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CC" w:rsidRPr="00DC7335" w:rsidRDefault="00053CCC" w:rsidP="00DC7335">
      <w:pPr>
        <w:pStyle w:val="a3"/>
        <w:shd w:val="clear" w:color="auto" w:fill="FFFFFF"/>
        <w:spacing w:before="0" w:beforeAutospacing="0" w:after="0" w:afterAutospacing="0"/>
        <w:ind w:firstLine="709"/>
        <w:jc w:val="both"/>
        <w:rPr>
          <w:b/>
          <w:color w:val="333333"/>
          <w:sz w:val="28"/>
          <w:szCs w:val="28"/>
        </w:rPr>
      </w:pPr>
      <w:r w:rsidRPr="00DC7335">
        <w:rPr>
          <w:b/>
          <w:color w:val="333333"/>
          <w:sz w:val="28"/>
          <w:szCs w:val="28"/>
        </w:rPr>
        <w:t>Об изменениях в трудовом законодательстве</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Опубликован Федеральный закон от 06.12.2021 № 406-ФЗ «О внесении изменения в статью 1 Федерального закона «О минимальном </w:t>
      </w:r>
      <w:proofErr w:type="gramStart"/>
      <w:r w:rsidRPr="00DC7335">
        <w:rPr>
          <w:color w:val="333333"/>
          <w:sz w:val="28"/>
          <w:szCs w:val="28"/>
        </w:rPr>
        <w:t>размере оплаты труда</w:t>
      </w:r>
      <w:proofErr w:type="gramEnd"/>
      <w:r w:rsidRPr="00DC7335">
        <w:rPr>
          <w:color w:val="333333"/>
          <w:sz w:val="28"/>
          <w:szCs w:val="28"/>
        </w:rPr>
        <w:t>» (далее –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Федеральным законом минимальный </w:t>
      </w:r>
      <w:proofErr w:type="gramStart"/>
      <w:r w:rsidRPr="00DC7335">
        <w:rPr>
          <w:color w:val="333333"/>
          <w:sz w:val="28"/>
          <w:szCs w:val="28"/>
        </w:rPr>
        <w:t>размер оплаты труда</w:t>
      </w:r>
      <w:proofErr w:type="gramEnd"/>
      <w:r w:rsidRPr="00DC7335">
        <w:rPr>
          <w:color w:val="333333"/>
          <w:sz w:val="28"/>
          <w:szCs w:val="28"/>
        </w:rPr>
        <w:t xml:space="preserve"> с 1 января 2022 года устанавливается в сумме 13 890 рублей в месяц. В настоящее время минимальный </w:t>
      </w:r>
      <w:proofErr w:type="gramStart"/>
      <w:r w:rsidRPr="00DC7335">
        <w:rPr>
          <w:color w:val="333333"/>
          <w:sz w:val="28"/>
          <w:szCs w:val="28"/>
        </w:rPr>
        <w:t>размер оплаты труда</w:t>
      </w:r>
      <w:proofErr w:type="gramEnd"/>
      <w:r w:rsidRPr="00DC7335">
        <w:rPr>
          <w:color w:val="333333"/>
          <w:sz w:val="28"/>
          <w:szCs w:val="28"/>
        </w:rPr>
        <w:t xml:space="preserve"> составляет 12 792 рубля в месяц.</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17 декабря 2021 года.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b/>
          <w:bCs/>
          <w:color w:val="333333"/>
          <w:sz w:val="28"/>
          <w:szCs w:val="28"/>
          <w:shd w:val="clear" w:color="auto" w:fill="FFFFFF"/>
        </w:rPr>
        <w:t>Внесены изменения в статью 19 закона о крестьянском (фермерском) хозяйстве и отдельные законодательные акты</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06.12.2021 № 407-ФЗ «О внесении изменений в статью 19 Федерального закона «О крестьянском (фермерском) хозяйстве» и отдельные законодательные акты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Согласно Федеральному закону крестьянские (фермерские) хозяйства и сельскохозяйственные потребительские кооперативы вправе реализовывать на используемых ими земельных участках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или нестационарных торговых объектов при условии размещения таких объектов на данных земельных участках, не относящихся к сельскохозяйственным угодьям.</w:t>
      </w:r>
      <w:proofErr w:type="gramEnd"/>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Требования к помещениям, используемым для реализации сельскохозяйственной продукции собственного производства, устанавливаются законодательством в области обеспечения санитарно-эпидемиологического благополучия населения.</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Размещение нестационарных торговых объектов на земельных участках из земель сельскохозяйственного назначения допускается без проведения работ, связанных с нарушением почвенного слоя земельного участка.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17 декабря 2021 года.</w:t>
      </w:r>
    </w:p>
    <w:p w:rsidR="00053CCC" w:rsidRPr="00DC7335" w:rsidRDefault="00053CCC"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Внесены изменения в отдельные законодательные акты по вопросам ввода в эксплуатацию объектов капитального строительства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06.12.2021 № 408-ФЗ «О внесении изменений в отдельные законодательные акты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Федеральным законом застройщикам предоставляется право после выдачи разрешения на ввод объекта капитального строительства в эксплуатацию осуществить по заявлению уполномоченного органа государственной власти, органа местного самоуправления одновременно государственный кадастровый учёт и государственную регистрацию прав на такой объект капитального строительства.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Данный порядок не применяется к многоквартирным домам и иным объектам недвижимости, построенным или реконструированным в соответствии с Федеральным законом «Об участии в долевом строительстве </w:t>
      </w:r>
      <w:r w:rsidRPr="00DC7335">
        <w:rPr>
          <w:color w:val="333333"/>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 и к многоквартирным домам, построенным или реконструированным жилищно-строительными кооперативами.</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Кроме того, устанавливается порядок внесения изменений в разрешение на ввод объекта капитального строительства в эксплуатацию.</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Федеральным законом также предусматривается, что в случаях, определённых Правительством Российской Федерации, при осуществлении капитального ремонта зданий, сооружений может осуществляться замена и (или) восстановление несущих строительных конструкций объекта капитального строительства.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вступил в силу с 6 декабря 2021 года (за исключением отдельных положений).</w:t>
      </w:r>
    </w:p>
    <w:p w:rsidR="00053CCC" w:rsidRPr="00DC7335" w:rsidRDefault="00053CCC"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Внесены изменения в отдельные законодательные акты и приостановлено действие отдельных положений статьи 4 закона о прожиточном минимуме</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06.12.2021 № 409-ФЗ «О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"О прожиточном минимуме в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Федеральным законом </w:t>
      </w:r>
      <w:proofErr w:type="gramStart"/>
      <w:r w:rsidRPr="00DC7335">
        <w:rPr>
          <w:color w:val="333333"/>
          <w:sz w:val="28"/>
          <w:szCs w:val="28"/>
        </w:rPr>
        <w:t>предусматривается</w:t>
      </w:r>
      <w:proofErr w:type="gramEnd"/>
      <w:r w:rsidRPr="00DC7335">
        <w:rPr>
          <w:color w:val="333333"/>
          <w:sz w:val="28"/>
          <w:szCs w:val="28"/>
        </w:rPr>
        <w:t xml:space="preserve"> начиная с 2022 года предоставление Пенсионным фондом Российской Федерации гражданам отдельных мер социальной поддержки, предоставляемых в настоящее время органами исполнительной власти субъектов Российской Федерации в рамках переданных им полномочий Российской Федерации и финансируемых за счёт средств федерального бюджета.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 xml:space="preserve">В частности, это касается некоторых мер социальной поддержки, предоставляемых гражданам, имеющим детей, жертвам политических репрессий, гражданам, подвергшимся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rsidRPr="00DC7335">
        <w:rPr>
          <w:color w:val="333333"/>
          <w:sz w:val="28"/>
          <w:szCs w:val="28"/>
        </w:rPr>
        <w:t>Теча</w:t>
      </w:r>
      <w:proofErr w:type="spellEnd"/>
      <w:r w:rsidRPr="00DC7335">
        <w:rPr>
          <w:color w:val="333333"/>
          <w:sz w:val="28"/>
          <w:szCs w:val="28"/>
        </w:rPr>
        <w:t>, а также инвалидам (в части, касающейся компенсации страховой премии по договору обязательного страхования гражданской ответственности владельцев</w:t>
      </w:r>
      <w:proofErr w:type="gramEnd"/>
      <w:r w:rsidRPr="00DC7335">
        <w:rPr>
          <w:color w:val="333333"/>
          <w:sz w:val="28"/>
          <w:szCs w:val="28"/>
        </w:rPr>
        <w:t xml:space="preserve"> транспортных средств).</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Кроме того, в Федеральный закон «О прожиточном минимуме в Российской Федерации» вносятся изменения, в соответствии с которыми величина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на 2022 год будет установлена федеральным законом о бюджете.</w:t>
      </w:r>
      <w:proofErr w:type="gramEnd"/>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1 января 2022 года, за исключением отдельных положений.</w:t>
      </w:r>
    </w:p>
    <w:p w:rsidR="00053CCC" w:rsidRPr="00DC7335" w:rsidRDefault="00053CCC"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lastRenderedPageBreak/>
        <w:t>О поправках в Закон Российской Федерации «О занятости населения в Российской Федерации»</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19.11.2021 № 374-ФЗ «О внесении изменения в статью 34.1 Закона Российской Федерации «О занятости населения в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Федеральным законом в Закон Российской Федерации «О занятости населения в Российской Федерации» вносится изменение, предусматривающее возможность предоставления пособия по безработице в повышенном размере как впервые ищущим работу (ранее не работавшим) детям-сиротам, детям, оставшимся без попечения родителей, лицам из числа детей-сирот и детей, оставшихся без попечения родителей, которые ранее были временно трудоустроены в свободное от учёбы время, в том числе при</w:t>
      </w:r>
      <w:proofErr w:type="gramEnd"/>
      <w:r w:rsidRPr="00DC7335">
        <w:rPr>
          <w:color w:val="333333"/>
          <w:sz w:val="28"/>
          <w:szCs w:val="28"/>
        </w:rPr>
        <w:t xml:space="preserve"> их </w:t>
      </w:r>
      <w:proofErr w:type="gramStart"/>
      <w:r w:rsidRPr="00DC7335">
        <w:rPr>
          <w:color w:val="333333"/>
          <w:sz w:val="28"/>
          <w:szCs w:val="28"/>
        </w:rPr>
        <w:t>трудоустройстве</w:t>
      </w:r>
      <w:proofErr w:type="gramEnd"/>
      <w:r w:rsidRPr="00DC7335">
        <w:rPr>
          <w:color w:val="333333"/>
          <w:sz w:val="28"/>
          <w:szCs w:val="28"/>
        </w:rPr>
        <w:t xml:space="preserve"> не по направлению органов службы занятости.</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1 января 2022 года.</w:t>
      </w:r>
    </w:p>
    <w:p w:rsidR="00053CCC" w:rsidRPr="00DC7335" w:rsidRDefault="00053CCC"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Трудовой кодекс Российской Федерации</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19.11.2021 № 373-ФЗ «О внесении изменений в статью 263 Трудового кодекса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направлен на расширение трудовых гарантий лицам с семейными обязанностями и предусматривает установление коллективным договором для работника, осуществляющего уход за членом семьи или иным родственником, являющимися инвалидами I группы, права на ежегодный дополнительный отпуск без сохранения заработной платы в удобное для работника время продолжительностью до 14 календарных дней.</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30 ноября 2021 года.</w:t>
      </w:r>
    </w:p>
    <w:p w:rsidR="00053CCC" w:rsidRPr="00DC7335" w:rsidRDefault="00053CCC"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Трудовой кодекс Российской Федерации</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19.11.2021 № 372-ФЗ «О внесении изменений в Трудовой кодекс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Федеральный закон направлен на расширение трудовых гарантий работникам, имеющим детей. </w:t>
      </w:r>
      <w:proofErr w:type="gramStart"/>
      <w:r w:rsidRPr="00DC7335">
        <w:rPr>
          <w:color w:val="333333"/>
          <w:sz w:val="28"/>
          <w:szCs w:val="28"/>
        </w:rPr>
        <w:t>В частности, предусматривается, что привлечение к работе в выходные и нерабочие праздничные дни, ночное время, к сверхурочной работе, направление в служебные командировки работников, имеющих трёх и более детей в возрасте до 18 лет, в период до достижения младшим из детей возраста 14 лет, работников, которые воспитывают без супруга (супруги) детей в возрасте до 14 лет, а также работников, имеющих ребёнка</w:t>
      </w:r>
      <w:proofErr w:type="gramEnd"/>
      <w:r w:rsidRPr="00DC7335">
        <w:rPr>
          <w:color w:val="333333"/>
          <w:sz w:val="28"/>
          <w:szCs w:val="28"/>
        </w:rPr>
        <w:t xml:space="preserve"> в возрасте до 14 лет, в случае, если другой родитель ребёнка работает вахтовым методом, допускается только с письменного согласия таких работников.</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30 ноября 2021 года.</w:t>
      </w:r>
    </w:p>
    <w:p w:rsidR="00053CCC" w:rsidRPr="00DC7335" w:rsidRDefault="00053CCC"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Внесены изменения в региональное законодательство, регулирующее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lastRenderedPageBreak/>
        <w:t xml:space="preserve">Опубликован Закон Орловской области от 26.11.2021 № 2706-ОЗ «О внесении изменений в статью 4 Закона Орловской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(далее </w:t>
      </w:r>
      <w:proofErr w:type="gramStart"/>
      <w:r w:rsidRPr="00DC7335">
        <w:rPr>
          <w:color w:val="333333"/>
          <w:sz w:val="28"/>
          <w:szCs w:val="28"/>
        </w:rPr>
        <w:t>-З</w:t>
      </w:r>
      <w:proofErr w:type="gramEnd"/>
      <w:r w:rsidRPr="00DC7335">
        <w:rPr>
          <w:color w:val="333333"/>
          <w:sz w:val="28"/>
          <w:szCs w:val="28"/>
        </w:rPr>
        <w:t>акон).</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Законом уточняются положения, касающиеся направления межведомственных запросов в целях принятия граждан на учет в качестве нуждающихся в жилых помещениях, предоставляемых по договорам социального найма.</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В частности, закрепляется, что документы, подтверждающие право соответствующих граждан состоять на учете в качестве нуждающихся в жилых помещениях, запрашиваются органом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в органах государственной власти (государственных органах), органах местного самоуправления и подведомственных органам государственной власти (государственным органам) или органам местного самоуправления</w:t>
      </w:r>
      <w:proofErr w:type="gramEnd"/>
      <w:r w:rsidRPr="00DC7335">
        <w:rPr>
          <w:color w:val="333333"/>
          <w:sz w:val="28"/>
          <w:szCs w:val="28"/>
        </w:rPr>
        <w:t xml:space="preserve"> организациях, если указанные документы, находятся в распоряжении таких </w:t>
      </w:r>
      <w:proofErr w:type="gramStart"/>
      <w:r w:rsidRPr="00DC7335">
        <w:rPr>
          <w:color w:val="333333"/>
          <w:sz w:val="28"/>
          <w:szCs w:val="28"/>
        </w:rPr>
        <w:t>органов</w:t>
      </w:r>
      <w:proofErr w:type="gramEnd"/>
      <w:r w:rsidRPr="00DC7335">
        <w:rPr>
          <w:color w:val="333333"/>
          <w:sz w:val="28"/>
          <w:szCs w:val="28"/>
        </w:rPr>
        <w:t xml:space="preserve"> либо организаций и указанные документы не были представлены заявителем по собственной инициативе.</w:t>
      </w:r>
    </w:p>
    <w:p w:rsidR="00053CCC" w:rsidRPr="00DC7335" w:rsidRDefault="00053CCC"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Закон вступает в силу с 6 декабря 2021 года.</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Внесены изменения в региональное законодательство, в части совершенствования налоговых мер государственной поддержки для отдельных категорий налогоплательщиков</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Закон Орловской области от 26.11.2021 № 2711-ОЗ «О внесении изменений в отдельные законодательные акты Орловской области»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Законом предусмотрено освободить от налога на имущество организации, заключившие концессионные соглашения о строительстве объектов образования, </w:t>
      </w:r>
      <w:proofErr w:type="spellStart"/>
      <w:r w:rsidRPr="00DC7335">
        <w:rPr>
          <w:color w:val="333333"/>
          <w:sz w:val="28"/>
          <w:szCs w:val="28"/>
        </w:rPr>
        <w:t>концедентом</w:t>
      </w:r>
      <w:proofErr w:type="spellEnd"/>
      <w:r w:rsidRPr="00DC7335">
        <w:rPr>
          <w:color w:val="333333"/>
          <w:sz w:val="28"/>
          <w:szCs w:val="28"/>
        </w:rPr>
        <w:t xml:space="preserve"> (стороной) по которым выступает Орловская область, в отношении имущества, созданного в рамках реализации таких концессионных соглашений.</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Данная льгота будет предоставляться на срок действия концессионного соглашения.</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Кроме того, Законом скорректированы требование об отсутствии задолженности перед бюджетом и государственными внебюджетными фондами для получения налоговых преференций, в частности предусматривается возможность получения преференций по налогу на имущество при наличии у налогоплательщика «технической» задолженности в размере не более 3000 рублей. Аналогичные условия Законом предлагается предусмотреть для пользователей региональных преференций по налогу на прибыль.</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Также Законом продлевается на 1 год, до 31 декабря 2022 года, действие налоговых расходов по налогу на имущество для организаций:</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lastRenderedPageBreak/>
        <w:t>государственной системы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в виде понижения налоговой ставки до 1,1 процента;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осуществляющих селекционно-гибридную работу по разведению племенных свиней, в виде освобождения от уплаты налога в отношении имущества, введенного в эксплуатацию и принятого на учет в качестве основных средств после 1 января 2015 года.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Закон вступает в силу с 1 января 2022 года.</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Внесены изменения в налоговое законодательство, в части установления права воспользоваться механизмом единого налогового платежа для организаций и индивидуальных предпринимателей</w:t>
      </w:r>
    </w:p>
    <w:p w:rsidR="00DC7335" w:rsidRPr="00DC7335" w:rsidRDefault="00DC7335" w:rsidP="00DC7335">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7335">
        <w:rPr>
          <w:rFonts w:ascii="Times New Roman" w:eastAsia="Times New Roman" w:hAnsi="Times New Roman" w:cs="Times New Roman"/>
          <w:color w:val="333333"/>
          <w:sz w:val="28"/>
          <w:szCs w:val="28"/>
        </w:rPr>
        <w:t>  Федеральный закон от 29.11.2021 № 379-ФЗ «О внесении изменений в часть первую Налогового кодекса Российской Федерации» (</w:t>
      </w:r>
      <w:proofErr w:type="spellStart"/>
      <w:r w:rsidRPr="00DC7335">
        <w:rPr>
          <w:rFonts w:ascii="Times New Roman" w:eastAsia="Times New Roman" w:hAnsi="Times New Roman" w:cs="Times New Roman"/>
          <w:color w:val="333333"/>
          <w:sz w:val="28"/>
          <w:szCs w:val="28"/>
        </w:rPr>
        <w:t>далее-Федеральный</w:t>
      </w:r>
      <w:proofErr w:type="spellEnd"/>
      <w:r w:rsidRPr="00DC7335">
        <w:rPr>
          <w:rFonts w:ascii="Times New Roman" w:eastAsia="Times New Roman" w:hAnsi="Times New Roman" w:cs="Times New Roman"/>
          <w:color w:val="333333"/>
          <w:sz w:val="28"/>
          <w:szCs w:val="28"/>
        </w:rPr>
        <w:t xml:space="preserve"> закон).</w:t>
      </w:r>
    </w:p>
    <w:p w:rsidR="00DC7335" w:rsidRPr="00DC7335" w:rsidRDefault="00DC7335" w:rsidP="00DC733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7335">
        <w:rPr>
          <w:rFonts w:ascii="Times New Roman" w:eastAsia="Times New Roman" w:hAnsi="Times New Roman" w:cs="Times New Roman"/>
          <w:color w:val="333333"/>
          <w:sz w:val="28"/>
          <w:szCs w:val="28"/>
        </w:rPr>
        <w:t>Федеральным законом организациям и индивидуальным предпринимателям предоставляется право применять с 1 июля по 31 декабря 2022 года особый порядок уплаты (перечисления) налогов, сборов, страховых взносов, пеней, штрафов и (или) процентов посредством перечисления в бюджетную систему Российской Федерации единого налогового платежа.</w:t>
      </w:r>
    </w:p>
    <w:p w:rsidR="00DC7335" w:rsidRPr="00DC7335" w:rsidRDefault="00DC7335" w:rsidP="00DC7335">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C7335">
        <w:rPr>
          <w:rFonts w:ascii="Times New Roman" w:eastAsia="Times New Roman" w:hAnsi="Times New Roman" w:cs="Times New Roman"/>
          <w:color w:val="333333"/>
          <w:sz w:val="28"/>
          <w:szCs w:val="28"/>
        </w:rPr>
        <w:t>Установлено, что единым налоговым платежом организации, индивидуального предпринимателя признаются денежные средства, добровольно перечисляемые в бюджетную систему Российской Федерации на соответствующий счет Федерального казначейства организацией, индивидуальным предпринимателем в счет исполнения обязанности налогоплательщика, плательщика сбора, плательщика страховых взносов, налогового агента по уплате (перечислению) налогов,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w:t>
      </w:r>
      <w:proofErr w:type="gramEnd"/>
      <w:r w:rsidRPr="00DC7335">
        <w:rPr>
          <w:rFonts w:ascii="Times New Roman" w:eastAsia="Times New Roman" w:hAnsi="Times New Roman" w:cs="Times New Roman"/>
          <w:color w:val="333333"/>
          <w:sz w:val="28"/>
          <w:szCs w:val="28"/>
        </w:rPr>
        <w:t>, пеней, штрафов и (или) процентов.</w:t>
      </w:r>
    </w:p>
    <w:p w:rsidR="00DC7335" w:rsidRPr="00DC7335" w:rsidRDefault="00DC7335" w:rsidP="00DC733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7335">
        <w:rPr>
          <w:rFonts w:ascii="Times New Roman" w:eastAsia="Times New Roman" w:hAnsi="Times New Roman" w:cs="Times New Roman"/>
          <w:color w:val="333333"/>
          <w:sz w:val="28"/>
          <w:szCs w:val="28"/>
        </w:rPr>
        <w:t>Единым налоговым платежом организации, индивидуального предпринимателя также признаются:</w:t>
      </w:r>
    </w:p>
    <w:p w:rsidR="00DC7335" w:rsidRPr="00DC7335" w:rsidRDefault="00DC7335" w:rsidP="00DC7335">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C7335">
        <w:rPr>
          <w:rFonts w:ascii="Times New Roman" w:eastAsia="Times New Roman" w:hAnsi="Times New Roman" w:cs="Times New Roman"/>
          <w:color w:val="333333"/>
          <w:sz w:val="28"/>
          <w:szCs w:val="28"/>
        </w:rPr>
        <w:t>излишне уплаченные организацией или индивидуальным предпринимателем, применяющими особый порядок уплаты (перечисления) (излишне взысканные у указанной организации или индивидуального предпринимателя), суммы налогов, сборов, авансовых платежей, страховых взносов, пеней, штрафов и (или) процентов - со дня обнаружения факта излишней уплаты (факта излишнего взыскания) налога, сбора, авансового платежа, страховых взносов, пеней, штрафов и (или) процентов, но не ранее дня начала применения особого порядка уплаты</w:t>
      </w:r>
      <w:proofErr w:type="gramEnd"/>
      <w:r w:rsidRPr="00DC7335">
        <w:rPr>
          <w:rFonts w:ascii="Times New Roman" w:eastAsia="Times New Roman" w:hAnsi="Times New Roman" w:cs="Times New Roman"/>
          <w:color w:val="333333"/>
          <w:sz w:val="28"/>
          <w:szCs w:val="28"/>
        </w:rPr>
        <w:t xml:space="preserve"> (перечисления);</w:t>
      </w:r>
    </w:p>
    <w:p w:rsidR="00DC7335" w:rsidRPr="00DC7335" w:rsidRDefault="00DC7335" w:rsidP="00DC7335">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DC7335">
        <w:rPr>
          <w:rFonts w:ascii="Times New Roman" w:eastAsia="Times New Roman" w:hAnsi="Times New Roman" w:cs="Times New Roman"/>
          <w:color w:val="333333"/>
          <w:sz w:val="28"/>
          <w:szCs w:val="28"/>
        </w:rPr>
        <w:t xml:space="preserve">денежные средства, перечисленные в счет исполнения обязанности организации или индивидуального предпринимателя, применяющих особый порядок уплаты (перечисления), по уплате (перечислению) налогов, авансовых платежей, сборов (за исключением государственной пошлины, в </w:t>
      </w:r>
      <w:r w:rsidRPr="00DC7335">
        <w:rPr>
          <w:rFonts w:ascii="Times New Roman" w:eastAsia="Times New Roman" w:hAnsi="Times New Roman" w:cs="Times New Roman"/>
          <w:color w:val="333333"/>
          <w:sz w:val="28"/>
          <w:szCs w:val="28"/>
        </w:rPr>
        <w:lastRenderedPageBreak/>
        <w:t>отношении уплаты которой судом не выдан исполнительный документ), страховых взносов, пеней, штрафов и (или) процентов не в качестве единого налогового платежа организации, индивидуального предпринимателя.</w:t>
      </w:r>
      <w:proofErr w:type="gramEnd"/>
    </w:p>
    <w:p w:rsidR="00DC7335" w:rsidRPr="00DC7335" w:rsidRDefault="00DC7335" w:rsidP="00DC733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C7335">
        <w:rPr>
          <w:rFonts w:ascii="Times New Roman" w:eastAsia="Times New Roman" w:hAnsi="Times New Roman" w:cs="Times New Roman"/>
          <w:color w:val="333333"/>
          <w:sz w:val="28"/>
          <w:szCs w:val="28"/>
        </w:rPr>
        <w:t>Особый порядок уплаты (перечисления) вправе применять организации и индивидуальные предприниматели, которые осуществили совместную с налоговым органом сверку расчетов по налогам, сборам, страховым взносам, пеням, штрафам, процентам, по результатам которой не имеется разногласий, и подали заявление о применении особого порядка уплаты (перечисления).</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Внесены изменения в налоговое законодательство, предусматривающие освобождение от обложения налогом ряда доходов физических лиц</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29.11.2021 № 382-ФЗ «О внесении изменений в часть вторую Налогового кодекса Российской Федерации» (дале</w:t>
      </w:r>
      <w:proofErr w:type="gramStart"/>
      <w:r w:rsidRPr="00DC7335">
        <w:rPr>
          <w:color w:val="333333"/>
          <w:sz w:val="28"/>
          <w:szCs w:val="28"/>
        </w:rPr>
        <w:t>е-</w:t>
      </w:r>
      <w:proofErr w:type="gramEnd"/>
      <w:r w:rsidRPr="00DC7335">
        <w:rPr>
          <w:color w:val="333333"/>
          <w:sz w:val="28"/>
          <w:szCs w:val="28"/>
        </w:rPr>
        <w:t xml:space="preserve"> Федеральный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Федеральным законом от обложения налогом на доходы физических лиц освобождаются:</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доходы, полученные налогоплательщиком по результатам участия в соревнованиях, конкурсах, иных мероприятиях в виде грантов, премий, призов и (или) подарков в денежной и (или) натуральной формах, предоставленных организаторами, включёнными в утверждённый Правительством Российской Федерации перечень и являющимися некоммерческими организациями, учреждёнными в соответствии с указами Президента Российской Федерации, или некоммерческими организациями, учредителями которых являются вышеназванные некоммерческие организации;</w:t>
      </w:r>
      <w:proofErr w:type="gramEnd"/>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доходы в виде призов в денежной и натуральной форме, полученные налогоплательщиками в соответствии с законодательными актами Российской Федерации, актами Президента Российской Федерации, актами Правительства Российской Федерации, законами и (или) иными актами органов государственной власти субъектов Российской Федерации, решениями органов местного самоуправления за счёт средств бюджетов бюджетной системы Российской Федерации в рамках стимулирующих мероприятий для граждан, принявших участие в вакцинации от</w:t>
      </w:r>
      <w:proofErr w:type="gramEnd"/>
      <w:r w:rsidRPr="00DC7335">
        <w:rPr>
          <w:color w:val="333333"/>
          <w:sz w:val="28"/>
          <w:szCs w:val="28"/>
        </w:rPr>
        <w:t xml:space="preserve"> новой коронавирусной инфекции;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доходы, возникающие в связи с выполнением мероприятий в целях </w:t>
      </w:r>
      <w:proofErr w:type="spellStart"/>
      <w:r w:rsidRPr="00DC7335">
        <w:rPr>
          <w:color w:val="333333"/>
          <w:sz w:val="28"/>
          <w:szCs w:val="28"/>
        </w:rPr>
        <w:t>догазификации</w:t>
      </w:r>
      <w:proofErr w:type="spellEnd"/>
      <w:r w:rsidRPr="00DC7335">
        <w:rPr>
          <w:color w:val="333333"/>
          <w:sz w:val="28"/>
          <w:szCs w:val="28"/>
        </w:rPr>
        <w:t xml:space="preserve"> населённых пунктов до границ земельных участков, принадлежащих налогоплательщикам;</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доходы в виде оплаты труда работников в размере, не превышающем 12 792 рубля, выплаченные работодателями, которым были предоставлены субсидии из федерального бюджета в целях частичной компенсации затрат, связанных с осуществлением ими деятельности в условиях нерабочих дней в октябре и ноябре 2021 года;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семьи с двумя и более детьми при продаже жилого помещения, находящегося в собственности менее пяти лет, в случае направления в </w:t>
      </w:r>
      <w:r w:rsidRPr="00DC7335">
        <w:rPr>
          <w:color w:val="333333"/>
          <w:sz w:val="28"/>
          <w:szCs w:val="28"/>
        </w:rPr>
        <w:lastRenderedPageBreak/>
        <w:t>течение календарного года полученных от его продажи средств на покупку иного жилого помещения в целях улучшения жилищных условий.</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законодательство, регулирующее вопросы ротации гражданских служащих</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Федеральный закон от 29.11.2021 № 385-ФЗ «О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 (далее – Федеральный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направлен на уточнение норм федерального законодательства, регулирующих вопросы проведения ротации гражданских служащих.</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В соответствии с Федеральным законом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продлён. При этом решение о продлении такого срока принимается представителем нанимателя с учётом рекомендации комиссии по урегулированию конфликтов интересов не </w:t>
      </w:r>
      <w:proofErr w:type="gramStart"/>
      <w:r w:rsidRPr="00DC7335">
        <w:rPr>
          <w:color w:val="333333"/>
          <w:sz w:val="28"/>
          <w:szCs w:val="28"/>
        </w:rPr>
        <w:t>позднее</w:t>
      </w:r>
      <w:proofErr w:type="gramEnd"/>
      <w:r w:rsidRPr="00DC7335">
        <w:rPr>
          <w:color w:val="333333"/>
          <w:sz w:val="28"/>
          <w:szCs w:val="28"/>
        </w:rPr>
        <w:t xml:space="preserve"> чем за семь месяцев до окончания срока действия служебного контракта с гражданским служащим.</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Федеральным законом предусматривается, что гражданский служащий не может замещать одну и ту же должность гражданской службы, на которую он назначен в порядке ротации, более десяти лет.</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Федеральный закон вступает в силу с 27 августа 2022 года.</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В законодательство внесены изменения, направленные на совершенствование правовых основ государственной регистрации транспортных средств и порядка их допуска к участию в дорожном движении</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color w:val="333333"/>
          <w:sz w:val="28"/>
          <w:szCs w:val="28"/>
          <w:shd w:val="clear" w:color="auto" w:fill="FFFFFF"/>
        </w:rPr>
        <w:t>Опубликован Федеральный закон от 29.11.2021 № 389-ФЗ «О внесении изменений в статью 10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статью 15 Федерального закона «О безопасности дорожного движения» (дале</w:t>
      </w:r>
      <w:proofErr w:type="gramStart"/>
      <w:r w:rsidRPr="00DC7335">
        <w:rPr>
          <w:rFonts w:ascii="Times New Roman" w:hAnsi="Times New Roman" w:cs="Times New Roman"/>
          <w:color w:val="333333"/>
          <w:sz w:val="28"/>
          <w:szCs w:val="28"/>
          <w:shd w:val="clear" w:color="auto" w:fill="FFFFFF"/>
        </w:rPr>
        <w:t>е-</w:t>
      </w:r>
      <w:proofErr w:type="gramEnd"/>
      <w:r w:rsidRPr="00DC7335">
        <w:rPr>
          <w:rFonts w:ascii="Times New Roman" w:hAnsi="Times New Roman" w:cs="Times New Roman"/>
          <w:color w:val="333333"/>
          <w:sz w:val="28"/>
          <w:szCs w:val="28"/>
          <w:shd w:val="clear" w:color="auto" w:fill="FFFFFF"/>
        </w:rPr>
        <w:t xml:space="preserve"> Федеральный закон).Федеральный закон направлен на совершенствование правовых основ государственной регистрации транспортных средств, а также на совершенствование порядка допуска транспортных средств к участию в дорожном </w:t>
      </w:r>
      <w:proofErr w:type="spellStart"/>
      <w:r w:rsidRPr="00DC7335">
        <w:rPr>
          <w:rFonts w:ascii="Times New Roman" w:hAnsi="Times New Roman" w:cs="Times New Roman"/>
          <w:color w:val="333333"/>
          <w:sz w:val="28"/>
          <w:szCs w:val="28"/>
          <w:shd w:val="clear" w:color="auto" w:fill="FFFFFF"/>
        </w:rPr>
        <w:t>движении</w:t>
      </w:r>
      <w:proofErr w:type="gramStart"/>
      <w:r w:rsidRPr="00DC7335">
        <w:rPr>
          <w:rFonts w:ascii="Times New Roman" w:hAnsi="Times New Roman" w:cs="Times New Roman"/>
          <w:color w:val="333333"/>
          <w:sz w:val="28"/>
          <w:szCs w:val="28"/>
          <w:shd w:val="clear" w:color="auto" w:fill="FFFFFF"/>
        </w:rPr>
        <w:t>.Ф</w:t>
      </w:r>
      <w:proofErr w:type="gramEnd"/>
      <w:r w:rsidRPr="00DC7335">
        <w:rPr>
          <w:rFonts w:ascii="Times New Roman" w:hAnsi="Times New Roman" w:cs="Times New Roman"/>
          <w:color w:val="333333"/>
          <w:sz w:val="28"/>
          <w:szCs w:val="28"/>
          <w:shd w:val="clear" w:color="auto" w:fill="FFFFFF"/>
        </w:rPr>
        <w:t>едеральным</w:t>
      </w:r>
      <w:proofErr w:type="spellEnd"/>
      <w:r w:rsidRPr="00DC7335">
        <w:rPr>
          <w:rFonts w:ascii="Times New Roman" w:hAnsi="Times New Roman" w:cs="Times New Roman"/>
          <w:color w:val="333333"/>
          <w:sz w:val="28"/>
          <w:szCs w:val="28"/>
          <w:shd w:val="clear" w:color="auto" w:fill="FFFFFF"/>
        </w:rPr>
        <w:t xml:space="preserve"> законом в статью 10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вносится изменение, согласно которому оформление регистрационного документа на </w:t>
      </w:r>
      <w:r w:rsidRPr="00DC7335">
        <w:rPr>
          <w:rFonts w:ascii="Times New Roman" w:hAnsi="Times New Roman" w:cs="Times New Roman"/>
          <w:color w:val="333333"/>
          <w:sz w:val="28"/>
          <w:szCs w:val="28"/>
          <w:shd w:val="clear" w:color="auto" w:fill="FFFFFF"/>
        </w:rPr>
        <w:lastRenderedPageBreak/>
        <w:t xml:space="preserve">транспортное средство (в том числе на базовое транспортное средство и шасси транспортного средства), перегоняемое в связи с его вывозом за пределы территории Российской Федерации либо перегоняемое к месту продажи или к конечному производителю и являющееся товаром, реализуемым юридическим лицом или индивидуальным предпринимателем, осуществляющими торговую деятельность, признаётся регистрационным </w:t>
      </w:r>
      <w:proofErr w:type="spellStart"/>
      <w:r w:rsidRPr="00DC7335">
        <w:rPr>
          <w:rFonts w:ascii="Times New Roman" w:hAnsi="Times New Roman" w:cs="Times New Roman"/>
          <w:color w:val="333333"/>
          <w:sz w:val="28"/>
          <w:szCs w:val="28"/>
          <w:shd w:val="clear" w:color="auto" w:fill="FFFFFF"/>
        </w:rPr>
        <w:t>действием</w:t>
      </w:r>
      <w:proofErr w:type="gramStart"/>
      <w:r w:rsidRPr="00DC7335">
        <w:rPr>
          <w:rFonts w:ascii="Times New Roman" w:hAnsi="Times New Roman" w:cs="Times New Roman"/>
          <w:color w:val="333333"/>
          <w:sz w:val="28"/>
          <w:szCs w:val="28"/>
          <w:shd w:val="clear" w:color="auto" w:fill="FFFFFF"/>
        </w:rPr>
        <w:t>.О</w:t>
      </w:r>
      <w:proofErr w:type="gramEnd"/>
      <w:r w:rsidRPr="00DC7335">
        <w:rPr>
          <w:rFonts w:ascii="Times New Roman" w:hAnsi="Times New Roman" w:cs="Times New Roman"/>
          <w:color w:val="333333"/>
          <w:sz w:val="28"/>
          <w:szCs w:val="28"/>
          <w:shd w:val="clear" w:color="auto" w:fill="FFFFFF"/>
        </w:rPr>
        <w:t>дновременно</w:t>
      </w:r>
      <w:proofErr w:type="spellEnd"/>
      <w:r w:rsidRPr="00DC7335">
        <w:rPr>
          <w:rFonts w:ascii="Times New Roman" w:hAnsi="Times New Roman" w:cs="Times New Roman"/>
          <w:color w:val="333333"/>
          <w:sz w:val="28"/>
          <w:szCs w:val="28"/>
          <w:shd w:val="clear" w:color="auto" w:fill="FFFFFF"/>
        </w:rPr>
        <w:t xml:space="preserve"> в статью 15 Федерального закона «О безопасности дорожного движения» вносится изменение, предусматривающее, что требование, согласно которому транспортное средство не допускается к участию в дорожном движении, если оно не стоит на </w:t>
      </w:r>
      <w:proofErr w:type="gramStart"/>
      <w:r w:rsidRPr="00DC7335">
        <w:rPr>
          <w:rFonts w:ascii="Times New Roman" w:hAnsi="Times New Roman" w:cs="Times New Roman"/>
          <w:color w:val="333333"/>
          <w:sz w:val="28"/>
          <w:szCs w:val="28"/>
          <w:shd w:val="clear" w:color="auto" w:fill="FFFFFF"/>
        </w:rPr>
        <w:t>государственном учёте, не распространяется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w:t>
      </w:r>
      <w:proofErr w:type="gramEnd"/>
      <w:r w:rsidRPr="00DC7335">
        <w:rPr>
          <w:rFonts w:ascii="Times New Roman" w:hAnsi="Times New Roman" w:cs="Times New Roman"/>
          <w:color w:val="333333"/>
          <w:sz w:val="28"/>
          <w:szCs w:val="28"/>
          <w:shd w:val="clear" w:color="auto" w:fill="FFFFFF"/>
        </w:rPr>
        <w:t xml:space="preserve"> индивидуальными предпринимателями, осуществляющими торговую </w:t>
      </w:r>
      <w:proofErr w:type="spellStart"/>
      <w:r w:rsidRPr="00DC7335">
        <w:rPr>
          <w:rFonts w:ascii="Times New Roman" w:hAnsi="Times New Roman" w:cs="Times New Roman"/>
          <w:color w:val="333333"/>
          <w:sz w:val="28"/>
          <w:szCs w:val="28"/>
          <w:shd w:val="clear" w:color="auto" w:fill="FFFFFF"/>
        </w:rPr>
        <w:t>деятельность</w:t>
      </w:r>
      <w:proofErr w:type="gramStart"/>
      <w:r w:rsidRPr="00DC7335">
        <w:rPr>
          <w:rFonts w:ascii="Times New Roman" w:hAnsi="Times New Roman" w:cs="Times New Roman"/>
          <w:color w:val="333333"/>
          <w:sz w:val="28"/>
          <w:szCs w:val="28"/>
          <w:shd w:val="clear" w:color="auto" w:fill="FFFFFF"/>
        </w:rPr>
        <w:t>.Ф</w:t>
      </w:r>
      <w:proofErr w:type="gramEnd"/>
      <w:r w:rsidRPr="00DC7335">
        <w:rPr>
          <w:rFonts w:ascii="Times New Roman" w:hAnsi="Times New Roman" w:cs="Times New Roman"/>
          <w:color w:val="333333"/>
          <w:sz w:val="28"/>
          <w:szCs w:val="28"/>
          <w:shd w:val="clear" w:color="auto" w:fill="FFFFFF"/>
        </w:rPr>
        <w:t>едеральный</w:t>
      </w:r>
      <w:proofErr w:type="spellEnd"/>
      <w:r w:rsidRPr="00DC7335">
        <w:rPr>
          <w:rFonts w:ascii="Times New Roman" w:hAnsi="Times New Roman" w:cs="Times New Roman"/>
          <w:color w:val="333333"/>
          <w:sz w:val="28"/>
          <w:szCs w:val="28"/>
          <w:shd w:val="clear" w:color="auto" w:fill="FFFFFF"/>
        </w:rPr>
        <w:t xml:space="preserve"> закон вступает в силу с 10 декабря 2021 </w:t>
      </w:r>
      <w:proofErr w:type="spellStart"/>
      <w:r w:rsidRPr="00DC7335">
        <w:rPr>
          <w:rFonts w:ascii="Times New Roman" w:hAnsi="Times New Roman" w:cs="Times New Roman"/>
          <w:color w:val="333333"/>
          <w:sz w:val="28"/>
          <w:szCs w:val="28"/>
          <w:shd w:val="clear" w:color="auto" w:fill="FFFFFF"/>
        </w:rPr>
        <w:t>года.Подготовлено</w:t>
      </w:r>
      <w:proofErr w:type="spellEnd"/>
      <w:r w:rsidRPr="00DC7335">
        <w:rPr>
          <w:rFonts w:ascii="Times New Roman" w:hAnsi="Times New Roman" w:cs="Times New Roman"/>
          <w:color w:val="333333"/>
          <w:sz w:val="28"/>
          <w:szCs w:val="28"/>
          <w:shd w:val="clear" w:color="auto" w:fill="FFFFFF"/>
        </w:rPr>
        <w:t xml:space="preserve"> прокуратурой Орловской области.</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правила обязательного страхования гражданской ответственности владельцев транспортных средств</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и вступил в силу Федеральный закон от 02.07.2021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Поправками в новой редакции изложены положения, касающиеся осуществления обязательного страхования гражданской ответственности владельцев транспортных средств.</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Согласно новой редакции Закона для заключения договора обязательного страхования владельцу транспортного средства больше не нужно предоставлять страховщику информацию о диагностической карте либо свидетельство о прохождении технического осмотра.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Ранее обязательное страхование автогражданской ответственности осуществлялось только при условии проведения в отношении транспортного средства государственного техосмотра и наличии диагностической карты.</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Однако прохождение техосмотра, по-прежнему, остается обязательным. Так, управление транспортным средством, не прошедшим государственного технического осмотра или технического осмотра, влечет за собой административную ответственность по ст. 12.1 Кодекса Российской Федерации об административных правонарушениях, виновному грозит штраф в размере от 500 до 800 рублей.</w:t>
      </w:r>
    </w:p>
    <w:p w:rsidR="00053CCC"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Изменения вступили в силу 22.08.2021, за исключением отдельных положений, вступающих в силу позднее.</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региональный закон о транспортном налоге</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lastRenderedPageBreak/>
        <w:t>Опубликован Закон Орловской области от 02.11.2021 № 2690-ОЗ «О внесении изменения в статью 3 Закона Орловской области «О транспортном  налоге»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Законом устанавливается льгота по уплате транспортного налога в размере 50  процентов от установленной ставки налога для граждан Орловской области, являющихся в соответствии со статьей 21 Федерального закона от 12 января 2021 года № 5-ФЗ «О ветеранах» членами семей погибших (умерших) инвалидов войны, участников Великой Отечественной войны и ветеранов боевых действий, владеющих транспортным средством категории легковые автомобили с мощностью двигателя не более</w:t>
      </w:r>
      <w:proofErr w:type="gramEnd"/>
      <w:r w:rsidRPr="00DC7335">
        <w:rPr>
          <w:color w:val="333333"/>
          <w:sz w:val="28"/>
          <w:szCs w:val="28"/>
        </w:rPr>
        <w:t xml:space="preserve"> 150 л.</w:t>
      </w:r>
      <w:proofErr w:type="gramStart"/>
      <w:r w:rsidRPr="00DC7335">
        <w:rPr>
          <w:color w:val="333333"/>
          <w:sz w:val="28"/>
          <w:szCs w:val="28"/>
        </w:rPr>
        <w:t>с</w:t>
      </w:r>
      <w:proofErr w:type="gramEnd"/>
      <w:r w:rsidRPr="00DC7335">
        <w:rPr>
          <w:color w:val="333333"/>
          <w:sz w:val="28"/>
          <w:szCs w:val="28"/>
        </w:rPr>
        <w:t>.</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Ранее данная льгота в региональном законе для указанной категории граждан отсутствовала.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Настоящий Закон вступает в силу 03.12.2021 и распространяется на правоотношения, возникшие с 01.01.2021.</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региональный закон, определяющий меры социальной поддержки отдельным категориям граждан на территории Орловской области.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и вступил в силу Закон Орловской области от 02.11.2021 № 2689-ОЗ «О внесении изменения в Закон Орловской области «О Детях войны Орловской области»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Закон предусматривает возможность выдачи гражданам Российской Федерации, родившимся в период с 3 сентября 1927 года по 2 сентября 1945 года и имеющим место жительства на территории Орловской области, удостоверения "Дети войны Орловской области". При этом меры социальной поддержки, предусмотренные Законом Орловской области от 1 июля 2016 года № 1993-ОЗ «О Детях войны Орловской области», предоставляются Детям войны Орловской области независимо от наличия у них данного удостоверения. Устанавливается также, что форма, порядок выдачи удостоверения и его замены утверждаются Правительством Орловской области.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Настоящий закон вступил в силу 13.11.2021.</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региональный закон, устанавливающий налоговую ставку в размере 0 процентов для налогоплательщиков - индивидуальных предпринимателей, применяющих упрощенную систему налогообложения</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Закон Орловской области от 02.11.2021 № 2687-ОЗ «О внесении изменения в статью 1 Закона Орловской области «Об установлении налоговой ставки в размере 0 процентов для налогоплательщиков - индивидуальных предпринимателей, применяющих упрощенную систему налогообложения»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Ранее до принятия настоящего Закона на территории региона для налогоплательщиков – индивидуальных предпринимателей, применяющих упрощенную систему налогообложения были установлены следующие ограничения предельного размера доходов: в течение первого налогового </w:t>
      </w:r>
      <w:r w:rsidRPr="00DC7335">
        <w:rPr>
          <w:color w:val="333333"/>
          <w:sz w:val="28"/>
          <w:szCs w:val="28"/>
        </w:rPr>
        <w:lastRenderedPageBreak/>
        <w:t xml:space="preserve">периода – 12 </w:t>
      </w:r>
      <w:proofErr w:type="spellStart"/>
      <w:proofErr w:type="gramStart"/>
      <w:r w:rsidRPr="00DC7335">
        <w:rPr>
          <w:color w:val="333333"/>
          <w:sz w:val="28"/>
          <w:szCs w:val="28"/>
        </w:rPr>
        <w:t>млн</w:t>
      </w:r>
      <w:proofErr w:type="spellEnd"/>
      <w:proofErr w:type="gramEnd"/>
      <w:r w:rsidRPr="00DC7335">
        <w:rPr>
          <w:color w:val="333333"/>
          <w:sz w:val="28"/>
          <w:szCs w:val="28"/>
        </w:rPr>
        <w:t xml:space="preserve"> рублей, в течение второго налогового периода – 24 </w:t>
      </w:r>
      <w:proofErr w:type="spellStart"/>
      <w:r w:rsidRPr="00DC7335">
        <w:rPr>
          <w:color w:val="333333"/>
          <w:sz w:val="28"/>
          <w:szCs w:val="28"/>
        </w:rPr>
        <w:t>млн</w:t>
      </w:r>
      <w:proofErr w:type="spellEnd"/>
      <w:r w:rsidRPr="00DC7335">
        <w:rPr>
          <w:color w:val="333333"/>
          <w:sz w:val="28"/>
          <w:szCs w:val="28"/>
        </w:rPr>
        <w:t xml:space="preserve"> рублей.</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В связи с поправками в целях применения налоговой ставки 0 процентов с учетом требований Налогового кодекса Российской Федерации установлены единые для двух налоговых периодов ограничения предельного размера доходов – по 24 </w:t>
      </w:r>
      <w:proofErr w:type="spellStart"/>
      <w:proofErr w:type="gramStart"/>
      <w:r w:rsidRPr="00DC7335">
        <w:rPr>
          <w:color w:val="333333"/>
          <w:sz w:val="28"/>
          <w:szCs w:val="28"/>
        </w:rPr>
        <w:t>млн</w:t>
      </w:r>
      <w:proofErr w:type="spellEnd"/>
      <w:proofErr w:type="gramEnd"/>
      <w:r w:rsidRPr="00DC7335">
        <w:rPr>
          <w:color w:val="333333"/>
          <w:sz w:val="28"/>
          <w:szCs w:val="28"/>
        </w:rPr>
        <w:t xml:space="preserve"> рублей для каждого налогового периода.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Настоящий закон вступил в силу 03.11.2021 и распространяется на правоотношения, возникшие с 1 января 2021 года.</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О поправках в трудовое законодательство в части осуществления федерального государственного контроля (надзора)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Опубликован и вступил в силу Федеральный закон от 28.06.2021 N 220-ФЗ "О внесении изменений в Трудовой кодекс Российской Федерации"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Поправками в новой редакции изложены положения, касающиеся осуществления федерального государственного контроля (надзора). В связи с этим в новой редакции изложена статья 353 Трудового кодекса Российской Федерации.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Установлено, что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Предметом федерального государственного контроля (надзора) является </w:t>
      </w:r>
      <w:proofErr w:type="gramStart"/>
      <w:r w:rsidRPr="00DC7335">
        <w:rPr>
          <w:color w:val="333333"/>
          <w:sz w:val="28"/>
          <w:szCs w:val="28"/>
        </w:rPr>
        <w:t>соблюдение</w:t>
      </w:r>
      <w:proofErr w:type="gramEnd"/>
      <w:r w:rsidRPr="00DC7335">
        <w:rPr>
          <w:color w:val="333333"/>
          <w:sz w:val="28"/>
          <w:szCs w:val="28"/>
        </w:rPr>
        <w:t xml:space="preserve">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При этом к отношениям, связанным с осуществлением мероприятий по контролю, применяются положения Федерального закона "О государственном контроле (надзоре) и муниципальном контроле в Российской Федерации".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Как следует из ст. 361 ТК РФ, изложенной в новой редакции, обжалование решений федеральной инспекции труда, действий или бездействия ее должностных лиц также осуществляется в соответствии с законодательством Российской Федерации о государственном контроле (надзоре), муниципальном контроле.</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Изменения вступили в силу 01.07.2021, за исключением отдельных положений.</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Следует также отметить, что постановлением Правительства РФ от 21.07.2021 N 1230 в соответствии со ст. 353 ТК РФ утверждено новое 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DC7335" w:rsidRPr="00DC7335" w:rsidRDefault="00DC7335" w:rsidP="00DC7335">
      <w:pPr>
        <w:spacing w:after="0" w:line="240" w:lineRule="auto"/>
        <w:ind w:firstLine="709"/>
        <w:jc w:val="both"/>
        <w:rPr>
          <w:rFonts w:ascii="Times New Roman" w:hAnsi="Times New Roman" w:cs="Times New Roman"/>
          <w:b/>
          <w:bCs/>
          <w:color w:val="333333"/>
          <w:sz w:val="28"/>
          <w:szCs w:val="28"/>
          <w:shd w:val="clear" w:color="auto" w:fill="FFFFFF"/>
        </w:rPr>
      </w:pPr>
      <w:r w:rsidRPr="00DC7335">
        <w:rPr>
          <w:rFonts w:ascii="Times New Roman" w:hAnsi="Times New Roman" w:cs="Times New Roman"/>
          <w:b/>
          <w:bCs/>
          <w:color w:val="333333"/>
          <w:sz w:val="28"/>
          <w:szCs w:val="28"/>
          <w:shd w:val="clear" w:color="auto" w:fill="FFFFFF"/>
        </w:rPr>
        <w:t>Установлен порядок ограничения доступа к недостоверной информации, которая связана с обвинением человека в совершении преступления</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lastRenderedPageBreak/>
        <w:t>Опубликован и вступил в силу Федеральный закон от 01.07.2021 N 260-ФЗ "О внесении изменения в Федеральный закон "Об информации, информационных технологиях и о защите информации" (далее – Закон).</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          Поправками установлен порядок ограничения доступа к недостоверной информации, которая </w:t>
      </w:r>
      <w:proofErr w:type="gramStart"/>
      <w:r w:rsidRPr="00DC7335">
        <w:rPr>
          <w:color w:val="333333"/>
          <w:sz w:val="28"/>
          <w:szCs w:val="28"/>
        </w:rPr>
        <w:t>порочит честь</w:t>
      </w:r>
      <w:proofErr w:type="gramEnd"/>
      <w:r w:rsidRPr="00DC7335">
        <w:rPr>
          <w:color w:val="333333"/>
          <w:sz w:val="28"/>
          <w:szCs w:val="28"/>
        </w:rPr>
        <w:t xml:space="preserve"> и достоинство гражданина (физического лица) или подрывает его репутацию и связана с обвинением человека в совершении преступления. В этих целях Закон дополнен новой статьёй 15.1-2.</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Так, в случае обнаружения в информационно-телекоммуникационных сетях, в том числе в сети "Интернет", такой недостоверной информации, которая связана с обвинением лица в совершении преступления, такой гражданин (физическое лицо) (далее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информации и ограничению доступа к распространяющим её информационным ресурсам, в случае</w:t>
      </w:r>
      <w:proofErr w:type="gramEnd"/>
      <w:r w:rsidRPr="00DC7335">
        <w:rPr>
          <w:color w:val="333333"/>
          <w:sz w:val="28"/>
          <w:szCs w:val="28"/>
        </w:rPr>
        <w:t xml:space="preserve"> её </w:t>
      </w:r>
      <w:proofErr w:type="spellStart"/>
      <w:r w:rsidRPr="00DC7335">
        <w:rPr>
          <w:color w:val="333333"/>
          <w:sz w:val="28"/>
          <w:szCs w:val="28"/>
        </w:rPr>
        <w:t>неудаления</w:t>
      </w:r>
      <w:proofErr w:type="spellEnd"/>
      <w:r w:rsidRPr="00DC7335">
        <w:rPr>
          <w:color w:val="333333"/>
          <w:sz w:val="28"/>
          <w:szCs w:val="28"/>
        </w:rPr>
        <w:t>.</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Заявление должно содержать:</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1) фамилию, имя, отчество, паспортные данные заявителя, контактную информацию (номера телефона или факса, адрес электронной почты, почтовый адрес);</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2) доменное имя сайта в сети "Интернет", его сетевой адрес, указатель страницы сайта в сети "Интернет", позволяющие идентифицировать информацию;</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3) мотивированное обоснование недостоверности размещенной информации.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При этом в случае обнаружения неполноты сведений, неточностей или ошибок в заявлении региональный прокурор или его заместитель вправе направить заявителю в течение 3 рабочих дней со дня получения заявления уведомление об уточнении представленных сведений.</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Далее в течение 10 рабочих дней со дня получения заявления или уточненных заявителем сведений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w:t>
      </w:r>
      <w:proofErr w:type="gramEnd"/>
      <w:r w:rsidRPr="00DC7335">
        <w:rPr>
          <w:color w:val="333333"/>
          <w:sz w:val="28"/>
          <w:szCs w:val="28"/>
        </w:rPr>
        <w:t xml:space="preserve">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DC7335">
        <w:rPr>
          <w:color w:val="333333"/>
          <w:sz w:val="28"/>
          <w:szCs w:val="28"/>
        </w:rPr>
        <w:t>неудаления</w:t>
      </w:r>
      <w:proofErr w:type="spellEnd"/>
      <w:r w:rsidRPr="00DC7335">
        <w:rPr>
          <w:color w:val="333333"/>
          <w:sz w:val="28"/>
          <w:szCs w:val="28"/>
        </w:rPr>
        <w:t xml:space="preserve"> или уведомляет заявителя об отсутствии таких оснований.</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Заключение, копии заявления и прилагаемых к заявлению документов незамедлительно направляются Генеральному прокурору Российской Федерации.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roofErr w:type="gramStart"/>
      <w:r w:rsidRPr="00DC7335">
        <w:rPr>
          <w:color w:val="333333"/>
          <w:sz w:val="28"/>
          <w:szCs w:val="28"/>
        </w:rPr>
        <w:t xml:space="preserve">После чего в течение 5 рабочих дней Генеральный прокурор РФ или его заместитель проверяет обоснованность заключения и принимает решение об обращении в </w:t>
      </w:r>
      <w:proofErr w:type="spellStart"/>
      <w:r w:rsidRPr="00DC7335">
        <w:rPr>
          <w:color w:val="333333"/>
          <w:sz w:val="28"/>
          <w:szCs w:val="28"/>
        </w:rPr>
        <w:t>Роскомнадзор</w:t>
      </w:r>
      <w:proofErr w:type="spellEnd"/>
      <w:r w:rsidRPr="00DC7335">
        <w:rPr>
          <w:color w:val="333333"/>
          <w:sz w:val="28"/>
          <w:szCs w:val="28"/>
        </w:rPr>
        <w:t xml:space="preserve"> с требованием о принятии мер по удалению </w:t>
      </w:r>
      <w:r w:rsidRPr="00DC7335">
        <w:rPr>
          <w:color w:val="333333"/>
          <w:sz w:val="28"/>
          <w:szCs w:val="28"/>
        </w:rPr>
        <w:lastRenderedPageBreak/>
        <w:t>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w:t>
      </w:r>
      <w:proofErr w:type="gramEnd"/>
      <w:r w:rsidRPr="00DC7335">
        <w:rPr>
          <w:color w:val="333333"/>
          <w:sz w:val="28"/>
          <w:szCs w:val="28"/>
        </w:rPr>
        <w:t xml:space="preserve"> </w:t>
      </w:r>
      <w:proofErr w:type="gramStart"/>
      <w:r w:rsidRPr="00DC7335">
        <w:rPr>
          <w:color w:val="333333"/>
          <w:sz w:val="28"/>
          <w:szCs w:val="28"/>
        </w:rPr>
        <w:t>случае</w:t>
      </w:r>
      <w:proofErr w:type="gramEnd"/>
      <w:r w:rsidRPr="00DC7335">
        <w:rPr>
          <w:color w:val="333333"/>
          <w:sz w:val="28"/>
          <w:szCs w:val="28"/>
        </w:rPr>
        <w:t xml:space="preserve"> ее </w:t>
      </w:r>
      <w:proofErr w:type="spellStart"/>
      <w:r w:rsidRPr="00DC7335">
        <w:rPr>
          <w:color w:val="333333"/>
          <w:sz w:val="28"/>
          <w:szCs w:val="28"/>
        </w:rPr>
        <w:t>неудаления</w:t>
      </w:r>
      <w:proofErr w:type="spellEnd"/>
      <w:r w:rsidRPr="00DC7335">
        <w:rPr>
          <w:color w:val="333333"/>
          <w:sz w:val="28"/>
          <w:szCs w:val="28"/>
        </w:rPr>
        <w:t>.</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 xml:space="preserve">После получения уведомления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rsidRPr="00DC7335">
        <w:rPr>
          <w:color w:val="333333"/>
          <w:sz w:val="28"/>
          <w:szCs w:val="28"/>
        </w:rPr>
        <w:t>хостинга</w:t>
      </w:r>
      <w:proofErr w:type="spellEnd"/>
      <w:r w:rsidRPr="00DC7335">
        <w:rPr>
          <w:color w:val="333333"/>
          <w:sz w:val="28"/>
          <w:szCs w:val="28"/>
        </w:rPr>
        <w:t xml:space="preserve"> обязан ограничить доступ к соответствующему информационному ресурсу незамедлительно по истечении суток. Если и он, не ограничивает в срок доступ к </w:t>
      </w:r>
      <w:proofErr w:type="spellStart"/>
      <w:r w:rsidRPr="00DC7335">
        <w:rPr>
          <w:color w:val="333333"/>
          <w:sz w:val="28"/>
          <w:szCs w:val="28"/>
        </w:rPr>
        <w:t>инфоресурсу</w:t>
      </w:r>
      <w:proofErr w:type="spellEnd"/>
      <w:r w:rsidRPr="00DC7335">
        <w:rPr>
          <w:color w:val="333333"/>
          <w:sz w:val="28"/>
          <w:szCs w:val="28"/>
        </w:rPr>
        <w:t>, доступ к нему ограничивается оператором связи.</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Следует отметить, что решение о принятии мер по удалению недостоверной информации может быть обжаловано владельцем информационного ресурса в судебном порядке.</w:t>
      </w: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r w:rsidRPr="00DC7335">
        <w:rPr>
          <w:color w:val="333333"/>
          <w:sz w:val="28"/>
          <w:szCs w:val="28"/>
        </w:rPr>
        <w:t>Изменения вступили в силу 12.07.2021.</w:t>
      </w:r>
    </w:p>
    <w:p w:rsidR="00DC7335" w:rsidRPr="00DC7335" w:rsidRDefault="00DC7335" w:rsidP="00DC7335">
      <w:pPr>
        <w:spacing w:after="0" w:line="240" w:lineRule="auto"/>
        <w:ind w:firstLine="709"/>
        <w:jc w:val="both"/>
        <w:rPr>
          <w:rFonts w:ascii="Times New Roman" w:hAnsi="Times New Roman" w:cs="Times New Roman"/>
          <w:sz w:val="28"/>
          <w:szCs w:val="28"/>
        </w:rPr>
      </w:pPr>
    </w:p>
    <w:p w:rsidR="00DC7335" w:rsidRPr="00DC7335" w:rsidRDefault="00DC7335" w:rsidP="00DC7335">
      <w:pPr>
        <w:spacing w:after="0" w:line="240" w:lineRule="auto"/>
        <w:ind w:firstLine="709"/>
        <w:jc w:val="both"/>
        <w:rPr>
          <w:rFonts w:ascii="Times New Roman" w:hAnsi="Times New Roman" w:cs="Times New Roman"/>
          <w:sz w:val="28"/>
          <w:szCs w:val="28"/>
        </w:rPr>
      </w:pPr>
    </w:p>
    <w:p w:rsidR="00DC7335" w:rsidRPr="00DC7335" w:rsidRDefault="00DC7335" w:rsidP="00DC7335">
      <w:pPr>
        <w:pStyle w:val="a3"/>
        <w:shd w:val="clear" w:color="auto" w:fill="FFFFFF"/>
        <w:spacing w:before="0" w:beforeAutospacing="0" w:after="0" w:afterAutospacing="0"/>
        <w:ind w:firstLine="709"/>
        <w:jc w:val="both"/>
        <w:rPr>
          <w:color w:val="333333"/>
          <w:sz w:val="28"/>
          <w:szCs w:val="28"/>
        </w:rPr>
      </w:pPr>
    </w:p>
    <w:p w:rsidR="00053CCC" w:rsidRPr="00DC7335" w:rsidRDefault="00053CCC" w:rsidP="00DC7335">
      <w:pPr>
        <w:spacing w:after="0" w:line="240" w:lineRule="auto"/>
        <w:ind w:firstLine="709"/>
        <w:jc w:val="both"/>
        <w:rPr>
          <w:rFonts w:ascii="Times New Roman" w:hAnsi="Times New Roman" w:cs="Times New Roman"/>
          <w:sz w:val="28"/>
          <w:szCs w:val="28"/>
        </w:rPr>
      </w:pPr>
    </w:p>
    <w:p w:rsidR="00000000" w:rsidRPr="00DC7335" w:rsidRDefault="00793E88" w:rsidP="00DC7335">
      <w:pPr>
        <w:spacing w:after="0" w:line="240" w:lineRule="auto"/>
        <w:ind w:firstLine="709"/>
        <w:jc w:val="both"/>
        <w:rPr>
          <w:rFonts w:ascii="Times New Roman" w:hAnsi="Times New Roman" w:cs="Times New Roman"/>
          <w:sz w:val="28"/>
          <w:szCs w:val="28"/>
        </w:rPr>
      </w:pPr>
    </w:p>
    <w:sectPr w:rsidR="00000000" w:rsidRPr="00DC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F4C41"/>
    <w:multiLevelType w:val="multilevel"/>
    <w:tmpl w:val="BC74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3CCC"/>
    <w:rsid w:val="00053CCC"/>
    <w:rsid w:val="00DC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2021-12-16T15:37:00Z</dcterms:created>
  <dcterms:modified xsi:type="dcterms:W3CDTF">2021-12-16T15:42:00Z</dcterms:modified>
</cp:coreProperties>
</file>