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44" w:rsidRDefault="00390444" w:rsidP="00390444">
      <w:pPr>
        <w:pStyle w:val="2"/>
        <w:spacing w:before="0" w:beforeAutospacing="0" w:after="198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27.04.2020</w:t>
      </w:r>
    </w:p>
    <w:p w:rsidR="00390444" w:rsidRPr="00695B7B" w:rsidRDefault="00390444" w:rsidP="00390444">
      <w:pPr>
        <w:pStyle w:val="2"/>
        <w:spacing w:before="0" w:beforeAutospacing="0" w:after="198" w:afterAutospacing="0"/>
        <w:ind w:firstLine="720"/>
        <w:jc w:val="both"/>
        <w:rPr>
          <w:b w:val="0"/>
          <w:bCs w:val="0"/>
          <w:sz w:val="28"/>
          <w:szCs w:val="28"/>
        </w:rPr>
      </w:pPr>
      <w:bookmarkStart w:id="0" w:name="_GoBack"/>
      <w:r w:rsidRPr="00695B7B">
        <w:rPr>
          <w:b w:val="0"/>
          <w:bCs w:val="0"/>
          <w:sz w:val="28"/>
          <w:szCs w:val="28"/>
        </w:rPr>
        <w:t xml:space="preserve">Правительство </w:t>
      </w:r>
      <w:r>
        <w:rPr>
          <w:b w:val="0"/>
          <w:bCs w:val="0"/>
          <w:sz w:val="28"/>
          <w:szCs w:val="28"/>
        </w:rPr>
        <w:t xml:space="preserve">Российской Федерации </w:t>
      </w:r>
      <w:r w:rsidRPr="00695B7B">
        <w:rPr>
          <w:b w:val="0"/>
          <w:bCs w:val="0"/>
          <w:sz w:val="28"/>
          <w:szCs w:val="28"/>
        </w:rPr>
        <w:t xml:space="preserve">утвердило правила безвозмездной помощи бизнесу, пострадавшему от пандемии </w:t>
      </w:r>
      <w:proofErr w:type="spellStart"/>
      <w:r w:rsidRPr="00695B7B">
        <w:rPr>
          <w:b w:val="0"/>
          <w:bCs w:val="0"/>
          <w:sz w:val="28"/>
          <w:szCs w:val="28"/>
        </w:rPr>
        <w:t>коронавируса</w:t>
      </w:r>
      <w:proofErr w:type="spellEnd"/>
    </w:p>
    <w:bookmarkEnd w:id="0"/>
    <w:p w:rsidR="00390444" w:rsidRPr="00695B7B" w:rsidRDefault="00390444" w:rsidP="00390444">
      <w:pPr>
        <w:pStyle w:val="a3"/>
        <w:spacing w:before="0" w:beforeAutospacing="0" w:after="238" w:afterAutospacing="0"/>
        <w:ind w:firstLine="720"/>
        <w:jc w:val="both"/>
        <w:rPr>
          <w:sz w:val="28"/>
          <w:szCs w:val="28"/>
        </w:rPr>
      </w:pPr>
      <w:r w:rsidRPr="00695B7B">
        <w:rPr>
          <w:sz w:val="28"/>
          <w:szCs w:val="28"/>
        </w:rPr>
        <w:t xml:space="preserve">Постановлением Правительства Российской Федерации от 24.04.2020 № 576 утверждены Правила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95B7B">
        <w:rPr>
          <w:sz w:val="28"/>
          <w:szCs w:val="28"/>
        </w:rPr>
        <w:t>коронавирусной</w:t>
      </w:r>
      <w:proofErr w:type="spellEnd"/>
      <w:r w:rsidRPr="00695B7B">
        <w:rPr>
          <w:sz w:val="28"/>
          <w:szCs w:val="28"/>
        </w:rPr>
        <w:t xml:space="preserve"> инфекции.</w:t>
      </w:r>
    </w:p>
    <w:p w:rsidR="00390444" w:rsidRPr="00695B7B" w:rsidRDefault="00390444" w:rsidP="00390444">
      <w:pPr>
        <w:pStyle w:val="a3"/>
        <w:spacing w:before="0" w:beforeAutospacing="0" w:after="238" w:afterAutospacing="0"/>
        <w:ind w:firstLine="720"/>
        <w:jc w:val="both"/>
        <w:rPr>
          <w:sz w:val="28"/>
          <w:szCs w:val="28"/>
        </w:rPr>
      </w:pPr>
      <w:r w:rsidRPr="00695B7B">
        <w:rPr>
          <w:sz w:val="28"/>
          <w:szCs w:val="28"/>
        </w:rPr>
        <w:t>В перечень наиболее пострадавших отраслей входят, в том числе, предприятия малого и среднего бизнеса в сфере общественного питания, туризма, гостиничного бизнеса, розничной торговли непродовольственными товарами.</w:t>
      </w:r>
    </w:p>
    <w:p w:rsidR="00390444" w:rsidRPr="00695B7B" w:rsidRDefault="00390444" w:rsidP="00390444">
      <w:pPr>
        <w:pStyle w:val="a3"/>
        <w:spacing w:before="0" w:beforeAutospacing="0" w:after="238" w:afterAutospacing="0"/>
        <w:ind w:firstLine="720"/>
        <w:jc w:val="both"/>
        <w:rPr>
          <w:sz w:val="28"/>
          <w:szCs w:val="28"/>
        </w:rPr>
      </w:pPr>
      <w:r w:rsidRPr="00695B7B">
        <w:rPr>
          <w:sz w:val="28"/>
          <w:szCs w:val="28"/>
        </w:rPr>
        <w:t>Субсидия предоставляется субъектам малого и среднего предпринимательства в целях частичной компенсации затрат, в том числе на сохранение занятости и оплаты труда своих работников в апреле и мае 2020 года.</w:t>
      </w:r>
    </w:p>
    <w:p w:rsidR="00390444" w:rsidRPr="00695B7B" w:rsidRDefault="00390444" w:rsidP="00390444">
      <w:pPr>
        <w:pStyle w:val="a3"/>
        <w:spacing w:before="0" w:beforeAutospacing="0" w:after="238" w:afterAutospacing="0"/>
        <w:ind w:firstLine="720"/>
        <w:jc w:val="both"/>
        <w:rPr>
          <w:sz w:val="28"/>
          <w:szCs w:val="28"/>
        </w:rPr>
      </w:pPr>
      <w:r w:rsidRPr="00695B7B">
        <w:rPr>
          <w:sz w:val="28"/>
          <w:szCs w:val="28"/>
        </w:rPr>
        <w:t xml:space="preserve">Получатель субсидии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</w:t>
      </w:r>
      <w:r>
        <w:rPr>
          <w:sz w:val="28"/>
          <w:szCs w:val="28"/>
        </w:rPr>
        <w:t>01.03.</w:t>
      </w:r>
      <w:r w:rsidRPr="00695B7B">
        <w:rPr>
          <w:sz w:val="28"/>
          <w:szCs w:val="28"/>
        </w:rPr>
        <w:t>2020.</w:t>
      </w:r>
    </w:p>
    <w:p w:rsidR="00390444" w:rsidRPr="00695B7B" w:rsidRDefault="00390444" w:rsidP="00390444">
      <w:pPr>
        <w:pStyle w:val="a3"/>
        <w:spacing w:before="0" w:beforeAutospacing="0" w:after="238" w:afterAutospacing="0"/>
        <w:ind w:firstLine="720"/>
        <w:jc w:val="both"/>
        <w:rPr>
          <w:sz w:val="28"/>
          <w:szCs w:val="28"/>
        </w:rPr>
      </w:pPr>
      <w:r w:rsidRPr="00695B7B">
        <w:rPr>
          <w:sz w:val="28"/>
          <w:szCs w:val="28"/>
        </w:rPr>
        <w:t xml:space="preserve">Размер субсидии определяется как произведение величины минимального </w:t>
      </w:r>
      <w:proofErr w:type="gramStart"/>
      <w:r w:rsidRPr="00695B7B">
        <w:rPr>
          <w:sz w:val="28"/>
          <w:szCs w:val="28"/>
        </w:rPr>
        <w:t>размера оплаты труда</w:t>
      </w:r>
      <w:proofErr w:type="gramEnd"/>
      <w:r w:rsidRPr="00695B7B">
        <w:rPr>
          <w:sz w:val="28"/>
          <w:szCs w:val="28"/>
        </w:rPr>
        <w:t xml:space="preserve"> (12 130 руб.) на количество работников в марте 2020 года - в отношении организаций; на количество работников в марте 2020 года, увеличенное на единицу, - в отношении ИП.</w:t>
      </w:r>
    </w:p>
    <w:p w:rsidR="00390444" w:rsidRPr="00695B7B" w:rsidRDefault="00390444" w:rsidP="00390444">
      <w:pPr>
        <w:pStyle w:val="a3"/>
        <w:spacing w:before="0" w:beforeAutospacing="0" w:after="238" w:afterAutospacing="0"/>
        <w:ind w:firstLine="720"/>
        <w:jc w:val="both"/>
        <w:rPr>
          <w:sz w:val="28"/>
          <w:szCs w:val="28"/>
        </w:rPr>
      </w:pPr>
      <w:r w:rsidRPr="00695B7B">
        <w:rPr>
          <w:sz w:val="28"/>
          <w:szCs w:val="28"/>
        </w:rPr>
        <w:t>Для ИП без работников размер субсидии составляет 12 130 руб.</w:t>
      </w:r>
    </w:p>
    <w:p w:rsidR="00390444" w:rsidRPr="00695B7B" w:rsidRDefault="00390444" w:rsidP="00390444">
      <w:pPr>
        <w:pStyle w:val="a3"/>
        <w:spacing w:before="0" w:beforeAutospacing="0" w:after="238" w:afterAutospacing="0"/>
        <w:ind w:firstLine="720"/>
        <w:jc w:val="both"/>
        <w:rPr>
          <w:sz w:val="28"/>
          <w:szCs w:val="28"/>
        </w:rPr>
      </w:pPr>
      <w:proofErr w:type="gramStart"/>
      <w:r w:rsidRPr="00695B7B">
        <w:rPr>
          <w:sz w:val="28"/>
          <w:szCs w:val="28"/>
        </w:rPr>
        <w:t>Для получения субсидии за апрель 2020 года получатель субсидии направляет заявление в налоговый орган по месту нахождения организации (месту жительства ИП) в электронной форме через личный кабинет налогоплательщика - или в виде почтового отправления в период с 1 мая до 1 июня 2020 года, для получения субсидии за май 2020 года - с 1 июня до 1 июля 2020 года.</w:t>
      </w:r>
      <w:proofErr w:type="gramEnd"/>
    </w:p>
    <w:p w:rsidR="009471A6" w:rsidRDefault="009471A6"/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44"/>
    <w:rsid w:val="0030257C"/>
    <w:rsid w:val="00390444"/>
    <w:rsid w:val="009471A6"/>
    <w:rsid w:val="00987811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390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04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39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390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04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39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2020-05-29T08:31:00Z</dcterms:created>
  <dcterms:modified xsi:type="dcterms:W3CDTF">2020-05-29T08:31:00Z</dcterms:modified>
</cp:coreProperties>
</file>