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C9" w:rsidRDefault="00EB5AC9" w:rsidP="0032179B">
      <w:pPr>
        <w:pStyle w:val="a3"/>
        <w:rPr>
          <w:rFonts w:ascii="Times New Roman" w:hAnsi="Times New Roman" w:cs="Times New Roman"/>
          <w:b w:val="0"/>
          <w:spacing w:val="20"/>
        </w:rPr>
      </w:pPr>
      <w:r>
        <w:rPr>
          <w:rFonts w:ascii="Times New Roman" w:hAnsi="Times New Roman" w:cs="Times New Roman"/>
          <w:b w:val="0"/>
          <w:noProof/>
          <w:spacing w:val="20"/>
        </w:rPr>
        <w:drawing>
          <wp:anchor distT="0" distB="0" distL="114300" distR="114300" simplePos="0" relativeHeight="251658240" behindDoc="1" locked="0" layoutInCell="1" allowOverlap="1" wp14:anchorId="6AB29E65" wp14:editId="61738B4A">
            <wp:simplePos x="0" y="0"/>
            <wp:positionH relativeFrom="column">
              <wp:posOffset>2981325</wp:posOffset>
            </wp:positionH>
            <wp:positionV relativeFrom="paragraph">
              <wp:posOffset>-444500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AC9" w:rsidRDefault="00EB5AC9" w:rsidP="00EB5AC9">
      <w:pPr>
        <w:pStyle w:val="a3"/>
        <w:jc w:val="left"/>
        <w:rPr>
          <w:rFonts w:ascii="Times New Roman" w:hAnsi="Times New Roman" w:cs="Times New Roman"/>
          <w:b w:val="0"/>
          <w:spacing w:val="20"/>
        </w:rPr>
      </w:pPr>
    </w:p>
    <w:p w:rsidR="00EB5AC9" w:rsidRDefault="00EB5AC9" w:rsidP="0032179B">
      <w:pPr>
        <w:pStyle w:val="a3"/>
        <w:rPr>
          <w:rFonts w:ascii="Times New Roman" w:hAnsi="Times New Roman" w:cs="Times New Roman"/>
          <w:b w:val="0"/>
          <w:spacing w:val="20"/>
        </w:rPr>
      </w:pPr>
    </w:p>
    <w:p w:rsidR="0032179B" w:rsidRPr="00A55BC2" w:rsidRDefault="0032179B" w:rsidP="0032179B">
      <w:pPr>
        <w:pStyle w:val="a3"/>
        <w:rPr>
          <w:rFonts w:ascii="Times New Roman" w:hAnsi="Times New Roman" w:cs="Times New Roman"/>
          <w:b w:val="0"/>
          <w:spacing w:val="20"/>
        </w:rPr>
      </w:pPr>
      <w:r w:rsidRPr="00A55BC2">
        <w:rPr>
          <w:rFonts w:ascii="Times New Roman" w:hAnsi="Times New Roman" w:cs="Times New Roman"/>
          <w:b w:val="0"/>
          <w:spacing w:val="20"/>
        </w:rPr>
        <w:t>РОССИЙСКАЯ ФЕДЕРАЦИЯ</w:t>
      </w:r>
    </w:p>
    <w:p w:rsidR="0032179B" w:rsidRPr="00A55BC2" w:rsidRDefault="0032179B" w:rsidP="0032179B">
      <w:pPr>
        <w:pStyle w:val="a7"/>
        <w:spacing w:line="240" w:lineRule="auto"/>
        <w:rPr>
          <w:rFonts w:ascii="Times New Roman" w:hAnsi="Times New Roman" w:cs="Times New Roman"/>
          <w:b w:val="0"/>
          <w:spacing w:val="20"/>
        </w:rPr>
      </w:pPr>
      <w:r w:rsidRPr="00A55BC2">
        <w:rPr>
          <w:rFonts w:ascii="Times New Roman" w:hAnsi="Times New Roman" w:cs="Times New Roman"/>
          <w:b w:val="0"/>
          <w:spacing w:val="20"/>
        </w:rPr>
        <w:t>ОРЛОВСКАЯ ОБЛАСТЬ</w:t>
      </w:r>
    </w:p>
    <w:p w:rsidR="0032179B" w:rsidRPr="00A55BC2" w:rsidRDefault="0032179B" w:rsidP="0032179B">
      <w:pPr>
        <w:pStyle w:val="a7"/>
        <w:spacing w:line="240" w:lineRule="auto"/>
        <w:rPr>
          <w:rFonts w:ascii="Times New Roman" w:hAnsi="Times New Roman" w:cs="Times New Roman"/>
          <w:b w:val="0"/>
          <w:spacing w:val="20"/>
        </w:rPr>
      </w:pPr>
      <w:r w:rsidRPr="00A55BC2">
        <w:rPr>
          <w:rFonts w:ascii="Times New Roman" w:hAnsi="Times New Roman" w:cs="Times New Roman"/>
          <w:b w:val="0"/>
          <w:spacing w:val="20"/>
        </w:rPr>
        <w:t>АДМИНИСТРАЦИЯ  СОСКОВСКОГО  РАЙОНА</w:t>
      </w:r>
    </w:p>
    <w:p w:rsidR="0032179B" w:rsidRPr="00A55BC2" w:rsidRDefault="0032179B" w:rsidP="0032179B">
      <w:pPr>
        <w:pStyle w:val="a7"/>
        <w:spacing w:line="240" w:lineRule="auto"/>
        <w:rPr>
          <w:rFonts w:ascii="Times New Roman" w:hAnsi="Times New Roman" w:cs="Times New Roman"/>
          <w:b w:val="0"/>
          <w:spacing w:val="20"/>
        </w:rPr>
      </w:pPr>
    </w:p>
    <w:p w:rsidR="0032179B" w:rsidRPr="00A55BC2" w:rsidRDefault="0032179B" w:rsidP="0032179B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A55BC2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proofErr w:type="gramEnd"/>
      <w:r w:rsidRPr="00A55B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 С Т А Н О В Л Е Н И Е</w:t>
      </w:r>
    </w:p>
    <w:p w:rsidR="0032179B" w:rsidRPr="00A55BC2" w:rsidRDefault="0032179B" w:rsidP="0032179B">
      <w:pPr>
        <w:rPr>
          <w:rFonts w:ascii="Times New Roman" w:hAnsi="Times New Roman" w:cs="Times New Roman"/>
          <w:sz w:val="24"/>
          <w:szCs w:val="24"/>
        </w:rPr>
      </w:pPr>
    </w:p>
    <w:p w:rsidR="0032179B" w:rsidRPr="00A55BC2" w:rsidRDefault="0032179B" w:rsidP="00321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BC2">
        <w:rPr>
          <w:rFonts w:ascii="Times New Roman" w:hAnsi="Times New Roman" w:cs="Times New Roman"/>
          <w:sz w:val="24"/>
          <w:szCs w:val="24"/>
        </w:rPr>
        <w:t xml:space="preserve">9 февраля 2012 г.                                                                                                  </w:t>
      </w:r>
      <w:r w:rsidR="001C43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55BC2">
        <w:rPr>
          <w:rFonts w:ascii="Times New Roman" w:hAnsi="Times New Roman" w:cs="Times New Roman"/>
          <w:sz w:val="24"/>
          <w:szCs w:val="24"/>
        </w:rPr>
        <w:t xml:space="preserve"> № 33</w:t>
      </w:r>
    </w:p>
    <w:p w:rsidR="0032179B" w:rsidRPr="00A55BC2" w:rsidRDefault="0032179B" w:rsidP="00321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BC2">
        <w:rPr>
          <w:rFonts w:ascii="Times New Roman" w:hAnsi="Times New Roman" w:cs="Times New Roman"/>
          <w:sz w:val="24"/>
          <w:szCs w:val="24"/>
        </w:rPr>
        <w:t xml:space="preserve">       с. Сосково                       </w:t>
      </w:r>
    </w:p>
    <w:p w:rsidR="0032179B" w:rsidRPr="00A55BC2" w:rsidRDefault="0032179B" w:rsidP="0032179B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8346FF" w:rsidRPr="008346FF" w:rsidRDefault="0032179B" w:rsidP="008346FF">
      <w:pPr>
        <w:ind w:right="4495"/>
        <w:jc w:val="both"/>
        <w:rPr>
          <w:rFonts w:ascii="Times New Roman" w:hAnsi="Times New Roman" w:cs="Times New Roman"/>
          <w:bCs/>
        </w:rPr>
      </w:pPr>
      <w:r w:rsidRPr="00A55BC2">
        <w:rPr>
          <w:rFonts w:ascii="Times New Roman" w:hAnsi="Times New Roman" w:cs="Times New Roman"/>
        </w:rPr>
        <w:t xml:space="preserve">Об утверждении административного регламента по предоставлению муниципальной услуги </w:t>
      </w:r>
      <w:r w:rsidRPr="00A55BC2">
        <w:rPr>
          <w:rFonts w:ascii="Times New Roman" w:hAnsi="Times New Roman" w:cs="Times New Roman"/>
          <w:bCs/>
        </w:rPr>
        <w:t>«Выдача градостроительных планов земельных участков, на которые не распространяется действие градостроительных регламентов или для которых не устанавливаются градостроительные регламенты»</w:t>
      </w:r>
    </w:p>
    <w:p w:rsidR="0032179B" w:rsidRPr="00A55BC2" w:rsidRDefault="0032179B" w:rsidP="0032179B">
      <w:pPr>
        <w:ind w:right="-2" w:firstLine="720"/>
        <w:jc w:val="both"/>
        <w:rPr>
          <w:rFonts w:ascii="Times New Roman" w:hAnsi="Times New Roman" w:cs="Times New Roman"/>
        </w:rPr>
      </w:pPr>
      <w:proofErr w:type="gramStart"/>
      <w:r w:rsidRPr="00A55BC2">
        <w:rPr>
          <w:rFonts w:ascii="Times New Roman" w:hAnsi="Times New Roman" w:cs="Times New Roman"/>
        </w:rPr>
        <w:t>В соответствии  с Конституцией Российской Федерации, Федеральным законно №131-ФЗ от 06.10.2003 г. «Об общих принципах организации местного самоуправления в Российской Федерации»,</w:t>
      </w:r>
      <w:r w:rsidR="002453A8">
        <w:rPr>
          <w:rFonts w:ascii="Times New Roman" w:hAnsi="Times New Roman" w:cs="Times New Roman"/>
        </w:rPr>
        <w:t xml:space="preserve"> </w:t>
      </w:r>
      <w:r w:rsidRPr="00A55BC2">
        <w:rPr>
          <w:rFonts w:ascii="Times New Roman" w:hAnsi="Times New Roman" w:cs="Times New Roman"/>
        </w:rPr>
        <w:t>Градостроительным кодексом Российской Федерации,</w:t>
      </w:r>
      <w:r w:rsidRPr="00A55BC2">
        <w:rPr>
          <w:rFonts w:ascii="Times New Roman" w:hAnsi="Times New Roman" w:cs="Times New Roman"/>
          <w:sz w:val="28"/>
          <w:szCs w:val="28"/>
        </w:rPr>
        <w:t xml:space="preserve"> </w:t>
      </w:r>
      <w:r w:rsidRPr="00A55BC2">
        <w:rPr>
          <w:rFonts w:ascii="Times New Roman" w:hAnsi="Times New Roman" w:cs="Times New Roman"/>
        </w:rPr>
        <w:t xml:space="preserve"> Постановлением Правительства Российской Федерации от 29 декабря 2005 г. № 840 «О форме градостроительного плана земельного участка», Распоряжением Правительства РФ от 17.12.2009 г. №1993-р «Об утверждении сводного перечня первоочередных государственных и муниципальных услуг, предоставляемых в электронном</w:t>
      </w:r>
      <w:proofErr w:type="gramEnd"/>
      <w:r w:rsidRPr="00A55BC2">
        <w:rPr>
          <w:rFonts w:ascii="Times New Roman" w:hAnsi="Times New Roman" w:cs="Times New Roman"/>
        </w:rPr>
        <w:t xml:space="preserve"> виде», Уставом </w:t>
      </w:r>
      <w:proofErr w:type="spellStart"/>
      <w:r w:rsidRPr="00A55BC2">
        <w:rPr>
          <w:rFonts w:ascii="Times New Roman" w:hAnsi="Times New Roman" w:cs="Times New Roman"/>
        </w:rPr>
        <w:t>Сосковского</w:t>
      </w:r>
      <w:proofErr w:type="spellEnd"/>
      <w:r w:rsidRPr="00A55BC2">
        <w:rPr>
          <w:rFonts w:ascii="Times New Roman" w:hAnsi="Times New Roman" w:cs="Times New Roman"/>
        </w:rPr>
        <w:t xml:space="preserve"> района Орловской области, Постановлением администрации </w:t>
      </w:r>
      <w:proofErr w:type="spellStart"/>
      <w:r w:rsidRPr="00A55BC2">
        <w:rPr>
          <w:rFonts w:ascii="Times New Roman" w:hAnsi="Times New Roman" w:cs="Times New Roman"/>
        </w:rPr>
        <w:t>Сосковского</w:t>
      </w:r>
      <w:proofErr w:type="spellEnd"/>
      <w:r w:rsidRPr="00A55BC2">
        <w:rPr>
          <w:rFonts w:ascii="Times New Roman" w:hAnsi="Times New Roman" w:cs="Times New Roman"/>
        </w:rPr>
        <w:t xml:space="preserve"> района от 01 февраля 2010 года № 19 «Об утверждении реестра муниципальных услуг </w:t>
      </w:r>
      <w:proofErr w:type="spellStart"/>
      <w:r w:rsidRPr="00A55BC2">
        <w:rPr>
          <w:rFonts w:ascii="Times New Roman" w:hAnsi="Times New Roman" w:cs="Times New Roman"/>
        </w:rPr>
        <w:t>Сосковского</w:t>
      </w:r>
      <w:proofErr w:type="spellEnd"/>
      <w:r w:rsidRPr="00A55BC2">
        <w:rPr>
          <w:rFonts w:ascii="Times New Roman" w:hAnsi="Times New Roman" w:cs="Times New Roman"/>
        </w:rPr>
        <w:t xml:space="preserve"> района» </w:t>
      </w:r>
      <w:proofErr w:type="gramStart"/>
      <w:r w:rsidRPr="00A55BC2">
        <w:rPr>
          <w:rFonts w:ascii="Times New Roman" w:hAnsi="Times New Roman" w:cs="Times New Roman"/>
        </w:rPr>
        <w:t>п</w:t>
      </w:r>
      <w:proofErr w:type="gramEnd"/>
      <w:r w:rsidRPr="00A55BC2">
        <w:rPr>
          <w:rFonts w:ascii="Times New Roman" w:hAnsi="Times New Roman" w:cs="Times New Roman"/>
        </w:rPr>
        <w:t xml:space="preserve"> о с т а н о в л я ю:</w:t>
      </w:r>
      <w:r w:rsidRPr="00A55BC2">
        <w:rPr>
          <w:rFonts w:ascii="Times New Roman" w:hAnsi="Times New Roman" w:cs="Times New Roman"/>
          <w:b/>
        </w:rPr>
        <w:t xml:space="preserve"> </w:t>
      </w:r>
    </w:p>
    <w:p w:rsidR="0032179B" w:rsidRPr="00A55BC2" w:rsidRDefault="0032179B" w:rsidP="0032179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A55BC2">
        <w:rPr>
          <w:rFonts w:ascii="Times New Roman" w:hAnsi="Times New Roman" w:cs="Times New Roman"/>
        </w:rPr>
        <w:t xml:space="preserve">1. Утвердить прилагаемый административный регламент по предоставлению   муниципальной услуги </w:t>
      </w:r>
      <w:r w:rsidRPr="00A55BC2">
        <w:rPr>
          <w:rFonts w:ascii="Times New Roman" w:hAnsi="Times New Roman" w:cs="Times New Roman"/>
          <w:bCs/>
        </w:rPr>
        <w:t>«Выдача градостроительных планов земельных участков, на которые не распространяется действие  градостроительных регламентов или для которых не устанавливаются градостроительные регламенты»</w:t>
      </w:r>
      <w:r w:rsidRPr="00A55BC2">
        <w:rPr>
          <w:rFonts w:ascii="Times New Roman" w:hAnsi="Times New Roman" w:cs="Times New Roman"/>
        </w:rPr>
        <w:t xml:space="preserve"> (прилагается).</w:t>
      </w:r>
    </w:p>
    <w:p w:rsidR="0032179B" w:rsidRPr="00A55BC2" w:rsidRDefault="0032179B" w:rsidP="0032179B">
      <w:pPr>
        <w:ind w:firstLine="708"/>
        <w:jc w:val="both"/>
        <w:rPr>
          <w:rFonts w:ascii="Times New Roman" w:hAnsi="Times New Roman" w:cs="Times New Roman"/>
        </w:rPr>
      </w:pPr>
      <w:r w:rsidRPr="00A55BC2">
        <w:rPr>
          <w:rFonts w:ascii="Times New Roman" w:hAnsi="Times New Roman" w:cs="Times New Roman"/>
        </w:rPr>
        <w:t xml:space="preserve">2. Настоящее постановление подлежит опубликованию в районной газете «Вперёд» или  в «Информационном вестнике </w:t>
      </w:r>
      <w:proofErr w:type="spellStart"/>
      <w:r w:rsidRPr="00A55BC2">
        <w:rPr>
          <w:rFonts w:ascii="Times New Roman" w:hAnsi="Times New Roman" w:cs="Times New Roman"/>
        </w:rPr>
        <w:t>Сосковского</w:t>
      </w:r>
      <w:proofErr w:type="spellEnd"/>
      <w:r w:rsidRPr="00A55BC2">
        <w:rPr>
          <w:rFonts w:ascii="Times New Roman" w:hAnsi="Times New Roman" w:cs="Times New Roman"/>
        </w:rPr>
        <w:t xml:space="preserve"> района» и вступает в силу с момента его официального опубликования.</w:t>
      </w:r>
    </w:p>
    <w:p w:rsidR="0032179B" w:rsidRPr="00A55BC2" w:rsidRDefault="0032179B" w:rsidP="0032179B">
      <w:pPr>
        <w:ind w:firstLine="708"/>
        <w:jc w:val="both"/>
        <w:rPr>
          <w:rFonts w:ascii="Times New Roman" w:hAnsi="Times New Roman" w:cs="Times New Roman"/>
        </w:rPr>
      </w:pPr>
      <w:r w:rsidRPr="00A55BC2">
        <w:rPr>
          <w:rFonts w:ascii="Times New Roman" w:hAnsi="Times New Roman" w:cs="Times New Roman"/>
        </w:rPr>
        <w:t xml:space="preserve">3.  Постановление администрации </w:t>
      </w:r>
      <w:proofErr w:type="spellStart"/>
      <w:r w:rsidRPr="00A55BC2">
        <w:rPr>
          <w:rFonts w:ascii="Times New Roman" w:hAnsi="Times New Roman" w:cs="Times New Roman"/>
        </w:rPr>
        <w:t>Сосковского</w:t>
      </w:r>
      <w:proofErr w:type="spellEnd"/>
      <w:r w:rsidRPr="00A55BC2">
        <w:rPr>
          <w:rFonts w:ascii="Times New Roman" w:hAnsi="Times New Roman" w:cs="Times New Roman"/>
        </w:rPr>
        <w:t xml:space="preserve"> района №184 от 21.06.2011 года считать утратившим силу.</w:t>
      </w:r>
    </w:p>
    <w:p w:rsidR="0032179B" w:rsidRPr="00A55BC2" w:rsidRDefault="0032179B" w:rsidP="0032179B">
      <w:pPr>
        <w:ind w:firstLine="708"/>
        <w:jc w:val="both"/>
        <w:rPr>
          <w:rFonts w:ascii="Times New Roman" w:hAnsi="Times New Roman" w:cs="Times New Roman"/>
        </w:rPr>
      </w:pPr>
      <w:r w:rsidRPr="00A55BC2">
        <w:rPr>
          <w:rFonts w:ascii="Times New Roman" w:hAnsi="Times New Roman" w:cs="Times New Roman"/>
        </w:rPr>
        <w:t xml:space="preserve">4. </w:t>
      </w:r>
      <w:proofErr w:type="gramStart"/>
      <w:r w:rsidRPr="00A55BC2">
        <w:rPr>
          <w:rFonts w:ascii="Times New Roman" w:hAnsi="Times New Roman" w:cs="Times New Roman"/>
        </w:rPr>
        <w:t>Контроль за</w:t>
      </w:r>
      <w:proofErr w:type="gramEnd"/>
      <w:r w:rsidRPr="00A55BC2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Pr="00A55BC2">
        <w:rPr>
          <w:rFonts w:ascii="Times New Roman" w:hAnsi="Times New Roman" w:cs="Times New Roman"/>
        </w:rPr>
        <w:t>А.В.Горохова</w:t>
      </w:r>
      <w:proofErr w:type="spellEnd"/>
      <w:r w:rsidRPr="00A55BC2">
        <w:rPr>
          <w:rFonts w:ascii="Times New Roman" w:hAnsi="Times New Roman" w:cs="Times New Roman"/>
        </w:rPr>
        <w:t>.</w:t>
      </w:r>
    </w:p>
    <w:p w:rsidR="0032179B" w:rsidRPr="00A55BC2" w:rsidRDefault="0032179B" w:rsidP="0032179B">
      <w:pPr>
        <w:jc w:val="both"/>
        <w:rPr>
          <w:rFonts w:ascii="Times New Roman" w:hAnsi="Times New Roman" w:cs="Times New Roman"/>
        </w:rPr>
      </w:pPr>
    </w:p>
    <w:p w:rsidR="00627517" w:rsidRPr="00067B65" w:rsidRDefault="0032179B" w:rsidP="00067B65">
      <w:pPr>
        <w:rPr>
          <w:rFonts w:ascii="Times New Roman" w:hAnsi="Times New Roman" w:cs="Times New Roman"/>
        </w:rPr>
      </w:pPr>
      <w:r w:rsidRPr="00A55BC2">
        <w:rPr>
          <w:rFonts w:ascii="Times New Roman" w:hAnsi="Times New Roman" w:cs="Times New Roman"/>
        </w:rPr>
        <w:t xml:space="preserve">Глава администрации района                                       </w:t>
      </w:r>
      <w:r w:rsidR="008346FF">
        <w:rPr>
          <w:rFonts w:ascii="Times New Roman" w:hAnsi="Times New Roman" w:cs="Times New Roman"/>
        </w:rPr>
        <w:t xml:space="preserve">                             </w:t>
      </w:r>
      <w:r w:rsidRPr="00A55BC2">
        <w:rPr>
          <w:rFonts w:ascii="Times New Roman" w:hAnsi="Times New Roman" w:cs="Times New Roman"/>
        </w:rPr>
        <w:t xml:space="preserve">       </w:t>
      </w:r>
      <w:r w:rsidR="00067B65">
        <w:rPr>
          <w:rFonts w:ascii="Times New Roman" w:hAnsi="Times New Roman" w:cs="Times New Roman"/>
        </w:rPr>
        <w:t xml:space="preserve">                 В. Н. Судариков</w:t>
      </w:r>
      <w:bookmarkStart w:id="0" w:name="_GoBack"/>
      <w:bookmarkEnd w:id="0"/>
    </w:p>
    <w:p w:rsidR="00627517" w:rsidRPr="0086673E" w:rsidRDefault="005E23FE" w:rsidP="00627517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67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7517" w:rsidRPr="0086673E">
        <w:rPr>
          <w:rFonts w:ascii="Times New Roman" w:hAnsi="Times New Roman" w:cs="Times New Roman"/>
          <w:sz w:val="28"/>
          <w:szCs w:val="28"/>
        </w:rPr>
        <w:t>«Приложение   к постановлению</w:t>
      </w:r>
    </w:p>
    <w:p w:rsidR="00627517" w:rsidRPr="0086673E" w:rsidRDefault="00627517" w:rsidP="0062751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667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6673E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86673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27517" w:rsidRPr="007F288F" w:rsidRDefault="00627517" w:rsidP="007F28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6673E">
        <w:rPr>
          <w:rFonts w:ascii="Times New Roman" w:hAnsi="Times New Roman" w:cs="Times New Roman"/>
          <w:sz w:val="28"/>
          <w:szCs w:val="28"/>
        </w:rPr>
        <w:t xml:space="preserve"> от </w:t>
      </w:r>
      <w:r w:rsidRPr="0086673E">
        <w:rPr>
          <w:rFonts w:ascii="Times New Roman" w:hAnsi="Times New Roman" w:cs="Times New Roman"/>
          <w:sz w:val="28"/>
          <w:szCs w:val="28"/>
          <w:u w:val="single"/>
        </w:rPr>
        <w:t>9 февраля</w:t>
      </w:r>
      <w:r w:rsidRPr="0086673E">
        <w:rPr>
          <w:rFonts w:ascii="Times New Roman" w:hAnsi="Times New Roman" w:cs="Times New Roman"/>
          <w:sz w:val="28"/>
          <w:szCs w:val="28"/>
        </w:rPr>
        <w:t xml:space="preserve">  2012 года № </w:t>
      </w:r>
      <w:r w:rsidRPr="0086673E">
        <w:rPr>
          <w:rFonts w:ascii="Times New Roman" w:hAnsi="Times New Roman" w:cs="Times New Roman"/>
          <w:sz w:val="28"/>
          <w:szCs w:val="28"/>
          <w:u w:val="single"/>
        </w:rPr>
        <w:t>33</w:t>
      </w:r>
      <w:r w:rsidRPr="008667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7517" w:rsidRDefault="00627517" w:rsidP="0062751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BF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 «Предоставление  муниципальной услуги по выдаче градостроительных планов земельных участков, расположенных на территории  сельских поселений  </w:t>
      </w:r>
      <w:proofErr w:type="spellStart"/>
      <w:r w:rsidRPr="00B15BFD">
        <w:rPr>
          <w:rFonts w:ascii="Times New Roman" w:hAnsi="Times New Roman" w:cs="Times New Roman"/>
          <w:b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b/>
          <w:sz w:val="28"/>
          <w:szCs w:val="28"/>
        </w:rPr>
        <w:t xml:space="preserve"> района при осуществлении малоэтажного жилищного строительства и (или) индивидуального жилищного строительства»</w:t>
      </w:r>
      <w:r w:rsidRPr="00B15B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7517" w:rsidRPr="007F288F" w:rsidRDefault="00032503" w:rsidP="007F288F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proofErr w:type="gramStart"/>
      <w:r w:rsidRPr="002E5ED7">
        <w:rPr>
          <w:rFonts w:ascii="Times New Roman" w:hAnsi="Times New Roman" w:cs="Times New Roman"/>
          <w:bCs/>
          <w:sz w:val="28"/>
          <w:szCs w:val="28"/>
        </w:rPr>
        <w:t>(ред.</w:t>
      </w:r>
      <w:r w:rsidR="00D92174" w:rsidRPr="00D92174">
        <w:rPr>
          <w:rFonts w:ascii="Times New Roman" w:hAnsi="Times New Roman" w:cs="Times New Roman"/>
          <w:bCs/>
        </w:rPr>
        <w:t xml:space="preserve"> </w:t>
      </w:r>
      <w:r w:rsidR="00D92174">
        <w:rPr>
          <w:rFonts w:ascii="Times New Roman" w:hAnsi="Times New Roman" w:cs="Times New Roman"/>
          <w:bCs/>
        </w:rPr>
        <w:t xml:space="preserve">(ред. 27.09.2013 г. № 337, </w:t>
      </w:r>
      <w:r w:rsidRPr="00D92174">
        <w:rPr>
          <w:rFonts w:ascii="Times New Roman" w:hAnsi="Times New Roman" w:cs="Times New Roman"/>
          <w:bCs/>
        </w:rPr>
        <w:t>26.02.2016 г.</w:t>
      </w:r>
      <w:r w:rsidR="00F10F61">
        <w:rPr>
          <w:rFonts w:ascii="Times New Roman" w:hAnsi="Times New Roman" w:cs="Times New Roman"/>
          <w:bCs/>
        </w:rPr>
        <w:t xml:space="preserve"> № 40</w:t>
      </w:r>
      <w:r w:rsidR="00BE00FC" w:rsidRPr="00D92174">
        <w:rPr>
          <w:rFonts w:ascii="Times New Roman" w:hAnsi="Times New Roman" w:cs="Times New Roman"/>
          <w:bCs/>
        </w:rPr>
        <w:t>)</w:t>
      </w:r>
      <w:r w:rsidR="00627517" w:rsidRPr="00B15BFD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627517" w:rsidRPr="00B15BFD" w:rsidRDefault="00627517" w:rsidP="00627517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27517" w:rsidRPr="00B15BFD" w:rsidRDefault="00627517" w:rsidP="00627517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BFD">
        <w:rPr>
          <w:rFonts w:ascii="Times New Roman" w:hAnsi="Times New Roman" w:cs="Times New Roman"/>
          <w:sz w:val="28"/>
          <w:szCs w:val="28"/>
        </w:rPr>
        <w:t xml:space="preserve">1.1 Настоящий Административный регламент, «Предоставление муниципальной услуги по выдаче градостроительных планов земельных участков, расположенных на территории  сельских поселений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при осуществлении малоэтажного жилищного строительства и (или) индивидуального жилищного строительства»</w:t>
      </w:r>
      <w:r w:rsidRPr="00B15B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BFD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участников отношений, возникающих при предоставлении муниципальной услуги и определяет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 xml:space="preserve"> сроки,  последовательность действий (административных процедур) при предоставлении муниципальной услуги.</w:t>
      </w:r>
    </w:p>
    <w:p w:rsidR="00627517" w:rsidRPr="00B15BFD" w:rsidRDefault="00627517" w:rsidP="0062751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627517" w:rsidRPr="00B15BFD" w:rsidRDefault="00627517" w:rsidP="0062751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 xml:space="preserve">язи (почта, </w:t>
      </w:r>
      <w:r w:rsidR="000F5E08">
        <w:rPr>
          <w:rFonts w:ascii="Times New Roman" w:hAnsi="Times New Roman" w:cs="Times New Roman"/>
          <w:sz w:val="28"/>
          <w:szCs w:val="28"/>
        </w:rPr>
        <w:t>факс, электронная почта и т.д.)</w:t>
      </w:r>
      <w:r w:rsidRPr="00B15BFD">
        <w:rPr>
          <w:rFonts w:ascii="Times New Roman" w:hAnsi="Times New Roman" w:cs="Times New Roman"/>
          <w:sz w:val="28"/>
          <w:szCs w:val="28"/>
        </w:rPr>
        <w:t>.</w:t>
      </w:r>
    </w:p>
    <w:p w:rsidR="00627517" w:rsidRPr="00B15BFD" w:rsidRDefault="00627517" w:rsidP="0062751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1.3. Информация о порядке предоставления муниципальной услуги предоставляется:</w:t>
      </w:r>
    </w:p>
    <w:p w:rsidR="00627517" w:rsidRPr="00B15BFD" w:rsidRDefault="00627517" w:rsidP="0062751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- непосредственно специалистами Отдела архитектуры, строительства и ЖКХ 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(далее – «Отдел»);</w:t>
      </w:r>
    </w:p>
    <w:p w:rsidR="00627517" w:rsidRPr="00B15BFD" w:rsidRDefault="00627517" w:rsidP="0062751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lastRenderedPageBreak/>
        <w:t>- с использованием информационных</w:t>
      </w:r>
      <w:r w:rsidRPr="00B15BFD">
        <w:rPr>
          <w:rFonts w:ascii="Times New Roman" w:hAnsi="Times New Roman" w:cs="Times New Roman"/>
          <w:spacing w:val="2"/>
          <w:sz w:val="28"/>
          <w:szCs w:val="28"/>
        </w:rPr>
        <w:t xml:space="preserve"> стендов;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- с использование сре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>язи.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1.4. Информация о месте нахождения и графике работы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Pr="00B15BFD">
        <w:rPr>
          <w:rFonts w:ascii="Times New Roman" w:hAnsi="Times New Roman" w:cs="Times New Roman"/>
          <w:color w:val="000000"/>
          <w:sz w:val="28"/>
          <w:szCs w:val="28"/>
        </w:rPr>
        <w:t xml:space="preserve">303980, Орловская область, </w:t>
      </w:r>
      <w:proofErr w:type="spellStart"/>
      <w:r w:rsidRPr="00B15BFD">
        <w:rPr>
          <w:rFonts w:ascii="Times New Roman" w:hAnsi="Times New Roman" w:cs="Times New Roman"/>
          <w:color w:val="000000"/>
          <w:sz w:val="28"/>
          <w:szCs w:val="28"/>
        </w:rPr>
        <w:t>Сосковский</w:t>
      </w:r>
      <w:proofErr w:type="spellEnd"/>
      <w:r w:rsidRPr="00B15BF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Сосково, ул. Советская, д.29, отдел архитектуры, строительства и ЖКХ администрации </w:t>
      </w:r>
      <w:proofErr w:type="spellStart"/>
      <w:r w:rsidRPr="00B15BFD">
        <w:rPr>
          <w:rFonts w:ascii="Times New Roman" w:hAnsi="Times New Roman" w:cs="Times New Roman"/>
          <w:color w:val="000000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627517" w:rsidRPr="00B15BFD" w:rsidRDefault="00627517" w:rsidP="006275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B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>рафик работы: ежедневно с 9.00 до 17.00, перерыв с 13.00 до 14.00, за исключением выходных и праздничных дней.</w:t>
      </w:r>
    </w:p>
    <w:p w:rsidR="00627517" w:rsidRPr="00B15BFD" w:rsidRDefault="00627517" w:rsidP="0062751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         Справочные телефоны:  8(48665)2-13-13.</w:t>
      </w:r>
    </w:p>
    <w:p w:rsidR="00627517" w:rsidRPr="00B15BFD" w:rsidRDefault="00627517" w:rsidP="0062751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         Адрес  Интернет-сайта:</w:t>
      </w:r>
      <w:r w:rsidRPr="00B15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B15BFD">
          <w:rPr>
            <w:rStyle w:val="a9"/>
            <w:rFonts w:ascii="Times New Roman" w:eastAsia="Calibri" w:hAnsi="Times New Roman" w:cs="Times New Roman"/>
          </w:rPr>
          <w:t>http://www.admsoskovo.ru/</w:t>
        </w:r>
      </w:hyperlink>
    </w:p>
    <w:p w:rsidR="00627517" w:rsidRPr="00B15BFD" w:rsidRDefault="00627517" w:rsidP="0062751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         Адрес электронной почты: </w:t>
      </w:r>
      <w:proofErr w:type="spellStart"/>
      <w:r w:rsidRPr="00B15BFD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5B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5BFD">
        <w:rPr>
          <w:rFonts w:ascii="Times New Roman" w:hAnsi="Times New Roman" w:cs="Times New Roman"/>
          <w:sz w:val="28"/>
          <w:szCs w:val="28"/>
          <w:lang w:val="en-US"/>
        </w:rPr>
        <w:t>soskovo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15BF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5B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27517" w:rsidRPr="00B15BFD" w:rsidRDefault="00627517" w:rsidP="0062751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         Заявитель может получить информацию о правилах предоставления  муниципальной услуги:</w:t>
      </w:r>
    </w:p>
    <w:p w:rsidR="00627517" w:rsidRPr="00B15BFD" w:rsidRDefault="00627517" w:rsidP="0062751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непосредственно в отделе архитектуры, строительства и ЖКХ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Орловской области, на интернет – сайте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района, с использованием  средств телефонной и почтовой связи, с использованием электронной почты, в МФЦ.</w:t>
      </w:r>
    </w:p>
    <w:p w:rsidR="00627517" w:rsidRPr="00B15BFD" w:rsidRDefault="00627517" w:rsidP="0062751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eastAsia="Calibri" w:hAnsi="Times New Roman" w:cs="Times New Roman"/>
          <w:sz w:val="28"/>
          <w:szCs w:val="28"/>
        </w:rPr>
        <w:t xml:space="preserve">         Сведения о месте нахождения МФЦ,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органа местного самоуправления</w:t>
      </w:r>
    </w:p>
    <w:p w:rsidR="00627517" w:rsidRPr="00B15BFD" w:rsidRDefault="00627517" w:rsidP="0062751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        Информация размещается на стендах непосредственно в отделе архитектуры, строительства и ЖКХ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27517" w:rsidRPr="00B15BFD" w:rsidRDefault="00627517" w:rsidP="0062751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на Интернет –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hyperlink r:id="rId10" w:history="1">
        <w:r w:rsidRPr="00B15BFD">
          <w:rPr>
            <w:rStyle w:val="a9"/>
            <w:rFonts w:ascii="Times New Roman" w:eastAsia="Calibri" w:hAnsi="Times New Roman" w:cs="Times New Roman"/>
          </w:rPr>
          <w:t>http://www.admsoskovo.ru/</w:t>
        </w:r>
      </w:hyperlink>
      <w:r w:rsidRPr="00B15BFD">
        <w:rPr>
          <w:rFonts w:ascii="Times New Roman" w:hAnsi="Times New Roman" w:cs="Times New Roman"/>
          <w:sz w:val="28"/>
          <w:szCs w:val="28"/>
        </w:rPr>
        <w:t>.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1.5. Индивидуальное устное информирование заявителя: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</w:t>
      </w:r>
      <w:r w:rsidRPr="00B15BFD">
        <w:rPr>
          <w:rFonts w:ascii="Times New Roman" w:hAnsi="Times New Roman" w:cs="Times New Roman"/>
          <w:spacing w:val="3"/>
          <w:sz w:val="28"/>
          <w:szCs w:val="28"/>
        </w:rPr>
        <w:t xml:space="preserve">осуществляется специалистами Отдела </w:t>
      </w:r>
      <w:r w:rsidRPr="00B15BFD">
        <w:rPr>
          <w:rFonts w:ascii="Times New Roman" w:hAnsi="Times New Roman" w:cs="Times New Roman"/>
          <w:spacing w:val="2"/>
          <w:sz w:val="28"/>
          <w:szCs w:val="28"/>
        </w:rPr>
        <w:t>при непосредственно личном контакте с заявителями</w:t>
      </w:r>
      <w:r w:rsidRPr="00B15BFD">
        <w:rPr>
          <w:rFonts w:ascii="Times New Roman" w:hAnsi="Times New Roman" w:cs="Times New Roman"/>
          <w:spacing w:val="6"/>
          <w:sz w:val="28"/>
          <w:szCs w:val="28"/>
        </w:rPr>
        <w:t xml:space="preserve">, а также с использованием </w:t>
      </w:r>
      <w:r w:rsidRPr="00B15BFD">
        <w:rPr>
          <w:rFonts w:ascii="Times New Roman" w:hAnsi="Times New Roman" w:cs="Times New Roman"/>
          <w:sz w:val="28"/>
          <w:szCs w:val="28"/>
        </w:rPr>
        <w:t>почтовой, телефонной связи.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lastRenderedPageBreak/>
        <w:t>1.6. При консультировании по телефону специалист Отдела</w:t>
      </w:r>
      <w:r w:rsidRPr="00B15B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15BFD">
        <w:rPr>
          <w:rFonts w:ascii="Times New Roman" w:hAnsi="Times New Roman" w:cs="Times New Roman"/>
          <w:sz w:val="28"/>
          <w:szCs w:val="28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B15BFD">
        <w:rPr>
          <w:rFonts w:ascii="Times New Roman" w:hAnsi="Times New Roman" w:cs="Times New Roman"/>
          <w:spacing w:val="5"/>
          <w:sz w:val="28"/>
          <w:szCs w:val="28"/>
        </w:rPr>
        <w:t xml:space="preserve">граждан, специалист, вправе предложить обратиться по телефону позже, </w:t>
      </w:r>
      <w:r w:rsidRPr="00B15BFD">
        <w:rPr>
          <w:rFonts w:ascii="Times New Roman" w:hAnsi="Times New Roman" w:cs="Times New Roman"/>
          <w:spacing w:val="10"/>
          <w:sz w:val="28"/>
          <w:szCs w:val="28"/>
        </w:rPr>
        <w:t xml:space="preserve">либо, в случае срочности получения информации, предупредить о </w:t>
      </w:r>
      <w:r w:rsidRPr="00B15BFD">
        <w:rPr>
          <w:rFonts w:ascii="Times New Roman" w:hAnsi="Times New Roman" w:cs="Times New Roman"/>
          <w:spacing w:val="8"/>
          <w:sz w:val="28"/>
          <w:szCs w:val="28"/>
        </w:rPr>
        <w:t xml:space="preserve">возможности прерывания разговора по телефону для личного приема </w:t>
      </w:r>
      <w:r w:rsidRPr="00B15BFD">
        <w:rPr>
          <w:rFonts w:ascii="Times New Roman" w:hAnsi="Times New Roman" w:cs="Times New Roman"/>
          <w:spacing w:val="3"/>
          <w:sz w:val="28"/>
          <w:szCs w:val="28"/>
        </w:rPr>
        <w:t xml:space="preserve">граждан. В конце информирования специалист, осуществляющий </w:t>
      </w:r>
      <w:r w:rsidRPr="00B15BFD">
        <w:rPr>
          <w:rFonts w:ascii="Times New Roman" w:hAnsi="Times New Roman" w:cs="Times New Roman"/>
          <w:spacing w:val="4"/>
          <w:sz w:val="28"/>
          <w:szCs w:val="28"/>
        </w:rPr>
        <w:t xml:space="preserve">прием и консультирование, должен кратко подвести итог разговора и </w:t>
      </w:r>
      <w:r w:rsidRPr="00B15BFD">
        <w:rPr>
          <w:rFonts w:ascii="Times New Roman" w:hAnsi="Times New Roman" w:cs="Times New Roman"/>
          <w:spacing w:val="1"/>
          <w:sz w:val="28"/>
          <w:szCs w:val="28"/>
        </w:rPr>
        <w:t xml:space="preserve">перечислить действия, которые необходимо предпринять (кто именно, когда </w:t>
      </w:r>
      <w:r w:rsidRPr="00B15BFD">
        <w:rPr>
          <w:rFonts w:ascii="Times New Roman" w:hAnsi="Times New Roman" w:cs="Times New Roman"/>
          <w:sz w:val="28"/>
          <w:szCs w:val="28"/>
        </w:rPr>
        <w:t>и что должен сделать). Разговор не должен продолжаться более 15 минут.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pacing w:val="-2"/>
          <w:sz w:val="28"/>
          <w:szCs w:val="28"/>
        </w:rPr>
        <w:t xml:space="preserve">При невозможности специалиста, принявшего звонок, самостоятельно </w:t>
      </w:r>
      <w:r w:rsidRPr="00B15BFD">
        <w:rPr>
          <w:rFonts w:ascii="Times New Roman" w:hAnsi="Times New Roman" w:cs="Times New Roman"/>
          <w:spacing w:val="3"/>
          <w:sz w:val="28"/>
          <w:szCs w:val="28"/>
        </w:rPr>
        <w:t xml:space="preserve">ответить на поставленные вопросы, телефонный звонок должен быть </w:t>
      </w:r>
      <w:r w:rsidRPr="00B15BFD">
        <w:rPr>
          <w:rFonts w:ascii="Times New Roman" w:hAnsi="Times New Roman" w:cs="Times New Roman"/>
          <w:spacing w:val="12"/>
          <w:sz w:val="28"/>
          <w:szCs w:val="28"/>
        </w:rPr>
        <w:t xml:space="preserve">переадресован (переведен) на другое должностное лицо, или же </w:t>
      </w:r>
      <w:r w:rsidRPr="00B15BFD">
        <w:rPr>
          <w:rFonts w:ascii="Times New Roman" w:hAnsi="Times New Roman" w:cs="Times New Roman"/>
          <w:sz w:val="28"/>
          <w:szCs w:val="28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pacing w:val="1"/>
          <w:sz w:val="28"/>
          <w:szCs w:val="28"/>
        </w:rPr>
        <w:t xml:space="preserve">При консультировании посредством индивидуального устного </w:t>
      </w:r>
      <w:r w:rsidRPr="00B15BFD">
        <w:rPr>
          <w:rFonts w:ascii="Times New Roman" w:hAnsi="Times New Roman" w:cs="Times New Roman"/>
          <w:spacing w:val="9"/>
          <w:sz w:val="28"/>
          <w:szCs w:val="28"/>
        </w:rPr>
        <w:t>информирования, специалист Отдела</w:t>
      </w:r>
      <w:r w:rsidRPr="00B15BFD">
        <w:rPr>
          <w:rFonts w:ascii="Times New Roman" w:hAnsi="Times New Roman" w:cs="Times New Roman"/>
          <w:spacing w:val="3"/>
          <w:sz w:val="28"/>
          <w:szCs w:val="28"/>
        </w:rPr>
        <w:t xml:space="preserve"> дает гражданину полный, точный и оперативный ответ </w:t>
      </w:r>
      <w:r w:rsidRPr="00B15BFD">
        <w:rPr>
          <w:rFonts w:ascii="Times New Roman" w:hAnsi="Times New Roman" w:cs="Times New Roman"/>
          <w:spacing w:val="-1"/>
          <w:sz w:val="28"/>
          <w:szCs w:val="28"/>
        </w:rPr>
        <w:t>на поставленные вопросы.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pacing w:val="10"/>
          <w:sz w:val="28"/>
          <w:szCs w:val="28"/>
        </w:rPr>
        <w:t xml:space="preserve">Информацию о сроке завершения оформления документов и </w:t>
      </w:r>
      <w:r w:rsidRPr="00B15BFD">
        <w:rPr>
          <w:rFonts w:ascii="Times New Roman" w:hAnsi="Times New Roman" w:cs="Times New Roman"/>
          <w:spacing w:val="2"/>
          <w:sz w:val="28"/>
          <w:szCs w:val="28"/>
        </w:rPr>
        <w:t xml:space="preserve">возможности их получения потребителю результата предоставления </w:t>
      </w:r>
      <w:r w:rsidRPr="00B15BFD">
        <w:rPr>
          <w:rFonts w:ascii="Times New Roman" w:hAnsi="Times New Roman" w:cs="Times New Roman"/>
          <w:sz w:val="28"/>
          <w:szCs w:val="28"/>
        </w:rPr>
        <w:t>муниципальной услуги сообщается при подаче документов.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1.10. Индивидуальное письменное информирование заявителя:</w:t>
      </w:r>
    </w:p>
    <w:p w:rsidR="00627517" w:rsidRPr="000F5E08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0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0F5E08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0F5E08">
        <w:rPr>
          <w:rFonts w:ascii="Times New Roman" w:hAnsi="Times New Roman" w:cs="Times New Roman"/>
          <w:sz w:val="28"/>
          <w:szCs w:val="28"/>
        </w:rPr>
        <w:t xml:space="preserve"> района рассматривает обращение лично либо передает </w:t>
      </w:r>
      <w:r w:rsidRPr="000F5E08">
        <w:rPr>
          <w:rFonts w:ascii="Times New Roman" w:hAnsi="Times New Roman" w:cs="Times New Roman"/>
          <w:spacing w:val="-1"/>
          <w:sz w:val="28"/>
          <w:szCs w:val="28"/>
        </w:rPr>
        <w:t>обращение специалисту для подготовки ответа.</w:t>
      </w:r>
      <w:r w:rsidRPr="000F5E08">
        <w:rPr>
          <w:rFonts w:ascii="Times New Roman" w:hAnsi="Times New Roman" w:cs="Times New Roman"/>
          <w:spacing w:val="1"/>
          <w:sz w:val="28"/>
          <w:szCs w:val="28"/>
        </w:rPr>
        <w:t xml:space="preserve"> Ответ на вопрос предоставляется в простой, четкой и понятной форме, </w:t>
      </w:r>
      <w:r w:rsidRPr="000F5E08">
        <w:rPr>
          <w:rFonts w:ascii="Times New Roman" w:hAnsi="Times New Roman" w:cs="Times New Roman"/>
          <w:spacing w:val="-1"/>
          <w:sz w:val="28"/>
          <w:szCs w:val="28"/>
        </w:rPr>
        <w:t xml:space="preserve">с указанием фамилии, имени, отчества и номера телефона непосредственного </w:t>
      </w:r>
      <w:r w:rsidRPr="000F5E08">
        <w:rPr>
          <w:rFonts w:ascii="Times New Roman" w:hAnsi="Times New Roman" w:cs="Times New Roman"/>
          <w:spacing w:val="3"/>
          <w:sz w:val="28"/>
          <w:szCs w:val="28"/>
        </w:rPr>
        <w:t>исполнителя. Ответ направляется в письменном виде</w:t>
      </w:r>
      <w:r w:rsidRPr="000F5E0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F5E08">
        <w:rPr>
          <w:rFonts w:ascii="Times New Roman" w:hAnsi="Times New Roman" w:cs="Times New Roman"/>
          <w:spacing w:val="-1"/>
          <w:sz w:val="28"/>
          <w:szCs w:val="28"/>
        </w:rPr>
        <w:t xml:space="preserve">в течение 30 календарных дней </w:t>
      </w:r>
      <w:proofErr w:type="gramStart"/>
      <w:r w:rsidRPr="000F5E08">
        <w:rPr>
          <w:rFonts w:ascii="Times New Roman" w:hAnsi="Times New Roman" w:cs="Times New Roman"/>
          <w:spacing w:val="-1"/>
          <w:sz w:val="28"/>
          <w:szCs w:val="28"/>
        </w:rPr>
        <w:t>с даты регистрации</w:t>
      </w:r>
      <w:proofErr w:type="gramEnd"/>
      <w:r w:rsidRPr="000F5E08">
        <w:rPr>
          <w:rFonts w:ascii="Times New Roman" w:hAnsi="Times New Roman" w:cs="Times New Roman"/>
          <w:spacing w:val="-1"/>
          <w:sz w:val="28"/>
          <w:szCs w:val="28"/>
        </w:rPr>
        <w:t xml:space="preserve"> обращения.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1.11. Требования к информационным стендам: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</w:t>
      </w:r>
      <w:r w:rsidRPr="00B15BFD">
        <w:rPr>
          <w:rFonts w:ascii="Times New Roman" w:hAnsi="Times New Roman" w:cs="Times New Roman"/>
          <w:sz w:val="28"/>
          <w:szCs w:val="28"/>
        </w:rPr>
        <w:lastRenderedPageBreak/>
        <w:t>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района, ФИО Главы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- перечень документов, предоставляемых заявителем и необходимых для предоставления муниципальной услуги;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- образцы заполнения заявлений и других документов, подаваемых заявителями;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- формы заявлений в количестве не менее 10 экз.</w:t>
      </w:r>
    </w:p>
    <w:p w:rsidR="00627517" w:rsidRPr="00B15BFD" w:rsidRDefault="00627517" w:rsidP="0062751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</w:t>
      </w:r>
      <w:r w:rsidRPr="00B15BF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27517" w:rsidRPr="00B15BFD" w:rsidRDefault="00627517" w:rsidP="0062751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  <w:r w:rsidRPr="00B15BFD">
        <w:rPr>
          <w:rFonts w:ascii="Times New Roman" w:hAnsi="Times New Roman" w:cs="Times New Roman"/>
          <w:sz w:val="28"/>
          <w:szCs w:val="28"/>
        </w:rPr>
        <w:t>.</w:t>
      </w:r>
    </w:p>
    <w:p w:rsidR="00627517" w:rsidRPr="00B15BFD" w:rsidRDefault="00627517" w:rsidP="0062751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</w:t>
      </w:r>
    </w:p>
    <w:p w:rsidR="00627517" w:rsidRPr="00B15BFD" w:rsidRDefault="00627517" w:rsidP="0062751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             2.1. Наименование муниципальной услуги -  «Предоставление муниципальной услуги по выдаче градостроительных планов земельных участков, расположенных на территории  сельских поселений 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при осуществлении малоэтажного жилищного строительства и (или) индивидуального жилищного строительства». </w:t>
      </w:r>
    </w:p>
    <w:p w:rsidR="00627517" w:rsidRPr="00B15BFD" w:rsidRDefault="00627517" w:rsidP="00627517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 xml:space="preserve">Прием от застройщика заявления о   предоставлении муниципальной услуги по выдаче градостроительных планов земельных участков, расположенных на территории  сельских поселений 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при осуществлении малоэтажного жилищного строительства и (или) индивидуального жилищного строительства, документов, необходимых для получения градостроительного плана, информирование о порядке и ходе предоставления услуги и выдача градостроительного плана могут осуществляться через многофункциональный центр предоставления государственных и муниципальных услуг (далее - многофункциональный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 xml:space="preserve"> центр).</w:t>
      </w:r>
    </w:p>
    <w:p w:rsidR="00627517" w:rsidRPr="00B15BFD" w:rsidRDefault="00627517" w:rsidP="006275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Администрация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  в лице отдела архитектуры, строительства и ЖКХ.</w:t>
      </w:r>
    </w:p>
    <w:p w:rsidR="00627517" w:rsidRPr="00B15BFD" w:rsidRDefault="00627517" w:rsidP="00627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lastRenderedPageBreak/>
        <w:t>2.3. При предоставлении муниципальной услуги специалист Отдела не вправе требовать от заявителя:</w:t>
      </w:r>
    </w:p>
    <w:p w:rsidR="00627517" w:rsidRPr="00B15BFD" w:rsidRDefault="00627517" w:rsidP="00627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BF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B15BFD">
          <w:rPr>
            <w:rStyle w:val="a9"/>
            <w:rFonts w:ascii="Times New Roman" w:hAnsi="Times New Roman" w:cs="Times New Roman"/>
          </w:rPr>
          <w:t>части 6 статьи</w:t>
        </w:r>
        <w:proofErr w:type="gramEnd"/>
        <w:r w:rsidRPr="00B15BFD">
          <w:rPr>
            <w:rStyle w:val="a9"/>
            <w:rFonts w:ascii="Times New Roman" w:hAnsi="Times New Roman" w:cs="Times New Roman"/>
          </w:rPr>
          <w:t xml:space="preserve"> 7</w:t>
        </w:r>
      </w:hyperlink>
      <w:r w:rsidRPr="00B15BF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627517" w:rsidRPr="00B15BFD" w:rsidRDefault="00627517" w:rsidP="006275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  услуги является:</w:t>
      </w:r>
    </w:p>
    <w:p w:rsidR="00627517" w:rsidRPr="00B15BFD" w:rsidRDefault="00627517" w:rsidP="006275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- выдача заявителю градостроительного плана;</w:t>
      </w:r>
    </w:p>
    <w:p w:rsidR="00627517" w:rsidRPr="00B15BFD" w:rsidRDefault="00627517" w:rsidP="006275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- отказ в выдаче заявителю градостроительного плана.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30 календарных дней со дня регистрации заявления.</w:t>
      </w:r>
    </w:p>
    <w:p w:rsidR="00627517" w:rsidRPr="00B15BFD" w:rsidRDefault="00627517" w:rsidP="006275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2.6. Предоставление муниципальной услуги осуществляется в соответствии: </w:t>
      </w:r>
    </w:p>
    <w:p w:rsidR="00627517" w:rsidRPr="00B15BFD" w:rsidRDefault="00627517" w:rsidP="00627517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2.6.1. Градостроительным</w:t>
      </w:r>
      <w:r w:rsidR="000F5E08">
        <w:rPr>
          <w:rFonts w:ascii="Times New Roman" w:hAnsi="Times New Roman" w:cs="Times New Roman"/>
          <w:sz w:val="28"/>
          <w:szCs w:val="28"/>
        </w:rPr>
        <w:t xml:space="preserve"> кодеком Российской Федерации </w:t>
      </w:r>
      <w:r w:rsidRPr="00B15BFD">
        <w:rPr>
          <w:rFonts w:ascii="Times New Roman" w:hAnsi="Times New Roman" w:cs="Times New Roman"/>
          <w:sz w:val="28"/>
          <w:szCs w:val="28"/>
        </w:rPr>
        <w:t xml:space="preserve"> "Российская газета", N 290, 30.12.2004;</w:t>
      </w:r>
    </w:p>
    <w:p w:rsidR="00627517" w:rsidRPr="00B15BFD" w:rsidRDefault="00627517" w:rsidP="00627517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2.6.2. Приказом Министерства Регионального развития РФ от 10.05.2011 г. № 207 «Об утверждении формы градостроительно</w:t>
      </w:r>
      <w:r w:rsidR="000F5E08">
        <w:rPr>
          <w:rFonts w:ascii="Times New Roman" w:hAnsi="Times New Roman" w:cs="Times New Roman"/>
          <w:sz w:val="28"/>
          <w:szCs w:val="28"/>
        </w:rPr>
        <w:t xml:space="preserve">го плана земельного участка» </w:t>
      </w:r>
      <w:r w:rsidRPr="00B15BFD">
        <w:rPr>
          <w:rFonts w:ascii="Times New Roman" w:hAnsi="Times New Roman" w:cs="Times New Roman"/>
          <w:sz w:val="28"/>
          <w:szCs w:val="28"/>
        </w:rPr>
        <w:t>"Российская газета", N 122, 08.06.2011;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lastRenderedPageBreak/>
        <w:t>2.6.3.  Приказом Министерства регионального развития РФ от 11.08.2006 г. № 93 «Об утверждении Инструкции о порядке заполнения формы градостроительно</w:t>
      </w:r>
      <w:r w:rsidR="000F5E08">
        <w:rPr>
          <w:rFonts w:ascii="Times New Roman" w:hAnsi="Times New Roman" w:cs="Times New Roman"/>
          <w:sz w:val="28"/>
          <w:szCs w:val="28"/>
        </w:rPr>
        <w:t xml:space="preserve">го плана земельного участка» </w:t>
      </w:r>
      <w:r w:rsidRPr="00B15BFD">
        <w:rPr>
          <w:rFonts w:ascii="Times New Roman" w:hAnsi="Times New Roman" w:cs="Times New Roman"/>
          <w:sz w:val="28"/>
          <w:szCs w:val="28"/>
        </w:rPr>
        <w:t>"Российская газета", N 257, 16.11.2006.</w:t>
      </w:r>
    </w:p>
    <w:p w:rsidR="00627517" w:rsidRPr="00B15BFD" w:rsidRDefault="00627517" w:rsidP="00627517">
      <w:pPr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услуги: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2.7.1.  Заявителем представляются следующие документы:</w:t>
      </w:r>
    </w:p>
    <w:p w:rsidR="00627517" w:rsidRPr="00B15BFD" w:rsidRDefault="00627517" w:rsidP="00627517">
      <w:pPr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а) заявление о выдаче градостроительного плана земельного участка  (приложение 1), к которому прилагаются следующие документы в 1 экземпляре: </w:t>
      </w:r>
    </w:p>
    <w:p w:rsidR="00627517" w:rsidRPr="00B15BFD" w:rsidRDefault="00627517" w:rsidP="00627517">
      <w:pPr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б) копия доверенности (при подписании заявления представителем);</w:t>
      </w:r>
    </w:p>
    <w:p w:rsidR="00627517" w:rsidRPr="00B15BFD" w:rsidRDefault="00627517" w:rsidP="00627517">
      <w:pPr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в) копия документа, удостоверяющего личность заявителя (для физического лица);</w:t>
      </w:r>
    </w:p>
    <w:p w:rsidR="00627517" w:rsidRPr="00B15BFD" w:rsidRDefault="00627517" w:rsidP="00627517">
      <w:pPr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г) копия кадастровых паспортов на земельный участок и зданий находящихся на данном земельном участке;</w:t>
      </w:r>
    </w:p>
    <w:p w:rsidR="00627517" w:rsidRPr="00B15BFD" w:rsidRDefault="00627517" w:rsidP="00627517">
      <w:pPr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д) правоустанавливающие (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>) документы на земельный участок, в случае если право считается возникшим независимо от регистрации в ЕГРП.</w:t>
      </w:r>
    </w:p>
    <w:p w:rsidR="00627517" w:rsidRPr="00B15BFD" w:rsidRDefault="00627517" w:rsidP="006275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е) копия межевого дела.</w:t>
      </w:r>
    </w:p>
    <w:p w:rsidR="00627517" w:rsidRPr="00B15BFD" w:rsidRDefault="00627517" w:rsidP="006275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2.7.2.  Заявитель вправе представить следующие документы:</w:t>
      </w:r>
    </w:p>
    <w:p w:rsidR="00627517" w:rsidRPr="00B15BFD" w:rsidRDefault="00627517" w:rsidP="006275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а) Выписку из Единого государственного реестра о юридическом лице или индивидуальном предпринимателе, являющимся заявителем;</w:t>
      </w:r>
    </w:p>
    <w:p w:rsidR="00627517" w:rsidRPr="00B15BFD" w:rsidRDefault="00627517" w:rsidP="006275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прав на недвижимое имущество и сделок с ним о правах на здание, строение, сооружение, земельный участок;</w:t>
      </w:r>
    </w:p>
    <w:p w:rsidR="00627517" w:rsidRPr="00B15BFD" w:rsidRDefault="00627517" w:rsidP="006275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в) акт выбора земельного участка или кадастровый паспорт земельного участка со схемой (не предоставляется в случае расположения земельного участка на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 xml:space="preserve"> для которых градостроительный регламент не устанавливается и на которые градостроительный регламент не распространяется) или распоряжение о формировании части лесного участка  с приложением плана части лесного участка (предоставление до 1 января 2015 года);</w:t>
      </w:r>
    </w:p>
    <w:p w:rsidR="00627517" w:rsidRPr="00B15BFD" w:rsidRDefault="00627517" w:rsidP="006275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г) справка Департамента по культуре Орловской области о наличии или  отсутствии охраняемых памятников истории и культуры на территории земельного участка;</w:t>
      </w:r>
    </w:p>
    <w:p w:rsidR="00627517" w:rsidRPr="00B15BFD" w:rsidRDefault="00627517" w:rsidP="006275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заявителем лично, с использованием различных сре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>язи (почта, факс, электронная почта и т.д.).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2.7.3. Документы, запрашиваемые специалистом Отдела в рамках межведомственного взаимодействия или полученные из Информационной системы обеспечения градостроительной деятельности (далее ИСОГД), в случае если  заявитель не </w:t>
      </w:r>
      <w:proofErr w:type="gramStart"/>
      <w:r w:rsidRPr="00B15BFD">
        <w:rPr>
          <w:rFonts w:ascii="Times New Roman" w:hAnsi="Times New Roman" w:cs="Times New Roman"/>
          <w:bCs/>
          <w:spacing w:val="-2"/>
          <w:sz w:val="28"/>
          <w:szCs w:val="28"/>
        </w:rPr>
        <w:t>предоставил эти документы</w:t>
      </w:r>
      <w:proofErr w:type="gramEnd"/>
      <w:r w:rsidRPr="00B15BF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самостоятельно:</w:t>
      </w:r>
    </w:p>
    <w:p w:rsidR="00627517" w:rsidRPr="00B15BFD" w:rsidRDefault="00627517" w:rsidP="006275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о юридическом лице или индивидуальном предпринимателе, являющимся заявителем;</w:t>
      </w:r>
    </w:p>
    <w:p w:rsidR="00627517" w:rsidRPr="00B15BFD" w:rsidRDefault="00627517" w:rsidP="006275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прав на недвижимое имущество и сделок с ним о правах на здание, строение, сооружение, земельный участок;</w:t>
      </w:r>
    </w:p>
    <w:p w:rsidR="00627517" w:rsidRPr="00B15BFD" w:rsidRDefault="00627517" w:rsidP="006275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в) акт выбора земельного участка или кадастровый паспорт земельного участка со схемой (не предоставляется в случае расположения земельного участка на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 xml:space="preserve"> для которых градостроительный регламент не устанавливается и на которые градостроительный регламент не распространяется) или распоряжение Департамента развития предпринимательства и реального сектора экономики Орловской области о формировании части лесного участка  с приложением плана части лесного участка (предоставление до 1 января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2015 года);</w:t>
      </w:r>
      <w:proofErr w:type="gramEnd"/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г) справка Департамента по культуре Орловской области о наличии или  отсутствии охраняемых памятников истории и культуры на территории земельного участка;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д) распоряжение Управления лесами Орловской области о формировании частей лесных участков.</w:t>
      </w:r>
    </w:p>
    <w:p w:rsidR="00627517" w:rsidRPr="00B15BFD" w:rsidRDefault="00627517" w:rsidP="006275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2.8. Основания для отказа в приеме документов отсутствуют.  </w:t>
      </w:r>
    </w:p>
    <w:p w:rsidR="00627517" w:rsidRPr="00B15BFD" w:rsidRDefault="00627517" w:rsidP="00627517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отсутствуют.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2.10. Услуги, которые являются необходимыми и обязательными для предоставления муниципальной услуги:</w:t>
      </w:r>
    </w:p>
    <w:p w:rsidR="00627517" w:rsidRPr="00B15BFD" w:rsidRDefault="00627517" w:rsidP="00627517">
      <w:pPr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bCs/>
          <w:sz w:val="28"/>
          <w:szCs w:val="28"/>
        </w:rPr>
        <w:t xml:space="preserve">         а) Изготовление </w:t>
      </w:r>
      <w:r w:rsidRPr="00B15BFD">
        <w:rPr>
          <w:rFonts w:ascii="Times New Roman" w:hAnsi="Times New Roman" w:cs="Times New Roman"/>
          <w:sz w:val="28"/>
          <w:szCs w:val="28"/>
        </w:rPr>
        <w:t> топографической съемки земельного участка в масштабе 1:500;1:2000;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lastRenderedPageBreak/>
        <w:t xml:space="preserve">б) Изготовление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>   обоснования места размещения объекта капитального строительства.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2.11. Перечень оснований для отказа в предоставлении муниципальной услуги:</w:t>
      </w:r>
    </w:p>
    <w:p w:rsidR="00627517" w:rsidRPr="00B15BFD" w:rsidRDefault="00627517" w:rsidP="006275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а) Отсутствие документов, предусмотренных пунктом 2.7.1 настоящего Административного регламента.</w:t>
      </w:r>
    </w:p>
    <w:p w:rsidR="00627517" w:rsidRPr="00B15BFD" w:rsidRDefault="00627517" w:rsidP="00627517">
      <w:pPr>
        <w:tabs>
          <w:tab w:val="left" w:pos="360"/>
          <w:tab w:val="left" w:pos="720"/>
        </w:tabs>
        <w:ind w:right="111" w:firstLine="567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2.12. Муниципальная услуга предоставляется бесплатно. </w:t>
      </w:r>
    </w:p>
    <w:p w:rsidR="00627517" w:rsidRPr="00B15BFD" w:rsidRDefault="00627517" w:rsidP="00627517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627517" w:rsidRPr="00B15BFD" w:rsidRDefault="00627517" w:rsidP="00627517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2.14. Заявление, поступившее в Администрацию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района, регистрируется в течение 3 календарных дней со дня его поступления.</w:t>
      </w:r>
    </w:p>
    <w:p w:rsidR="009C7575" w:rsidRPr="009D7F11" w:rsidRDefault="009C7575" w:rsidP="009C7575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2.15.Требования к помещениям, в которых предоставляется муниципальная услуга:</w:t>
      </w:r>
    </w:p>
    <w:p w:rsidR="009C7575" w:rsidRPr="009D7F11" w:rsidRDefault="009C7575" w:rsidP="009C7575">
      <w:pPr>
        <w:ind w:right="21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D7F11">
        <w:rPr>
          <w:rFonts w:ascii="Times New Roman" w:hAnsi="Times New Roman"/>
          <w:sz w:val="28"/>
          <w:szCs w:val="28"/>
        </w:rPr>
        <w:t xml:space="preserve">          Здание для оказания муниципальной услуги должно быть оборудовано пандусом, поручнем и кнопкой вызова для граждан с ограниченными возможностями.</w:t>
      </w:r>
    </w:p>
    <w:p w:rsidR="009C7575" w:rsidRPr="009D7F11" w:rsidRDefault="009C7575" w:rsidP="009C75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C7575" w:rsidRPr="009D7F11" w:rsidRDefault="009C7575" w:rsidP="009C75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условия беспрепятственного доступа к помещению, где предоставляется муниципальная услуга, а также беспрепятственного пользования транспортом, средствами связи и информации;</w:t>
      </w:r>
    </w:p>
    <w:p w:rsidR="009C7575" w:rsidRPr="009D7F11" w:rsidRDefault="009C7575" w:rsidP="009C75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с нее, посадки в транспортное средство и высадки из него, в том числе с использованием кресла-коляски;</w:t>
      </w:r>
    </w:p>
    <w:p w:rsidR="009C7575" w:rsidRPr="009D7F11" w:rsidRDefault="009C7575" w:rsidP="009C75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учетом ограничений жизнедеятельности;</w:t>
      </w:r>
    </w:p>
    <w:p w:rsidR="009C7575" w:rsidRPr="009D7F11" w:rsidRDefault="009C7575" w:rsidP="009C75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7575" w:rsidRPr="009D7F11" w:rsidRDefault="009C7575" w:rsidP="009C75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9C7575" w:rsidRPr="009D7F11" w:rsidRDefault="009C7575" w:rsidP="009C75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9D7F1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D7F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D7F1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D7F11">
        <w:rPr>
          <w:rFonts w:ascii="Times New Roman" w:hAnsi="Times New Roman"/>
          <w:sz w:val="28"/>
          <w:szCs w:val="28"/>
        </w:rPr>
        <w:t>;</w:t>
      </w:r>
    </w:p>
    <w:p w:rsidR="009C7575" w:rsidRPr="009D7F11" w:rsidRDefault="009C7575" w:rsidP="009C75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допуск собаки-проводника в помещения, где предоставляется муниципальная услуга;</w:t>
      </w:r>
    </w:p>
    <w:p w:rsidR="009C7575" w:rsidRPr="009D7F11" w:rsidRDefault="009C7575" w:rsidP="009C757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9C7575" w:rsidRPr="009D7F11" w:rsidRDefault="009C7575" w:rsidP="009C75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7F11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627517" w:rsidRPr="00B15BFD" w:rsidRDefault="00627517" w:rsidP="00627517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Вход и выход из помещений оборудуются соответствующими указателями. </w:t>
      </w:r>
    </w:p>
    <w:p w:rsidR="00627517" w:rsidRPr="00B15BFD" w:rsidRDefault="00627517" w:rsidP="00627517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Места, предназначенные для ознакомления граждан с информационными материалами, оборудуются: 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627517" w:rsidRPr="00B15BFD" w:rsidRDefault="00627517" w:rsidP="00627517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Прием граждан специалистами Отдела осуществляется в рабочих кабинетах. </w:t>
      </w:r>
    </w:p>
    <w:p w:rsidR="00627517" w:rsidRPr="00B15BFD" w:rsidRDefault="00627517" w:rsidP="00627517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627517" w:rsidRPr="00B15BFD" w:rsidRDefault="00627517" w:rsidP="00627517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2.16. Показатели качества муниципальной услуги: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lastRenderedPageBreak/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2.17. Показатели доступности муниципальной  услуги:</w:t>
      </w:r>
    </w:p>
    <w:p w:rsidR="00627517" w:rsidRPr="00B15BFD" w:rsidRDefault="00627517" w:rsidP="0062751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в сети Интернет по адресу </w:t>
      </w:r>
      <w:hyperlink r:id="rId12" w:history="1">
        <w:r w:rsidRPr="00B15BFD">
          <w:rPr>
            <w:rStyle w:val="a9"/>
            <w:rFonts w:ascii="Times New Roman" w:eastAsia="Calibri" w:hAnsi="Times New Roman" w:cs="Times New Roman"/>
          </w:rPr>
          <w:t>http://www.admsoskovo.ru/</w:t>
        </w:r>
      </w:hyperlink>
      <w:r w:rsidRPr="00B15BFD">
        <w:rPr>
          <w:rFonts w:ascii="Times New Roman" w:hAnsi="Times New Roman" w:cs="Times New Roman"/>
          <w:sz w:val="28"/>
          <w:szCs w:val="28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района, в сети Интернет в соответствии с п. 1.6. настоящего Административного регламента;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б) транспортная и пешеходная доступность здания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27517" w:rsidRPr="00EB336D" w:rsidRDefault="00627517" w:rsidP="00627517">
      <w:pPr>
        <w:pStyle w:val="Style"/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 w:rsidRPr="00EB336D">
        <w:rPr>
          <w:sz w:val="28"/>
          <w:szCs w:val="28"/>
        </w:rPr>
        <w:t xml:space="preserve">         в) здание  для оказания муниципальной услуги должно быть оборудовано пандусом, поручнем и кнопкой вызова для граждан с ограниченными возможностями.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BFD">
        <w:rPr>
          <w:rFonts w:ascii="Times New Roman" w:hAnsi="Times New Roman" w:cs="Times New Roman"/>
          <w:sz w:val="28"/>
          <w:szCs w:val="28"/>
        </w:rPr>
        <w:t xml:space="preserve">г) возможность обратиться за предоставлением муниципальной услуги с использованием различных средств связи (почта, </w:t>
      </w:r>
      <w:r w:rsidR="0034111F">
        <w:rPr>
          <w:rFonts w:ascii="Times New Roman" w:hAnsi="Times New Roman" w:cs="Times New Roman"/>
          <w:sz w:val="28"/>
          <w:szCs w:val="28"/>
        </w:rPr>
        <w:t>факс, электронная почта и т.д.)</w:t>
      </w:r>
      <w:r w:rsidRPr="00B15BFD">
        <w:rPr>
          <w:rFonts w:ascii="Times New Roman" w:hAnsi="Times New Roman" w:cs="Times New Roman"/>
          <w:spacing w:val="-2"/>
          <w:sz w:val="28"/>
          <w:szCs w:val="28"/>
        </w:rPr>
        <w:t>, Единый портал государственных и муниципальных услуг (функций)</w:t>
      </w:r>
      <w:r w:rsidRPr="00B15BF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2.18.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627517" w:rsidRPr="00B15BFD" w:rsidRDefault="00627517" w:rsidP="007021B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а) путем информирования заявителя по телефону о ходе рассмотрения его заявления.</w:t>
      </w:r>
    </w:p>
    <w:p w:rsidR="00627517" w:rsidRPr="007021BD" w:rsidRDefault="00627517" w:rsidP="007021BD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15BFD">
        <w:rPr>
          <w:rFonts w:ascii="Times New Roman" w:hAnsi="Times New Roman" w:cs="Times New Roman"/>
          <w:b/>
          <w:bCs/>
          <w:kern w:val="36"/>
          <w:sz w:val="28"/>
          <w:szCs w:val="28"/>
        </w:rPr>
        <w:t>3. Административные процедуры</w:t>
      </w:r>
      <w:bookmarkStart w:id="1" w:name="_Toc136666939"/>
      <w:bookmarkStart w:id="2" w:name="_Toc136321787"/>
      <w:bookmarkStart w:id="3" w:name="_Toc136239813"/>
      <w:bookmarkStart w:id="4" w:name="_Toc136151977"/>
      <w:bookmarkEnd w:id="1"/>
      <w:bookmarkEnd w:id="2"/>
      <w:bookmarkEnd w:id="3"/>
      <w:bookmarkEnd w:id="4"/>
    </w:p>
    <w:p w:rsidR="00627517" w:rsidRPr="00B15BFD" w:rsidRDefault="00627517" w:rsidP="00627517">
      <w:pPr>
        <w:tabs>
          <w:tab w:val="left" w:pos="1260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15BFD">
        <w:rPr>
          <w:rFonts w:ascii="Times New Roman" w:hAnsi="Times New Roman" w:cs="Times New Roman"/>
          <w:b/>
          <w:bCs/>
          <w:sz w:val="28"/>
          <w:szCs w:val="28"/>
        </w:rPr>
        <w:t>3.1. Состав и последовательность административных процедур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- принятие решения о подготовке и утверждении градостроительного плана земельного участка, об отказе в подготовке и утверждении градостроительного плана земельного участка, предписания;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- выдача утвержденного градостроительного плана земельного участка.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lastRenderedPageBreak/>
        <w:t>3.2. Прием и регистрация заявления.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3.2.2. Ответственным лицом за выполнение приема и регистрации документов является секретарь приемной администрации 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3.2.3. Заявление регистрируется в приемной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3.2.4. Срок регистрации заявления секретарем приемной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составляет 3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>  дня со дня его поступления.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3.2.5. После регистрации документы передаются Главе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для визирования, затем (согласно визе) в уполномоченный Отдел.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3.2.6. Начальник Отдела направляет заявление и прилагаемые документы для рассмотрения специалисту Отдела, ответственному за рассмотрение документов, согласно должностной инструкции (далее – «специалист») в течение 1 календарного дня со дня получения заявления.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3.2.7. Максимальный срок выполнения административной процедуры не более 4 календарных дней со дня поступления заявления.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3.2.8. Результатом административной процедуры является принятие специалистом Отдела зарегистрированных документов на предоставление муниципальной услуги.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заявление и предоставленные документы заявителем.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3.3.2. Для получения полной информации о заявителе или объекте, указанном в заявлении, специалист Отдела готовит межведомственный запрос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>: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о предоставлении выписки из Единого государственного реестра прав на недвижимое имущество и сделок с ним о правах на здание, строение, сооружение или на земельный участок.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lastRenderedPageBreak/>
        <w:t>Срок направления запроса – 3 рабочих дня со дня получения специалистом Отдела заявления.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б)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о предоставлении выписки о заявителе.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Срок направления запроса – 3 рабочих дня со дня получения специалистом Отдела заявления.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в) Департамент  по культуре Орловской области о предоставлении сведений о наличии, отсутствии объектов культурного наследия на земельном участке.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 Срок направления запроса – 3 рабочих дня со дня получения специалистом Отдела заявления.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г) Управление лесами Орловской области о предоставлении распоряжения о формировании частей лесных участков.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Срок направления запроса – 3 рабочих дня со дня получения специалистом Отдела заявления.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3.3.3. Ответственным лицом за выполнение административной процедуры является специалист Отдела.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являются полученные ответы на межведомственные запросы.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3.4. Принятие решения о подготовке, утверждении  градостроительного плана земельного участка, выдача градостроительного плана земельного участка.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наличие полного пакета документов, установленного п. 2.7. 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3.4.2. Ответственным лицом за выполнение административной процедуры является специалист Отдела. 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3.4.3. Специалист  готовит проекты градостроительного плана земельного участка и распоряжения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об утверждении  градостроительного плана земельного участка в течение 14 календарных дней со дня   получения ответов на межведомственные запросы.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lastRenderedPageBreak/>
        <w:t xml:space="preserve">3.4.4.Специалист передает проект  градостроительного плана земельного участка   на согласование начальнику Отдела, затем Главе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- для подписания. Максимальный срок административной процедуры 3 рабочих дня.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 3.4.5.Согласованный в установленном порядке проект распоряжения об утверждении градостроительного плана земельного участка  передается  Главе 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на подпись и регистрируется согласно утвержденному порядку. </w:t>
      </w:r>
    </w:p>
    <w:p w:rsidR="00627517" w:rsidRPr="00B15BFD" w:rsidRDefault="00627517" w:rsidP="00627517">
      <w:pPr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Максимальный срок административной процедуры 3 рабочих дня со дня передачи проекта распоряжения на согласование.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3.4.6.Распоряжение об утверждении градостроительного плана передается специалисту Отдела для регистрации градостроительного плана земельного участка. Максимальный срок административной процедуры 2 рабочих дня со дня регистрации распоряжения об утверждения градостроительного плана.</w:t>
      </w:r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3.4.7.Результатом административной процедуры является распоряжение об  утверждении  градостроительного плана земельного участка, утвержденный градостроительный план земельного участка.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</w:tblGrid>
      <w:tr w:rsidR="00627517" w:rsidRPr="00B15BFD" w:rsidTr="00627517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627517" w:rsidRPr="00B15BFD" w:rsidRDefault="00627517">
            <w:pPr>
              <w:framePr w:hSpace="180" w:wrap="around" w:vAnchor="text" w:hAnchor="margin" w:xAlign="center" w:y="272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FD">
              <w:rPr>
                <w:rFonts w:ascii="Times New Roman" w:hAnsi="Times New Roman" w:cs="Times New Roman"/>
                <w:sz w:val="28"/>
                <w:szCs w:val="28"/>
              </w:rPr>
              <w:t xml:space="preserve">3.5. Выдача утвержденного градостроительного плана земельного участка. </w:t>
            </w:r>
          </w:p>
          <w:p w:rsidR="00627517" w:rsidRPr="00B15BFD" w:rsidRDefault="00627517">
            <w:pPr>
              <w:framePr w:hSpace="180" w:wrap="around" w:vAnchor="text" w:hAnchor="margin" w:xAlign="center" w:y="272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FD">
              <w:rPr>
                <w:rFonts w:ascii="Times New Roman" w:hAnsi="Times New Roman" w:cs="Times New Roman"/>
                <w:sz w:val="28"/>
                <w:szCs w:val="28"/>
              </w:rPr>
              <w:t>3.5.1. Основанием для начала административной процедуры является поступление распоряжение об утверждении градостроительного плана земельного участка, утвержденный градостроительный план земельного участка.</w:t>
            </w:r>
          </w:p>
          <w:p w:rsidR="00627517" w:rsidRPr="00B15BFD" w:rsidRDefault="00627517">
            <w:pPr>
              <w:framePr w:hSpace="180" w:wrap="around" w:vAnchor="text" w:hAnchor="margin" w:xAlign="center" w:y="272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FD">
              <w:rPr>
                <w:rFonts w:ascii="Times New Roman" w:hAnsi="Times New Roman" w:cs="Times New Roman"/>
                <w:sz w:val="28"/>
                <w:szCs w:val="28"/>
              </w:rPr>
              <w:t>3.5.2. Ответственным лицом за выполнение административной процедуры является специалист Отдела.</w:t>
            </w:r>
          </w:p>
        </w:tc>
      </w:tr>
    </w:tbl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3.5.3.Специалист направляет распоряжение об утверждении градостроительного плана и два экземпляра градостроительного плана земельного участка по почте заказным письмом или передает заявителю лично, третий экземпляр градостроительного плана с распоряжением приобщает к делу принятых документов.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</w:t>
      </w:r>
    </w:p>
    <w:p w:rsidR="00627517" w:rsidRPr="00B15BFD" w:rsidRDefault="00627517" w:rsidP="00627517">
      <w:pPr>
        <w:tabs>
          <w:tab w:val="left" w:pos="540"/>
          <w:tab w:val="num" w:pos="1742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B15BF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15BFD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627517" w:rsidRPr="00B15BFD" w:rsidRDefault="00627517" w:rsidP="006275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Администрации 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Орловской области, муниципальных нормативных правовых актов.</w:t>
      </w:r>
      <w:proofErr w:type="gramEnd"/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4.2. Для текущего контроля используются сведения, имеющиеся в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4.3. Глава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организует и осуществляет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15B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4.4. Плановые проверки проводятся не чаще одного раза в 2 года.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4.5. При поступлении Главе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обращений (заявлений, жалоб) граждан и писем организаций, в которых содержатся сведения о нарушении специалистами Отдела настоящего Административного регламента по поручению Главы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либо заместителя Главы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>, исполняющего его обязанности, проводится внеплановая проверка деятельности Отдела и (или) его должностных лиц.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4.6. Продолжительность плановых и внеплановых проверок не может превышать 7 календарных дней.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4.7. Подготовка к проведению проверок включает в себя: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разработку и утверждение плана проведения проверки;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издание распоряжения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о проведении внеплановой проверки;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lastRenderedPageBreak/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4.8. Перед началом проверки председатель комиссии: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проводит совещание с Главой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района, в ходе которого представляет состав комиссии и информирует о порядке работы;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организует получение необходимых для работы документов, информационно-справочных и иных материалов.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и при необходимости со специалистами Отдела,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4.10. По завершении проверки председатель комиссии: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подводит итоги проверки на совещании, на котором до сведения Главы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доводятся оценка  деятельности Отдела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 xml:space="preserve"> основные выводы и предложения;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организует подготовку справки о результатах проверки деятельности Отдела по предоставлению муниципальной услуги с предложениями по ее совершенствованию;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организует подготовку докладной записки на имя Главы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с кратким изложением итогов проверки, выводами и предложениями.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4.12. Ответственность специалистов Отдела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4.13. Специалисты Отдела в соответствии со своими должностными обязанностями несут ответственность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>: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lastRenderedPageBreak/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627517" w:rsidRPr="00B15BFD" w:rsidRDefault="00627517" w:rsidP="006275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соответствие результатов рассмотрения документов требованиям законодательства Российской Федерации;</w:t>
      </w:r>
    </w:p>
    <w:p w:rsidR="00627517" w:rsidRPr="00B15BFD" w:rsidRDefault="00627517" w:rsidP="009C6978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соблюдение порядка, в том числе сроков предоставления муниципальной услуги.</w:t>
      </w:r>
      <w:r w:rsidRPr="00B15BF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27517" w:rsidRPr="00B15BFD" w:rsidRDefault="00627517" w:rsidP="009C697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b/>
          <w:bCs/>
          <w:sz w:val="28"/>
          <w:szCs w:val="28"/>
        </w:rPr>
        <w:t>5. Порядок обжалования действий (бездействия) специалистов Отдела, а также принимаемых им решений в ходе предоставления муниципальной услуги</w:t>
      </w:r>
      <w:r w:rsidRPr="00B15BFD">
        <w:rPr>
          <w:rFonts w:ascii="Times New Roman" w:hAnsi="Times New Roman" w:cs="Times New Roman"/>
          <w:sz w:val="28"/>
          <w:szCs w:val="28"/>
        </w:rPr>
        <w:t> 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специалистов Отдела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627517" w:rsidRPr="00B15BFD" w:rsidRDefault="00627517" w:rsidP="00627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Обжалование решений и действий (бездействия) специалистов Отдела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15BFD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B15BF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 области, муниципальными правовыми актами;</w:t>
      </w:r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15BFD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7517" w:rsidRPr="00B15BFD" w:rsidRDefault="00627517" w:rsidP="00627517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Главе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по адресу: </w:t>
      </w:r>
      <w:r w:rsidRPr="00B15BFD">
        <w:rPr>
          <w:rFonts w:ascii="Times New Roman" w:hAnsi="Times New Roman" w:cs="Times New Roman"/>
          <w:color w:val="000000"/>
          <w:sz w:val="28"/>
          <w:szCs w:val="28"/>
        </w:rPr>
        <w:t xml:space="preserve">303980, Орловская область, </w:t>
      </w:r>
      <w:proofErr w:type="spellStart"/>
      <w:r w:rsidRPr="00B15BFD">
        <w:rPr>
          <w:rFonts w:ascii="Times New Roman" w:hAnsi="Times New Roman" w:cs="Times New Roman"/>
          <w:color w:val="000000"/>
          <w:sz w:val="28"/>
          <w:szCs w:val="28"/>
        </w:rPr>
        <w:t>Сосковский</w:t>
      </w:r>
      <w:proofErr w:type="spellEnd"/>
      <w:r w:rsidRPr="00B15BF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Сосково, ул. Советская, д.29</w:t>
      </w:r>
      <w:r w:rsidRPr="00B15BFD">
        <w:rPr>
          <w:rFonts w:ascii="Times New Roman" w:eastAsia="Calibri" w:hAnsi="Times New Roman" w:cs="Times New Roman"/>
          <w:sz w:val="28"/>
          <w:szCs w:val="28"/>
        </w:rPr>
        <w:t>, по телефону: 8 (48656) 2 11 28.</w:t>
      </w:r>
    </w:p>
    <w:p w:rsidR="00627517" w:rsidRPr="00B15BFD" w:rsidRDefault="00627517" w:rsidP="00627517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         Адрес электронной почты: </w:t>
      </w:r>
      <w:proofErr w:type="spellStart"/>
      <w:r w:rsidRPr="00B15BFD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5B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5BFD">
        <w:rPr>
          <w:rFonts w:ascii="Times New Roman" w:hAnsi="Times New Roman" w:cs="Times New Roman"/>
          <w:sz w:val="28"/>
          <w:szCs w:val="28"/>
          <w:lang w:val="en-US"/>
        </w:rPr>
        <w:t>soskovo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15BF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5B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27517" w:rsidRPr="00B15BFD" w:rsidRDefault="00627517" w:rsidP="00627517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         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15BF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Глава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 принимает одно из следующих решений:</w:t>
      </w:r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15BF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области, муниципальными правовыми актами, а также в иных формах;</w:t>
      </w:r>
      <w:proofErr w:type="gramEnd"/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указанного в п. 5.7.,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7517" w:rsidRPr="00B15BFD" w:rsidRDefault="00627517" w:rsidP="0062751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5BF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4647" w:rsidRDefault="00914647" w:rsidP="00627517">
      <w:pPr>
        <w:autoSpaceDE w:val="0"/>
        <w:autoSpaceDN w:val="0"/>
        <w:adjustRightInd w:val="0"/>
        <w:spacing w:before="100" w:beforeAutospacing="1" w:after="100" w:afterAutospacing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647" w:rsidRDefault="00914647" w:rsidP="00627517">
      <w:pPr>
        <w:autoSpaceDE w:val="0"/>
        <w:autoSpaceDN w:val="0"/>
        <w:adjustRightInd w:val="0"/>
        <w:spacing w:before="100" w:beforeAutospacing="1" w:after="100" w:afterAutospacing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7517" w:rsidRPr="00B15BFD" w:rsidRDefault="00627517" w:rsidP="00627517">
      <w:pPr>
        <w:autoSpaceDE w:val="0"/>
        <w:autoSpaceDN w:val="0"/>
        <w:adjustRightInd w:val="0"/>
        <w:spacing w:before="100" w:beforeAutospacing="1" w:after="100" w:afterAutospacing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</w:t>
      </w:r>
    </w:p>
    <w:p w:rsidR="00627517" w:rsidRPr="00B15BFD" w:rsidRDefault="00627517" w:rsidP="0062751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27517" w:rsidRPr="00B15BFD" w:rsidRDefault="00627517" w:rsidP="006275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  </w:t>
      </w:r>
    </w:p>
    <w:p w:rsidR="00627517" w:rsidRPr="00B15BFD" w:rsidRDefault="00627517" w:rsidP="0062751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</w:t>
      </w:r>
    </w:p>
    <w:p w:rsidR="00627517" w:rsidRPr="00B15BFD" w:rsidRDefault="00627517" w:rsidP="00627517">
      <w:pPr>
        <w:jc w:val="right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                        Главе Администрации </w:t>
      </w:r>
      <w:proofErr w:type="spellStart"/>
      <w:r w:rsidRPr="00B15BFD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15BF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27517" w:rsidRPr="00B15BFD" w:rsidRDefault="00627517" w:rsidP="00627517">
      <w:pPr>
        <w:jc w:val="right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27517" w:rsidRPr="00B15BFD" w:rsidRDefault="00627517" w:rsidP="00627517">
      <w:pPr>
        <w:jc w:val="right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                      </w:t>
      </w:r>
    </w:p>
    <w:p w:rsidR="00627517" w:rsidRPr="00B15BFD" w:rsidRDefault="00627517" w:rsidP="00627517">
      <w:pPr>
        <w:jc w:val="right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                       Заявитель _______________________________</w:t>
      </w:r>
    </w:p>
    <w:p w:rsidR="00627517" w:rsidRPr="00B15BFD" w:rsidRDefault="00627517" w:rsidP="00627517">
      <w:pPr>
        <w:jc w:val="right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(наименование организации, ИНН,</w:t>
      </w:r>
      <w:proofErr w:type="gramEnd"/>
    </w:p>
    <w:p w:rsidR="00627517" w:rsidRPr="00B15BFD" w:rsidRDefault="00627517" w:rsidP="00627517">
      <w:pPr>
        <w:jc w:val="right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                        __________________________________________________</w:t>
      </w:r>
    </w:p>
    <w:p w:rsidR="00627517" w:rsidRPr="00B15BFD" w:rsidRDefault="00627517" w:rsidP="00627517">
      <w:pPr>
        <w:jc w:val="right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                              юридический и почтовый адрес, телефон,</w:t>
      </w:r>
    </w:p>
    <w:p w:rsidR="00627517" w:rsidRPr="00B15BFD" w:rsidRDefault="00627517" w:rsidP="00627517">
      <w:pPr>
        <w:jc w:val="right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                        __________________________________________________</w:t>
      </w:r>
    </w:p>
    <w:p w:rsidR="00627517" w:rsidRPr="00B15BFD" w:rsidRDefault="00627517" w:rsidP="00627517">
      <w:pPr>
        <w:jc w:val="right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                                банковские реквизиты, ФИО физического лица)</w:t>
      </w:r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</w:t>
      </w:r>
    </w:p>
    <w:p w:rsidR="00627517" w:rsidRPr="00B15BFD" w:rsidRDefault="00627517" w:rsidP="00627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ЗАЯВЛЕНИЕ</w:t>
      </w:r>
    </w:p>
    <w:p w:rsidR="00627517" w:rsidRPr="00B15BFD" w:rsidRDefault="00627517" w:rsidP="00627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</w:t>
      </w:r>
    </w:p>
    <w:p w:rsidR="00627517" w:rsidRPr="00B15BFD" w:rsidRDefault="00627517" w:rsidP="00627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Прошу выдать градостроительный план земельного участка под строительство объекта__________________________________________________________________</w:t>
      </w:r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                  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(наименование объекта капитального строительства в соответствии</w:t>
      </w:r>
      <w:proofErr w:type="gramEnd"/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 с проектной документацией)</w:t>
      </w:r>
    </w:p>
    <w:p w:rsidR="00627517" w:rsidRPr="00B15BFD" w:rsidRDefault="00627517" w:rsidP="0062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27517" w:rsidRPr="00B15BFD" w:rsidRDefault="00627517" w:rsidP="0062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627517" w:rsidRPr="00B15BFD" w:rsidRDefault="00627517" w:rsidP="0062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Местонахождение земельного участка __________________________________________________________________________</w:t>
      </w:r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B15BFD">
        <w:rPr>
          <w:rFonts w:ascii="Times New Roman" w:hAnsi="Times New Roman" w:cs="Times New Roman"/>
          <w:sz w:val="28"/>
          <w:szCs w:val="28"/>
        </w:rPr>
        <w:t>(полный адрес объекта капитального строительства с указанием субъекта       Российской Федерации,</w:t>
      </w:r>
      <w:proofErr w:type="gramEnd"/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</w:t>
      </w:r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27517" w:rsidRPr="00B15BFD" w:rsidRDefault="00627517" w:rsidP="00627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муниципального района или строительный адрес)</w:t>
      </w:r>
    </w:p>
    <w:p w:rsidR="00627517" w:rsidRPr="00B15BFD" w:rsidRDefault="00627517" w:rsidP="006275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</w:t>
      </w:r>
    </w:p>
    <w:p w:rsidR="00627517" w:rsidRPr="00B15BFD" w:rsidRDefault="00627517" w:rsidP="0062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Кадастровый номер земельного участка___________________________________________________________________</w:t>
      </w:r>
    </w:p>
    <w:p w:rsidR="00627517" w:rsidRPr="00B15BFD" w:rsidRDefault="00627517" w:rsidP="0062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Описание местоположения  границ земельного участка___________________________________________________________________</w:t>
      </w:r>
    </w:p>
    <w:p w:rsidR="00627517" w:rsidRPr="00B15BFD" w:rsidRDefault="00627517" w:rsidP="00627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Площадь земельного участка_____________________________________________________</w:t>
      </w:r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</w:t>
      </w:r>
    </w:p>
    <w:p w:rsidR="00627517" w:rsidRPr="00B15BFD" w:rsidRDefault="00627517" w:rsidP="006275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   Приложения: 1) ___________________ на ___________ листах</w:t>
      </w:r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</w:t>
      </w:r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   Заявитель __________________________________________________________________</w:t>
      </w:r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 (должность, подпись, расшифровка подписи)</w:t>
      </w:r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> </w:t>
      </w:r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27517" w:rsidRPr="00B15BFD" w:rsidRDefault="00627517" w:rsidP="00627517">
      <w:pPr>
        <w:rPr>
          <w:rFonts w:ascii="Times New Roman" w:hAnsi="Times New Roman" w:cs="Times New Roman"/>
          <w:sz w:val="28"/>
          <w:szCs w:val="28"/>
        </w:rPr>
      </w:pPr>
      <w:r w:rsidRPr="00B15BFD">
        <w:rPr>
          <w:rFonts w:ascii="Times New Roman" w:hAnsi="Times New Roman" w:cs="Times New Roman"/>
          <w:sz w:val="28"/>
          <w:szCs w:val="28"/>
        </w:rPr>
        <w:t xml:space="preserve">"__" _____________ 20__ </w:t>
      </w:r>
    </w:p>
    <w:p w:rsidR="00627517" w:rsidRPr="00B15BFD" w:rsidRDefault="00627517" w:rsidP="00627517">
      <w:pPr>
        <w:spacing w:after="0"/>
        <w:rPr>
          <w:rFonts w:ascii="Times New Roman" w:hAnsi="Times New Roman" w:cs="Times New Roman"/>
          <w:sz w:val="28"/>
          <w:szCs w:val="28"/>
        </w:rPr>
        <w:sectPr w:rsidR="00627517" w:rsidRPr="00B15BFD" w:rsidSect="00155D6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26" w:right="567" w:bottom="284" w:left="1134" w:header="720" w:footer="720" w:gutter="0"/>
          <w:cols w:space="720"/>
        </w:sectPr>
      </w:pPr>
    </w:p>
    <w:p w:rsidR="004A1C3E" w:rsidRPr="004A1C3E" w:rsidRDefault="004A1C3E" w:rsidP="004A1C3E">
      <w:pPr>
        <w:autoSpaceDE w:val="0"/>
        <w:autoSpaceDN w:val="0"/>
        <w:spacing w:after="600" w:line="240" w:lineRule="auto"/>
        <w:ind w:left="793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</w:t>
      </w: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Приказу Министерства регионального развития Российской Федерации</w:t>
      </w: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10.05.2011 № 207</w:t>
      </w:r>
    </w:p>
    <w:p w:rsidR="004A1C3E" w:rsidRPr="004A1C3E" w:rsidRDefault="004A1C3E" w:rsidP="004A1C3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1C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градостроительного плана земельного участка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Градостроительный план земельного участка</w:t>
      </w:r>
    </w:p>
    <w:p w:rsidR="004A1C3E" w:rsidRPr="004A1C3E" w:rsidRDefault="004A1C3E" w:rsidP="004A1C3E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4A1C3E" w:rsidRPr="004A1C3E" w:rsidTr="004563E3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C3E" w:rsidRPr="004A1C3E" w:rsidRDefault="004A1C3E" w:rsidP="004A1C3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Градостроительный план земельного участка подготовлен на основании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A1C3E" w:rsidRPr="004A1C3E" w:rsidRDefault="004A1C3E" w:rsidP="004A1C3E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территории, либо реквизиты обращения и </w:t>
      </w:r>
      <w:proofErr w:type="spellStart"/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заявителя – физического лица, либо реквизиты обращения</w:t>
      </w: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A1C3E" w:rsidRPr="004A1C3E" w:rsidRDefault="004A1C3E" w:rsidP="004A1C3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земельного участка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(муниципальный район или городской округ)</w:t>
      </w:r>
    </w:p>
    <w:p w:rsidR="004A1C3E" w:rsidRPr="004A1C3E" w:rsidRDefault="004A1C3E" w:rsidP="004A1C3E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(поселение)</w:t>
      </w:r>
    </w:p>
    <w:p w:rsidR="004A1C3E" w:rsidRPr="004A1C3E" w:rsidRDefault="004A1C3E" w:rsidP="004A1C3E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ровый номер земельного участка</w:t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A1C3E" w:rsidRPr="004A1C3E" w:rsidRDefault="004A1C3E" w:rsidP="004A1C3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Описание местоположения границ земельного участка  </w:t>
      </w:r>
    </w:p>
    <w:p w:rsidR="004A1C3E" w:rsidRPr="004A1C3E" w:rsidRDefault="004A1C3E" w:rsidP="004A1C3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1C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</w:t>
      </w:r>
    </w:p>
    <w:p w:rsidR="004A1C3E" w:rsidRPr="004A1C3E" w:rsidRDefault="004A1C3E" w:rsidP="004A1C3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 земельного участка  </w:t>
      </w: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A1C3E" w:rsidRPr="004A1C3E" w:rsidRDefault="004A1C3E" w:rsidP="004A1C3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местоположения проектируемого объекта на земельном участке</w:t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(объекта капитального строительства)  </w:t>
      </w:r>
      <w:r w:rsidR="00474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A1C3E" w:rsidRPr="004A1C3E" w:rsidRDefault="004913DC" w:rsidP="004A1C3E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подготовлен </w:t>
      </w: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A1C3E" w:rsidRPr="004A1C3E" w:rsidTr="00456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4A1C3E" w:rsidRPr="004A1C3E" w:rsidTr="00456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C3E" w:rsidRPr="004A1C3E" w:rsidRDefault="004A1C3E" w:rsidP="004A1C3E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</w:t>
      </w:r>
      <w:proofErr w:type="gramEnd"/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A1C3E" w:rsidRPr="004A1C3E" w:rsidRDefault="004A1C3E" w:rsidP="00100244">
      <w:pPr>
        <w:autoSpaceDE w:val="0"/>
        <w:autoSpaceDN w:val="0"/>
        <w:spacing w:before="120" w:after="0" w:line="240" w:lineRule="auto"/>
        <w:ind w:right="77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C3E" w:rsidRPr="004A1C3E" w:rsidRDefault="004A1C3E" w:rsidP="006176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A1C3E" w:rsidRPr="004A1C3E" w:rsidRDefault="004A1C3E" w:rsidP="004A1C3E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1. Чертеж градостроительного плана земельного участка и линий градостроительного регулирования 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customMarkFollows="1" w:id="1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4A1C3E" w:rsidRPr="004A1C3E" w:rsidTr="004563E3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951" w:type="dxa"/>
          </w:tcPr>
          <w:p w:rsidR="004A1C3E" w:rsidRPr="004A1C3E" w:rsidRDefault="00FC4146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 1</w:t>
            </w:r>
          </w:p>
          <w:p w:rsidR="004A1C3E" w:rsidRPr="004A1C3E" w:rsidRDefault="00FC4146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 1</w:t>
            </w:r>
          </w:p>
        </w:tc>
      </w:tr>
    </w:tbl>
    <w:p w:rsidR="004A1C3E" w:rsidRPr="004A1C3E" w:rsidRDefault="004A1C3E" w:rsidP="004A1C3E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(масштаб)</w:t>
      </w: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A1C3E" w:rsidRPr="004A1C3E" w:rsidRDefault="004A1C3E" w:rsidP="00FF61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customMarkFollows="1" w:id="2"/>
        <w:t xml:space="preserve">2, 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customMarkFollows="1" w:id="3"/>
        <w:t>3</w:t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(масштаб)</w:t>
      </w: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A1C3E" w:rsidRPr="004A1C3E" w:rsidRDefault="004A1C3E" w:rsidP="004A1C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customMarkFollows="1" w:id="4"/>
        <w:t>4</w:t>
      </w:r>
    </w:p>
    <w:p w:rsidR="004A1C3E" w:rsidRPr="004A1C3E" w:rsidRDefault="004A1C3E" w:rsidP="004A1C3E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 земельного участка  </w:t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га</w:t>
      </w:r>
      <w:proofErr w:type="gramEnd"/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2, 3, 4</w:t>
      </w: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A1C3E" w:rsidRPr="004A1C3E" w:rsidRDefault="004A1C3E" w:rsidP="004A1C3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чертеже градостроительного плана земельного участка указываются: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- схема расположения земельного участка в окружении смежно расположенных земельных участков (ситуационный план);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2, 4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- границы земельного участка и координаты поворотных точек;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2, 3, 4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- красные линии;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2, 3, 4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2, 4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2, 4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2, 3, 4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- места допустимого размещения объекта капитального строительства;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2, 4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</w:t>
      </w:r>
      <w:proofErr w:type="spellStart"/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водоохранные</w:t>
      </w:r>
      <w:proofErr w:type="spellEnd"/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зоны и иные зоны); 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2, 4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- границы зон действия публичных сервитутов (при наличии);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2, 3, 4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- параметры разрешенного строительства.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</w:p>
    <w:p w:rsidR="004A1C3E" w:rsidRPr="004A1C3E" w:rsidRDefault="004A1C3E" w:rsidP="004A1C3E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Чертеж градостроительного плана земельного участка разработан на топографической основе в масштабе</w:t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417"/>
        <w:gridCol w:w="7031"/>
        <w:gridCol w:w="170"/>
      </w:tblGrid>
      <w:tr w:rsidR="004A1C3E" w:rsidRPr="004A1C3E" w:rsidTr="004563E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A1C3E" w:rsidRPr="004A1C3E" w:rsidRDefault="004A1C3E" w:rsidP="00763F8F">
      <w:pPr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кадастрового инженера)</w:t>
      </w:r>
    </w:p>
    <w:p w:rsidR="004A1C3E" w:rsidRPr="004A1C3E" w:rsidRDefault="004A1C3E" w:rsidP="004A1C3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Чертеж градостроительного плана земельного участка разработан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наименование организации)</w:t>
      </w:r>
    </w:p>
    <w:p w:rsidR="004A1C3E" w:rsidRPr="004A1C3E" w:rsidRDefault="004A1C3E" w:rsidP="00393B9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1, 2, 3, 4</w:t>
      </w:r>
    </w:p>
    <w:p w:rsidR="004A1C3E" w:rsidRPr="004A1C3E" w:rsidRDefault="00393B96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A1C3E"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представительного органа местного самоуправления, реквизиты акта об утверждении правил</w:t>
      </w:r>
      <w:r w:rsidR="004A1C3E"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="004A1C3E"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="004A1C3E"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для государственных или муниципальных нужд))</w:t>
      </w:r>
    </w:p>
    <w:p w:rsidR="004A1C3E" w:rsidRPr="004A1C3E" w:rsidRDefault="004A1C3E" w:rsidP="004A1C3E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2.1. </w:t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разрешенном использовании земельного участка  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2, 3, 4   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A1C3E" w:rsidRPr="004A1C3E" w:rsidRDefault="004A1C3E" w:rsidP="004A1C3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2.2. </w:t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 объекта капитального строительства 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4A1C3E" w:rsidRPr="004A1C3E" w:rsidTr="004563E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A1C3E" w:rsidRPr="004A1C3E" w:rsidTr="004563E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C3E" w:rsidRPr="004A1C3E" w:rsidRDefault="004A1C3E" w:rsidP="004A1C3E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2.2.1. </w:t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298"/>
        <w:gridCol w:w="1270"/>
        <w:gridCol w:w="846"/>
        <w:gridCol w:w="866"/>
        <w:gridCol w:w="1072"/>
        <w:gridCol w:w="1072"/>
        <w:gridCol w:w="677"/>
        <w:gridCol w:w="677"/>
        <w:gridCol w:w="1101"/>
      </w:tblGrid>
      <w:tr w:rsidR="004A1C3E" w:rsidRPr="004A1C3E" w:rsidTr="004563E3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1129" w:type="dxa"/>
            <w:vMerge w:val="restart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</w:t>
            </w: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</w:t>
            </w:r>
            <w:proofErr w:type="spellEnd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плана</w:t>
            </w:r>
          </w:p>
        </w:tc>
        <w:tc>
          <w:tcPr>
            <w:tcW w:w="1298" w:type="dxa"/>
            <w:vMerge w:val="restart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Длина (метров)</w:t>
            </w:r>
          </w:p>
        </w:tc>
        <w:tc>
          <w:tcPr>
            <w:tcW w:w="1270" w:type="dxa"/>
            <w:vMerge w:val="restart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Ширина (метров)</w:t>
            </w:r>
          </w:p>
        </w:tc>
        <w:tc>
          <w:tcPr>
            <w:tcW w:w="846" w:type="dxa"/>
            <w:vMerge w:val="restart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Полоса отчужде</w:t>
            </w: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866" w:type="dxa"/>
            <w:vMerge w:val="restart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Охран</w:t>
            </w: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зоны</w:t>
            </w:r>
          </w:p>
        </w:tc>
        <w:tc>
          <w:tcPr>
            <w:tcW w:w="1072" w:type="dxa"/>
            <w:vMerge w:val="restart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Площадь земель</w:t>
            </w: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участка</w:t>
            </w: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2" w:type="dxa"/>
            <w:vMerge w:val="restart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Номер объекта кап</w:t>
            </w:r>
            <w:proofErr w:type="gramStart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тр-ва</w:t>
            </w:r>
            <w:proofErr w:type="spellEnd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чертежу </w:t>
            </w:r>
            <w:proofErr w:type="spellStart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</w:t>
            </w:r>
            <w:proofErr w:type="spellEnd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плана</w:t>
            </w:r>
          </w:p>
        </w:tc>
        <w:tc>
          <w:tcPr>
            <w:tcW w:w="1354" w:type="dxa"/>
            <w:gridSpan w:val="2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Размер</w:t>
            </w: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(м)</w:t>
            </w:r>
          </w:p>
        </w:tc>
        <w:tc>
          <w:tcPr>
            <w:tcW w:w="1101" w:type="dxa"/>
            <w:vMerge w:val="restart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Площадь объекта кап</w:t>
            </w:r>
            <w:proofErr w:type="gramStart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тр-ва</w:t>
            </w:r>
            <w:proofErr w:type="spellEnd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(га)</w:t>
            </w:r>
          </w:p>
        </w:tc>
      </w:tr>
      <w:tr w:rsidR="004A1C3E" w:rsidRPr="004A1C3E" w:rsidTr="004563E3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129" w:type="dxa"/>
            <w:vMerge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677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101" w:type="dxa"/>
            <w:vMerge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C3E" w:rsidRPr="004A1C3E" w:rsidTr="004563E3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1129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</w:tcPr>
          <w:p w:rsidR="004A1C3E" w:rsidRPr="004A1C3E" w:rsidRDefault="004A1C3E" w:rsidP="003D61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4A1C3E" w:rsidRPr="004A1C3E" w:rsidRDefault="004A1C3E" w:rsidP="003D6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80"/>
        <w:gridCol w:w="4820"/>
        <w:gridCol w:w="680"/>
        <w:gridCol w:w="454"/>
      </w:tblGrid>
      <w:tr w:rsidR="004A1C3E" w:rsidRPr="004A1C3E" w:rsidTr="004563E3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2.2.2. </w:t>
            </w: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</w:tbl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098"/>
        <w:gridCol w:w="567"/>
      </w:tblGrid>
      <w:tr w:rsidR="004A1C3E" w:rsidRPr="004A1C3E" w:rsidTr="004563E3">
        <w:tblPrEx>
          <w:tblCellMar>
            <w:top w:w="0" w:type="dxa"/>
            <w:bottom w:w="0" w:type="dxa"/>
          </w:tblCellMar>
        </w:tblPrEx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2.2.3. </w:t>
            </w: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2.2.4. </w:t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Иные показатели 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A1C3E" w:rsidRPr="004A1C3E" w:rsidRDefault="004A1C3E" w:rsidP="004A1C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3, 4</w:t>
      </w:r>
    </w:p>
    <w:p w:rsidR="004A1C3E" w:rsidRPr="004A1C3E" w:rsidRDefault="004A1C3E" w:rsidP="004A1C3E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4A1C3E" w:rsidRPr="004A1C3E" w:rsidTr="004563E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A1C3E" w:rsidRPr="004A1C3E" w:rsidTr="004563E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C3E" w:rsidRPr="004A1C3E" w:rsidRDefault="004A1C3E" w:rsidP="004A1C3E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88"/>
        <w:gridCol w:w="1588"/>
        <w:gridCol w:w="1588"/>
        <w:gridCol w:w="1644"/>
        <w:gridCol w:w="1644"/>
      </w:tblGrid>
      <w:tr w:rsidR="004A1C3E" w:rsidRPr="004A1C3E" w:rsidTr="004563E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участка согласно чертежу градострои</w:t>
            </w: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(м)</w:t>
            </w:r>
          </w:p>
        </w:tc>
        <w:tc>
          <w:tcPr>
            <w:tcW w:w="1588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(м)</w:t>
            </w:r>
          </w:p>
        </w:tc>
        <w:tc>
          <w:tcPr>
            <w:tcW w:w="1588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gramStart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4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отчуждения</w:t>
            </w:r>
          </w:p>
        </w:tc>
        <w:tc>
          <w:tcPr>
            <w:tcW w:w="1644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Охранные зоны</w:t>
            </w:r>
          </w:p>
        </w:tc>
      </w:tr>
      <w:tr w:rsidR="004A1C3E" w:rsidRPr="004A1C3E" w:rsidTr="004563E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C3E" w:rsidRPr="004A1C3E" w:rsidRDefault="004A1C3E" w:rsidP="004A1C3E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1, 2, 3, 4</w:t>
      </w:r>
    </w:p>
    <w:p w:rsidR="004A1C3E" w:rsidRPr="004A1C3E" w:rsidRDefault="004A1C3E" w:rsidP="004A1C3E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3.1. </w:t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4A1C3E" w:rsidRPr="004A1C3E" w:rsidTr="004563E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368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A1C3E" w:rsidRPr="004A1C3E" w:rsidTr="004563E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523"/>
        <w:gridCol w:w="170"/>
      </w:tblGrid>
      <w:tr w:rsidR="004A1C3E" w:rsidRPr="004A1C3E" w:rsidTr="004563E3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70"/>
      </w:tblGrid>
      <w:tr w:rsidR="004A1C3E" w:rsidRPr="004A1C3E" w:rsidTr="004563E3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C3E" w:rsidRPr="004A1C3E" w:rsidRDefault="004A1C3E" w:rsidP="004A1C3E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 (органа) государственного кадастрового учета объектов недвижимости</w:t>
      </w: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A1C3E" w:rsidRPr="004A1C3E" w:rsidRDefault="004A1C3E" w:rsidP="004A1C3E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3.2. </w:t>
      </w: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4A1C3E" w:rsidRPr="004A1C3E" w:rsidTr="004563E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368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A1C3E" w:rsidRPr="004A1C3E" w:rsidTr="004563E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1C3E" w:rsidRPr="004A1C3E" w:rsidRDefault="004A1C3E" w:rsidP="004A1C3E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государственной власти, принявшего решение о включении выявленного объекта</w:t>
      </w: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289"/>
      </w:tblGrid>
      <w:tr w:rsidR="004A1C3E" w:rsidRPr="004A1C3E" w:rsidTr="00456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3E" w:rsidRPr="004A1C3E" w:rsidRDefault="004A1C3E" w:rsidP="004A1C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C3E" w:rsidRPr="004A1C3E" w:rsidRDefault="004A1C3E" w:rsidP="004A1C3E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4A1C3E" w:rsidRPr="004A1C3E" w:rsidRDefault="004A1C3E" w:rsidP="004A1C3E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A1C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 Информация о разделении земельного участка </w:t>
      </w:r>
      <w:r w:rsidRPr="004A1C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2, 3, 4</w:t>
      </w:r>
    </w:p>
    <w:p w:rsidR="004A1C3E" w:rsidRPr="004A1C3E" w:rsidRDefault="004A1C3E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A1C3E" w:rsidRPr="004A1C3E" w:rsidRDefault="006C149A" w:rsidP="004A1C3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A1C3E" w:rsidRPr="004A1C3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документа, определяющего возможность или невозможность разделения)</w:t>
      </w: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C3E" w:rsidRPr="004A1C3E" w:rsidRDefault="004A1C3E" w:rsidP="004A1C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A1C3E" w:rsidRPr="004A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4A" w:rsidRDefault="0094324A" w:rsidP="00F43B20">
      <w:pPr>
        <w:spacing w:after="0" w:line="240" w:lineRule="auto"/>
      </w:pPr>
      <w:r>
        <w:separator/>
      </w:r>
    </w:p>
  </w:endnote>
  <w:endnote w:type="continuationSeparator" w:id="0">
    <w:p w:rsidR="0094324A" w:rsidRDefault="0094324A" w:rsidP="00F43B20">
      <w:pPr>
        <w:spacing w:after="0" w:line="240" w:lineRule="auto"/>
      </w:pPr>
      <w:r>
        <w:continuationSeparator/>
      </w:r>
    </w:p>
  </w:endnote>
  <w:endnote w:id="1">
    <w:p w:rsidR="004A1C3E" w:rsidRDefault="004A1C3E" w:rsidP="004A1C3E">
      <w:pPr>
        <w:pStyle w:val="af"/>
        <w:ind w:firstLine="567"/>
        <w:jc w:val="both"/>
      </w:pPr>
      <w:r>
        <w:rPr>
          <w:rStyle w:val="af1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A1C3E" w:rsidRDefault="004A1C3E" w:rsidP="004A1C3E">
      <w:pPr>
        <w:pStyle w:val="af"/>
        <w:ind w:firstLine="567"/>
        <w:jc w:val="both"/>
      </w:pPr>
      <w:r>
        <w:rPr>
          <w:rStyle w:val="af1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A1C3E" w:rsidRDefault="004A1C3E" w:rsidP="004A1C3E">
      <w:pPr>
        <w:pStyle w:val="af"/>
        <w:ind w:firstLine="567"/>
        <w:jc w:val="both"/>
      </w:pPr>
      <w:r>
        <w:rPr>
          <w:rStyle w:val="af1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A1C3E" w:rsidRDefault="004A1C3E" w:rsidP="004A1C3E">
      <w:pPr>
        <w:pStyle w:val="af"/>
        <w:ind w:firstLine="567"/>
        <w:jc w:val="both"/>
      </w:pPr>
      <w:r>
        <w:rPr>
          <w:rStyle w:val="af1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B5" w:rsidRDefault="00D474B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B5" w:rsidRDefault="00D474B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B5" w:rsidRDefault="00D474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4A" w:rsidRDefault="0094324A" w:rsidP="00F43B20">
      <w:pPr>
        <w:spacing w:after="0" w:line="240" w:lineRule="auto"/>
      </w:pPr>
      <w:r>
        <w:separator/>
      </w:r>
    </w:p>
  </w:footnote>
  <w:footnote w:type="continuationSeparator" w:id="0">
    <w:p w:rsidR="0094324A" w:rsidRDefault="0094324A" w:rsidP="00F4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B5" w:rsidRDefault="00D474B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B5" w:rsidRDefault="00D474B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B5" w:rsidRDefault="00D474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BCE"/>
    <w:multiLevelType w:val="hybridMultilevel"/>
    <w:tmpl w:val="BA02938E"/>
    <w:lvl w:ilvl="0" w:tplc="DC8A4C18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09B1A7F"/>
    <w:multiLevelType w:val="hybridMultilevel"/>
    <w:tmpl w:val="ED9893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218D7"/>
    <w:multiLevelType w:val="hybridMultilevel"/>
    <w:tmpl w:val="66A6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D03CA"/>
    <w:multiLevelType w:val="hybridMultilevel"/>
    <w:tmpl w:val="E58CE022"/>
    <w:lvl w:ilvl="0" w:tplc="AB4E44E2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FAE43A4"/>
    <w:multiLevelType w:val="multilevel"/>
    <w:tmpl w:val="375060AC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9B"/>
    <w:rsid w:val="00012CB9"/>
    <w:rsid w:val="00032503"/>
    <w:rsid w:val="0004072D"/>
    <w:rsid w:val="00067B65"/>
    <w:rsid w:val="000A2097"/>
    <w:rsid w:val="000B4146"/>
    <w:rsid w:val="000F5E08"/>
    <w:rsid w:val="00100244"/>
    <w:rsid w:val="0014385D"/>
    <w:rsid w:val="00155D6A"/>
    <w:rsid w:val="00167328"/>
    <w:rsid w:val="0019695F"/>
    <w:rsid w:val="001C4389"/>
    <w:rsid w:val="00212EB8"/>
    <w:rsid w:val="002453A8"/>
    <w:rsid w:val="002C7EF8"/>
    <w:rsid w:val="002E5ED7"/>
    <w:rsid w:val="0032179B"/>
    <w:rsid w:val="0034111F"/>
    <w:rsid w:val="00346B13"/>
    <w:rsid w:val="00393B96"/>
    <w:rsid w:val="003D6171"/>
    <w:rsid w:val="0043685B"/>
    <w:rsid w:val="004748AF"/>
    <w:rsid w:val="004913DC"/>
    <w:rsid w:val="004A1C3E"/>
    <w:rsid w:val="005E23FE"/>
    <w:rsid w:val="005F26BD"/>
    <w:rsid w:val="00617606"/>
    <w:rsid w:val="00627517"/>
    <w:rsid w:val="006603AB"/>
    <w:rsid w:val="006C149A"/>
    <w:rsid w:val="006D3C6B"/>
    <w:rsid w:val="007021BD"/>
    <w:rsid w:val="00730A9B"/>
    <w:rsid w:val="00763F8F"/>
    <w:rsid w:val="007F288F"/>
    <w:rsid w:val="00814839"/>
    <w:rsid w:val="008346FF"/>
    <w:rsid w:val="008449F8"/>
    <w:rsid w:val="0086673E"/>
    <w:rsid w:val="00914647"/>
    <w:rsid w:val="0094324A"/>
    <w:rsid w:val="00964021"/>
    <w:rsid w:val="009C6978"/>
    <w:rsid w:val="009C7575"/>
    <w:rsid w:val="00A41653"/>
    <w:rsid w:val="00A55BC2"/>
    <w:rsid w:val="00A707E6"/>
    <w:rsid w:val="00A85EF9"/>
    <w:rsid w:val="00AF54EF"/>
    <w:rsid w:val="00B15BFD"/>
    <w:rsid w:val="00BD3F1C"/>
    <w:rsid w:val="00BE00FC"/>
    <w:rsid w:val="00C80920"/>
    <w:rsid w:val="00D41832"/>
    <w:rsid w:val="00D474B5"/>
    <w:rsid w:val="00D92174"/>
    <w:rsid w:val="00DE0F8D"/>
    <w:rsid w:val="00E13C3D"/>
    <w:rsid w:val="00E47743"/>
    <w:rsid w:val="00EB336D"/>
    <w:rsid w:val="00EB5AC9"/>
    <w:rsid w:val="00F10F61"/>
    <w:rsid w:val="00F26788"/>
    <w:rsid w:val="00F43B20"/>
    <w:rsid w:val="00FC4146"/>
    <w:rsid w:val="00FD31CD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9B"/>
  </w:style>
  <w:style w:type="paragraph" w:styleId="2">
    <w:name w:val="heading 2"/>
    <w:basedOn w:val="a"/>
    <w:next w:val="a"/>
    <w:link w:val="20"/>
    <w:semiHidden/>
    <w:unhideWhenUsed/>
    <w:qFormat/>
    <w:rsid w:val="003217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17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7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217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2179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2179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2179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1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32179B"/>
    <w:pPr>
      <w:spacing w:after="0" w:line="48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32179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217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21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21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">
    <w:name w:val="Style"/>
    <w:basedOn w:val="a"/>
    <w:rsid w:val="003217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62751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27517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F4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3B20"/>
  </w:style>
  <w:style w:type="paragraph" w:styleId="ad">
    <w:name w:val="footer"/>
    <w:basedOn w:val="a"/>
    <w:link w:val="ae"/>
    <w:uiPriority w:val="99"/>
    <w:unhideWhenUsed/>
    <w:rsid w:val="00F4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3B20"/>
  </w:style>
  <w:style w:type="paragraph" w:styleId="af">
    <w:name w:val="endnote text"/>
    <w:basedOn w:val="a"/>
    <w:link w:val="af0"/>
    <w:uiPriority w:val="99"/>
    <w:rsid w:val="004A1C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4A1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rsid w:val="004A1C3E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6C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9B"/>
  </w:style>
  <w:style w:type="paragraph" w:styleId="2">
    <w:name w:val="heading 2"/>
    <w:basedOn w:val="a"/>
    <w:next w:val="a"/>
    <w:link w:val="20"/>
    <w:semiHidden/>
    <w:unhideWhenUsed/>
    <w:qFormat/>
    <w:rsid w:val="003217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17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7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217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2179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2179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2179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21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32179B"/>
    <w:pPr>
      <w:spacing w:after="0" w:line="48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32179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217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21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21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">
    <w:name w:val="Style"/>
    <w:basedOn w:val="a"/>
    <w:rsid w:val="003217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62751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27517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F4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3B20"/>
  </w:style>
  <w:style w:type="paragraph" w:styleId="ad">
    <w:name w:val="footer"/>
    <w:basedOn w:val="a"/>
    <w:link w:val="ae"/>
    <w:uiPriority w:val="99"/>
    <w:unhideWhenUsed/>
    <w:rsid w:val="00F4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3B20"/>
  </w:style>
  <w:style w:type="paragraph" w:styleId="af">
    <w:name w:val="endnote text"/>
    <w:basedOn w:val="a"/>
    <w:link w:val="af0"/>
    <w:uiPriority w:val="99"/>
    <w:rsid w:val="004A1C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4A1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rsid w:val="004A1C3E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6C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soskovo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;dst=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msoskovo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oskov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26</Pages>
  <Words>6805</Words>
  <Characters>38792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207</cp:revision>
  <dcterms:created xsi:type="dcterms:W3CDTF">2017-04-03T13:07:00Z</dcterms:created>
  <dcterms:modified xsi:type="dcterms:W3CDTF">2017-04-05T06:10:00Z</dcterms:modified>
</cp:coreProperties>
</file>