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64" w:rsidRDefault="00A03664" w:rsidP="00393BE0">
      <w:pPr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цветной" style="position:absolute;left:0;text-align:left;margin-left:214.5pt;margin-top:-38.4pt;width:53.95pt;height:61.85pt;z-index:-251658240;visibility:visible" wrapcoords="-300 0 -300 21337 21600 21337 21600 0 -300 0">
            <v:imagedata r:id="rId7" o:title="" blacklevel="13107f"/>
            <w10:wrap type="through"/>
          </v:shape>
        </w:pict>
      </w: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8174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 ФЕДЕРАЦИЯ</w:t>
      </w:r>
    </w:p>
    <w:p w:rsidR="00A03664" w:rsidRDefault="00A03664" w:rsidP="008174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ОРЛОВСКАЯ   ОБЛАСТЬ</w:t>
      </w:r>
    </w:p>
    <w:p w:rsidR="00A03664" w:rsidRDefault="00A03664" w:rsidP="008174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 СОСКОВСКОГО   РАЙОНА</w:t>
      </w:r>
    </w:p>
    <w:p w:rsidR="00A03664" w:rsidRDefault="00A03664" w:rsidP="00817422">
      <w:pPr>
        <w:jc w:val="center"/>
        <w:rPr>
          <w:bCs/>
          <w:sz w:val="28"/>
          <w:szCs w:val="28"/>
        </w:rPr>
      </w:pPr>
    </w:p>
    <w:p w:rsidR="00A03664" w:rsidRDefault="00A03664" w:rsidP="008174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A03664" w:rsidRDefault="00A03664" w:rsidP="0081742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1"/>
        <w:gridCol w:w="442"/>
        <w:gridCol w:w="166"/>
        <w:gridCol w:w="2489"/>
        <w:gridCol w:w="1032"/>
        <w:gridCol w:w="4900"/>
        <w:gridCol w:w="749"/>
      </w:tblGrid>
      <w:tr w:rsidR="00A03664" w:rsidTr="00041BC1">
        <w:trPr>
          <w:trHeight w:val="189"/>
        </w:trPr>
        <w:tc>
          <w:tcPr>
            <w:tcW w:w="221" w:type="dxa"/>
          </w:tcPr>
          <w:p w:rsidR="00A03664" w:rsidRDefault="00A03664" w:rsidP="00F65395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664" w:rsidRDefault="00A03664" w:rsidP="00F6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6" w:type="dxa"/>
          </w:tcPr>
          <w:p w:rsidR="00A03664" w:rsidRDefault="00A03664" w:rsidP="00F65395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664" w:rsidRDefault="00A03664" w:rsidP="00E5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32" w:type="dxa"/>
          </w:tcPr>
          <w:p w:rsidR="00A03664" w:rsidRDefault="00A03664" w:rsidP="00F6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4900" w:type="dxa"/>
          </w:tcPr>
          <w:p w:rsidR="00A03664" w:rsidRDefault="00A03664" w:rsidP="00F653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3664" w:rsidRDefault="00A03664" w:rsidP="00E5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A03664" w:rsidRDefault="00A03664" w:rsidP="00817422">
      <w:pPr>
        <w:ind w:right="65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с. Сосково</w:t>
      </w:r>
    </w:p>
    <w:p w:rsidR="00A03664" w:rsidRDefault="00A03664" w:rsidP="0081742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A03664" w:rsidTr="00652C59">
        <w:trPr>
          <w:trHeight w:val="3342"/>
        </w:trPr>
        <w:tc>
          <w:tcPr>
            <w:tcW w:w="4928" w:type="dxa"/>
          </w:tcPr>
          <w:p w:rsidR="00A03664" w:rsidRDefault="00A03664" w:rsidP="00652C59">
            <w:pPr>
              <w:jc w:val="both"/>
              <w:rPr>
                <w:sz w:val="28"/>
                <w:szCs w:val="28"/>
              </w:rPr>
            </w:pPr>
            <w:r w:rsidRPr="00A755A4">
              <w:rPr>
                <w:sz w:val="28"/>
                <w:szCs w:val="28"/>
              </w:rPr>
              <w:t xml:space="preserve">Об утверждении Порядка разрешения разногласий, возникающих по   результатам проведения  оценки регулирующего воздействия проектов нормативных правовых актов </w:t>
            </w:r>
            <w:r>
              <w:rPr>
                <w:sz w:val="28"/>
                <w:szCs w:val="28"/>
              </w:rPr>
              <w:t>Администрации Сосковского района</w:t>
            </w:r>
            <w:r w:rsidRPr="00A755A4">
              <w:rPr>
                <w:sz w:val="28"/>
                <w:szCs w:val="28"/>
              </w:rPr>
              <w:t xml:space="preserve"> и экспертизы  нормативных правовых актов </w:t>
            </w:r>
            <w:r>
              <w:rPr>
                <w:sz w:val="28"/>
                <w:szCs w:val="28"/>
              </w:rPr>
              <w:t>Администрации Сосковского района</w:t>
            </w:r>
            <w:r w:rsidRPr="00A755A4">
              <w:rPr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</w:p>
        </w:tc>
      </w:tr>
    </w:tbl>
    <w:p w:rsidR="00A03664" w:rsidRDefault="00A03664" w:rsidP="00817422">
      <w:pPr>
        <w:ind w:firstLine="720"/>
        <w:jc w:val="both"/>
        <w:rPr>
          <w:sz w:val="28"/>
          <w:szCs w:val="28"/>
        </w:rPr>
      </w:pPr>
    </w:p>
    <w:p w:rsidR="00A03664" w:rsidRDefault="00A03664" w:rsidP="00817422">
      <w:pPr>
        <w:ind w:firstLine="720"/>
        <w:jc w:val="both"/>
        <w:rPr>
          <w:sz w:val="28"/>
          <w:szCs w:val="28"/>
        </w:rPr>
      </w:pPr>
      <w:r w:rsidRPr="00A755A4">
        <w:rPr>
          <w:sz w:val="28"/>
          <w:szCs w:val="28"/>
        </w:rPr>
        <w:t xml:space="preserve">В целях развития института оценки регулирующего воздействия проектов нормативных правовых актов и экспертизы нормативных правовых актов </w:t>
      </w:r>
      <w:r>
        <w:rPr>
          <w:sz w:val="28"/>
          <w:szCs w:val="28"/>
        </w:rPr>
        <w:t>Администрации Сосковского района</w:t>
      </w:r>
      <w:r w:rsidRPr="00A755A4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 в соответствии с </w:t>
      </w:r>
      <w:hyperlink r:id="rId8" w:history="1">
        <w:r w:rsidRPr="00A755A4">
          <w:rPr>
            <w:sz w:val="28"/>
            <w:szCs w:val="28"/>
          </w:rPr>
          <w:t>Законом</w:t>
        </w:r>
      </w:hyperlink>
      <w:r w:rsidRPr="00A755A4">
        <w:rPr>
          <w:sz w:val="28"/>
          <w:szCs w:val="28"/>
        </w:rPr>
        <w:t xml:space="preserve"> Орловской области от 05.09.2014 №1651-ОЗ «Об оценке регулирующего воздействия проектов нормативных правовых актов и экспертизе нормативных правовых актов в Орловской области»,  Методическими рекомендациями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Министерства экономического развития Российской Федерации от 12.12.2014 №31260-ОФ/Д26и,</w:t>
      </w:r>
      <w:r>
        <w:rPr>
          <w:sz w:val="28"/>
          <w:szCs w:val="28"/>
        </w:rPr>
        <w:t xml:space="preserve"> Администрация района </w:t>
      </w:r>
    </w:p>
    <w:p w:rsidR="00A03664" w:rsidRDefault="00A03664" w:rsidP="00817422">
      <w:pPr>
        <w:ind w:firstLine="720"/>
        <w:jc w:val="both"/>
        <w:rPr>
          <w:sz w:val="28"/>
          <w:szCs w:val="28"/>
        </w:rPr>
      </w:pPr>
    </w:p>
    <w:p w:rsidR="00A03664" w:rsidRDefault="00A03664" w:rsidP="00F65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3664" w:rsidRPr="00A755A4" w:rsidRDefault="00A03664" w:rsidP="000913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55A4">
        <w:rPr>
          <w:sz w:val="28"/>
          <w:szCs w:val="28"/>
        </w:rPr>
        <w:t xml:space="preserve">1. Утвердить </w:t>
      </w:r>
      <w:hyperlink w:anchor="Par44" w:history="1">
        <w:r w:rsidRPr="00A755A4">
          <w:rPr>
            <w:sz w:val="28"/>
            <w:szCs w:val="28"/>
          </w:rPr>
          <w:t>Порядок</w:t>
        </w:r>
      </w:hyperlink>
      <w:r w:rsidRPr="00A755A4">
        <w:rPr>
          <w:sz w:val="28"/>
          <w:szCs w:val="28"/>
        </w:rPr>
        <w:t xml:space="preserve"> разрешения разногласий, возникающих по результатам проведения оценки регулирующего воздействия проектов нормативных правовых актов </w:t>
      </w:r>
      <w:r>
        <w:rPr>
          <w:sz w:val="28"/>
          <w:szCs w:val="28"/>
        </w:rPr>
        <w:t>Администрации Сосковского района</w:t>
      </w:r>
      <w:r w:rsidRPr="00A755A4">
        <w:rPr>
          <w:sz w:val="28"/>
          <w:szCs w:val="28"/>
        </w:rPr>
        <w:t>, затрагивающих вопросы осуществления предпринимательской и инвестиционной деятельности,  согласно приложению 1.</w:t>
      </w:r>
    </w:p>
    <w:p w:rsidR="00A03664" w:rsidRPr="00A755A4" w:rsidRDefault="00A03664" w:rsidP="00091373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755A4">
        <w:rPr>
          <w:sz w:val="28"/>
          <w:szCs w:val="28"/>
        </w:rPr>
        <w:t xml:space="preserve">2. Утвердить Порядок разрешения разногласий, возникающих по результатам проведения экспертизы нормативных правовых актов </w:t>
      </w:r>
      <w:r>
        <w:rPr>
          <w:sz w:val="28"/>
          <w:szCs w:val="28"/>
        </w:rPr>
        <w:t>Администрации Сосковского района</w:t>
      </w:r>
      <w:r w:rsidRPr="00A755A4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согласно </w:t>
      </w:r>
      <w:r>
        <w:rPr>
          <w:sz w:val="28"/>
          <w:szCs w:val="28"/>
        </w:rPr>
        <w:t xml:space="preserve">                 </w:t>
      </w:r>
      <w:r w:rsidRPr="00A755A4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</w:t>
      </w:r>
      <w:r w:rsidRPr="00A755A4">
        <w:rPr>
          <w:sz w:val="28"/>
          <w:szCs w:val="28"/>
        </w:rPr>
        <w:t>.</w:t>
      </w:r>
    </w:p>
    <w:p w:rsidR="00A03664" w:rsidRDefault="00A03664" w:rsidP="00F65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539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в "Информационном Вестнике Сосковского района" и размещению на официальном сайте Администрации Сосковского района.</w:t>
      </w:r>
    </w:p>
    <w:p w:rsidR="00A03664" w:rsidRDefault="00A03664" w:rsidP="0081742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Контроль за выполнением данного постановления возложить на заместителя Главы Администрации района по социальной сфере и экономике       Г. И. Черникову.</w:t>
      </w:r>
    </w:p>
    <w:p w:rsidR="00A03664" w:rsidRDefault="00A03664" w:rsidP="00817422">
      <w:pPr>
        <w:ind w:firstLine="720"/>
        <w:jc w:val="both"/>
        <w:rPr>
          <w:sz w:val="28"/>
          <w:szCs w:val="28"/>
        </w:rPr>
      </w:pPr>
    </w:p>
    <w:p w:rsidR="00A03664" w:rsidRDefault="00A03664" w:rsidP="00817422">
      <w:pPr>
        <w:ind w:firstLine="720"/>
        <w:jc w:val="both"/>
        <w:rPr>
          <w:sz w:val="28"/>
          <w:szCs w:val="28"/>
        </w:rPr>
      </w:pPr>
    </w:p>
    <w:p w:rsidR="00A03664" w:rsidRPr="0050275A" w:rsidRDefault="00A03664" w:rsidP="0050275A">
      <w:pPr>
        <w:suppressAutoHyphens w:val="0"/>
        <w:rPr>
          <w:sz w:val="28"/>
          <w:szCs w:val="28"/>
          <w:lang w:eastAsia="ru-RU"/>
        </w:rPr>
      </w:pPr>
      <w:r w:rsidRPr="0050275A">
        <w:rPr>
          <w:sz w:val="28"/>
          <w:szCs w:val="28"/>
          <w:lang w:eastAsia="ru-RU"/>
        </w:rPr>
        <w:t xml:space="preserve">Первый заместитель </w:t>
      </w:r>
    </w:p>
    <w:p w:rsidR="00A03664" w:rsidRDefault="00A03664" w:rsidP="0050275A">
      <w:pPr>
        <w:jc w:val="both"/>
        <w:rPr>
          <w:sz w:val="28"/>
          <w:szCs w:val="28"/>
        </w:rPr>
      </w:pPr>
      <w:r w:rsidRPr="0050275A">
        <w:rPr>
          <w:sz w:val="28"/>
          <w:szCs w:val="28"/>
          <w:lang w:eastAsia="ru-RU"/>
        </w:rPr>
        <w:t xml:space="preserve">Главы Администрации района                                                 </w:t>
      </w:r>
      <w:r>
        <w:rPr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50275A">
        <w:rPr>
          <w:sz w:val="28"/>
          <w:szCs w:val="28"/>
          <w:lang w:eastAsia="ru-RU"/>
        </w:rPr>
        <w:t>А. В. Горохов</w:t>
      </w:r>
    </w:p>
    <w:p w:rsidR="00A03664" w:rsidRDefault="00A03664" w:rsidP="00817422">
      <w:pPr>
        <w:jc w:val="both"/>
        <w:rPr>
          <w:sz w:val="28"/>
          <w:szCs w:val="28"/>
        </w:rPr>
      </w:pPr>
    </w:p>
    <w:p w:rsidR="00A03664" w:rsidRDefault="00A03664" w:rsidP="00817422"/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393BE0">
      <w:pPr>
        <w:ind w:firstLine="720"/>
        <w:jc w:val="center"/>
        <w:rPr>
          <w:sz w:val="28"/>
          <w:szCs w:val="28"/>
        </w:rPr>
      </w:pPr>
    </w:p>
    <w:p w:rsidR="00A03664" w:rsidRDefault="00A03664" w:rsidP="00AB5A2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A03664" w:rsidRPr="00AB5A27" w:rsidRDefault="00A03664" w:rsidP="00AB5A2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B5A27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1</w:t>
      </w:r>
      <w:r w:rsidRPr="00AB5A27">
        <w:rPr>
          <w:sz w:val="28"/>
          <w:szCs w:val="28"/>
          <w:lang w:eastAsia="ru-RU"/>
        </w:rPr>
        <w:t xml:space="preserve"> к постановлению </w:t>
      </w:r>
    </w:p>
    <w:p w:rsidR="00A03664" w:rsidRPr="00AB5A27" w:rsidRDefault="00A03664" w:rsidP="00AB5A27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AB5A27">
        <w:rPr>
          <w:sz w:val="28"/>
          <w:szCs w:val="28"/>
          <w:lang w:eastAsia="ru-RU"/>
        </w:rPr>
        <w:t>Администрации Сосковского района</w:t>
      </w:r>
    </w:p>
    <w:p w:rsidR="00A03664" w:rsidRPr="0098044A" w:rsidRDefault="00A03664" w:rsidP="00E514B1">
      <w:pPr>
        <w:jc w:val="right"/>
        <w:rPr>
          <w:sz w:val="28"/>
          <w:szCs w:val="28"/>
        </w:rPr>
      </w:pPr>
      <w:bookmarkStart w:id="1" w:name="Par55"/>
      <w:bookmarkEnd w:id="1"/>
      <w:r>
        <w:rPr>
          <w:sz w:val="28"/>
          <w:szCs w:val="28"/>
          <w:lang w:eastAsia="ru-RU"/>
        </w:rPr>
        <w:t xml:space="preserve">от « </w:t>
      </w:r>
      <w:r w:rsidRPr="009B0A83">
        <w:rPr>
          <w:sz w:val="28"/>
          <w:szCs w:val="28"/>
          <w:u w:val="single"/>
          <w:lang w:eastAsia="ru-RU"/>
        </w:rPr>
        <w:t>29</w:t>
      </w:r>
      <w:r>
        <w:rPr>
          <w:sz w:val="28"/>
          <w:szCs w:val="28"/>
          <w:lang w:eastAsia="ru-RU"/>
        </w:rPr>
        <w:t xml:space="preserve"> » </w:t>
      </w:r>
      <w:r w:rsidRPr="009B0A83">
        <w:rPr>
          <w:sz w:val="28"/>
          <w:szCs w:val="28"/>
          <w:u w:val="single"/>
          <w:lang w:eastAsia="ru-RU"/>
        </w:rPr>
        <w:t xml:space="preserve">февраля </w:t>
      </w:r>
      <w:r>
        <w:rPr>
          <w:sz w:val="28"/>
          <w:szCs w:val="28"/>
          <w:lang w:eastAsia="ru-RU"/>
        </w:rPr>
        <w:t xml:space="preserve">2016 года № </w:t>
      </w:r>
      <w:r w:rsidRPr="009B0A83">
        <w:rPr>
          <w:sz w:val="28"/>
          <w:szCs w:val="28"/>
          <w:u w:val="single"/>
          <w:lang w:eastAsia="ru-RU"/>
        </w:rPr>
        <w:t>4</w:t>
      </w:r>
      <w:r>
        <w:rPr>
          <w:sz w:val="28"/>
          <w:szCs w:val="28"/>
          <w:u w:val="single"/>
          <w:lang w:eastAsia="ru-RU"/>
        </w:rPr>
        <w:t>2</w:t>
      </w:r>
    </w:p>
    <w:p w:rsidR="00A03664" w:rsidRDefault="00A03664" w:rsidP="001368A7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03664" w:rsidRPr="00652C59" w:rsidRDefault="00A03664" w:rsidP="00652C59">
      <w:pPr>
        <w:keepNext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52C59">
        <w:rPr>
          <w:b/>
          <w:sz w:val="28"/>
          <w:szCs w:val="28"/>
        </w:rPr>
        <w:t>Порядок разрешения разногласий,</w:t>
      </w:r>
    </w:p>
    <w:p w:rsidR="00A03664" w:rsidRPr="00652C59" w:rsidRDefault="00A03664" w:rsidP="00652C59">
      <w:pPr>
        <w:keepNext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52C59">
        <w:rPr>
          <w:b/>
          <w:sz w:val="28"/>
          <w:szCs w:val="28"/>
        </w:rPr>
        <w:t>возникающих по результатам проведения оценки регулирующего воздействия проектов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нормативных правовых актов Администрации Сосковского района, затрагивающих вопросы предпринимательской и инвестиционной деятельности (далее – проекты НПА).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структурным подразделением Администрации Сосковского района, отвечающим за внедрение процедуры и подготовку заключений оценки регулирующего воздействия проектов нормативных правовых актов Администрации Сосковского района является отдел по экономике, предпринимательству и торговле Администрации Сосковского района (далее - уполномоченное подразделение). 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Структурное подразделение Администрации Сосковского района (должностное лицо структурного подразделения Администрации Сосковского района), осуществляющее </w:t>
      </w:r>
      <w:r>
        <w:rPr>
          <w:color w:val="000000"/>
          <w:sz w:val="28"/>
          <w:szCs w:val="28"/>
        </w:rPr>
        <w:t xml:space="preserve">подготовку проекта НПА </w:t>
      </w:r>
      <w:r>
        <w:rPr>
          <w:sz w:val="28"/>
          <w:szCs w:val="28"/>
        </w:rPr>
        <w:t>(далее – разработчик НПА), в случае получения заключения об оценке регулирующего воздействия проекта НПА, в котором содержатся выводы о наличии в нём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и муниципального бюджета  (далее –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уполномоченное подразделение в письменном виде свои возражения.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Уполномоченное подразделение в течение 7 рабочих дней после получения возражений на отрицательное заключение об оценке регулирующего воздействия (отдельные положения отрицательного заключения об оценке регулирующего воздействия) рассматривает их и в письменной форме уведомляет разработчика проекта НПА: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 согласии с возражениями на отрицательное заключение об оценке регулирующего воздействия НПА (отдельные положения отрицательного заключения об оценке регулирующего воздействия);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 несогласии с возражениями на отрицательное заключение об оценке регулирующего воздействия НПА (отдельные положения отрицательного заключения об оценке регулирующего воздействия).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возражениями разработчика проекта НПА на отрицательное заключение об оценке регулирующего воздействия (отдельных положениях отрицательного заключения об оценке регулирующего воздействия), уполномоченное подразделение оформляет таблицу разногласий к проекту акта по форме согласно приложению к настоящему Порядку и направляет её разработчику проекта НПА (приложение к Порядку).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Разрешение разногласий, возникающих по результатам проведения оценки регулирующего воздействия проектов муниципальных НПА, в случае несогласия уполномоченного подразделения с представленными возражениями разработчика проекта НПА и недостижения договорённости по представленным возражениям, осуществляется на совещании у Главы Администрации Сосковского района, с участием заинтересованных лиц, где принимается окончательное решение. О</w:t>
      </w:r>
      <w:r w:rsidRPr="009B4F3A">
        <w:rPr>
          <w:sz w:val="28"/>
          <w:szCs w:val="28"/>
        </w:rPr>
        <w:t>кончательно</w:t>
      </w:r>
      <w:r>
        <w:rPr>
          <w:sz w:val="28"/>
          <w:szCs w:val="28"/>
        </w:rPr>
        <w:t>е</w:t>
      </w:r>
      <w:r w:rsidRPr="009B4F3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9B4F3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разрешению разногласий, возникающих по </w:t>
      </w:r>
      <w:r w:rsidRPr="009B4F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проведения </w:t>
      </w:r>
      <w:r w:rsidRPr="00BE418A">
        <w:rPr>
          <w:sz w:val="28"/>
          <w:szCs w:val="28"/>
        </w:rPr>
        <w:t xml:space="preserve">оценки регулирующего воздействия проектов нормативных правовых актов </w:t>
      </w:r>
      <w:r>
        <w:rPr>
          <w:sz w:val="28"/>
          <w:szCs w:val="28"/>
        </w:rPr>
        <w:t xml:space="preserve">Администрации Сосковского района и экспертизы </w:t>
      </w:r>
      <w:r w:rsidRPr="009B4F3A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 xml:space="preserve">Администрации Сосковского района, </w:t>
      </w:r>
      <w:r w:rsidRPr="009B4F3A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принимает Глава Администрации Сосковского района.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совещание организует и проводит разработчик проекта НПА в срок не позднее 15 рабочих дней после получения согласно пункту 3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организации совещания разработчик проекта НПА уведомляет Главу Администрации Сосковского района о наличии разногласий по результатам проведения оценки регулирующего воздействия проекта акта и о необходимости разрешения разногласий с предложением списка заинтересованных лиц, с целью поиска оптимального регулирующего решения. 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Глава Администрации Сосковского района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НПА.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Разработчик проекта НПА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случае необходимости, разработчик проекта НПА привлекает независимых экспертов для разрешения разногласий, возникающих по результатам проведения оценки, с обязательным присутствием их на совещании.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Председательствует на совещании Глава Администрации Сосковского района, либо уполномоченное им лицо.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Принимаемые на совещании решения оформляются протоколом. Протокол должен быть составлен не позднее 3 рабочих дней от даты проведения совещания.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направляется всем участникам совещания, Главе Администрации Сосковского района.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03664" w:rsidRDefault="00A03664" w:rsidP="000913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разрешения разногласий, возникающих по результатам проведения</w:t>
      </w:r>
      <w:r w:rsidRPr="00854A49">
        <w:rPr>
          <w:sz w:val="28"/>
          <w:szCs w:val="28"/>
        </w:rPr>
        <w:t xml:space="preserve"> оценки регулирующего воздействия проектов нормативных правовых актов </w:t>
      </w:r>
      <w:r>
        <w:rPr>
          <w:sz w:val="28"/>
          <w:szCs w:val="28"/>
        </w:rPr>
        <w:t>Администрации Сосковского района</w:t>
      </w:r>
      <w:r w:rsidRPr="00854A49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A03664" w:rsidRDefault="00A03664" w:rsidP="00091373">
      <w:pPr>
        <w:ind w:firstLine="709"/>
        <w:jc w:val="both"/>
        <w:rPr>
          <w:sz w:val="28"/>
          <w:szCs w:val="28"/>
        </w:rPr>
      </w:pPr>
    </w:p>
    <w:p w:rsidR="00A03664" w:rsidRDefault="00A03664" w:rsidP="00091373">
      <w:pPr>
        <w:ind w:firstLine="709"/>
        <w:jc w:val="both"/>
        <w:rPr>
          <w:sz w:val="28"/>
          <w:szCs w:val="28"/>
        </w:rPr>
      </w:pPr>
    </w:p>
    <w:p w:rsidR="00A03664" w:rsidRDefault="00A03664" w:rsidP="00A434F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A03664" w:rsidRDefault="00A03664" w:rsidP="00A434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разногласий к проекту муниципального нормативного правового акта</w:t>
      </w:r>
    </w:p>
    <w:p w:rsidR="00A03664" w:rsidRDefault="00A03664" w:rsidP="00091373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:rsidR="00A03664" w:rsidRDefault="00A03664" w:rsidP="00A434FB">
      <w:pPr>
        <w:jc w:val="center"/>
        <w:rPr>
          <w:sz w:val="28"/>
          <w:szCs w:val="28"/>
        </w:rPr>
      </w:pPr>
      <w:r>
        <w:t>(название проекта НПА Администрации Сосковского района)</w:t>
      </w:r>
    </w:p>
    <w:p w:rsidR="00A03664" w:rsidRDefault="00A03664" w:rsidP="00A434FB">
      <w:pPr>
        <w:ind w:firstLine="709"/>
        <w:jc w:val="center"/>
        <w:rPr>
          <w:sz w:val="28"/>
          <w:szCs w:val="28"/>
        </w:rPr>
      </w:pPr>
    </w:p>
    <w:p w:rsidR="00A03664" w:rsidRDefault="00A03664" w:rsidP="0009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оценки регулирующего воздействия проекта нормативного правового акта Администрации Сосковского района, затрагивающего вопросы осуществления предпринимательской и инвестиционной деятельности (заключения по результатам проведения оценки регулирующего воздействия от ____________№______)</w:t>
      </w:r>
    </w:p>
    <w:p w:rsidR="00A03664" w:rsidRDefault="00A03664" w:rsidP="000913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73"/>
        <w:gridCol w:w="3312"/>
        <w:gridCol w:w="2749"/>
        <w:gridCol w:w="3231"/>
      </w:tblGrid>
      <w:tr w:rsidR="00A03664">
        <w:trPr>
          <w:trHeight w:val="332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</w:p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предложения, высказанные уполномоченным подразделением по результатам проведения оценки регулирующего воздействия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несогласия с замечаниями и предложениями, высказанные разработчиком проекта НПА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</w:rPr>
            </w:pPr>
            <w:r>
              <w:rPr>
                <w:sz w:val="28"/>
                <w:szCs w:val="28"/>
              </w:rPr>
              <w:t>Мотивированные обоснования несогласия с возражениями разработчика проекта НПА, высказанные уполномоченным подразделением Администрации Сосковского района</w:t>
            </w:r>
          </w:p>
        </w:tc>
      </w:tr>
      <w:tr w:rsidR="00A03664">
        <w:trPr>
          <w:trHeight w:val="32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3664">
        <w:trPr>
          <w:trHeight w:val="3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Default="00A03664" w:rsidP="000913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3664" w:rsidRDefault="00A03664" w:rsidP="00091373">
      <w:pPr>
        <w:ind w:firstLine="709"/>
        <w:jc w:val="both"/>
        <w:rPr>
          <w:kern w:val="2"/>
          <w:sz w:val="28"/>
          <w:szCs w:val="28"/>
        </w:rPr>
      </w:pPr>
    </w:p>
    <w:p w:rsidR="00A03664" w:rsidRDefault="00A03664" w:rsidP="0009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</w:t>
      </w:r>
    </w:p>
    <w:p w:rsidR="00A03664" w:rsidRDefault="00A03664" w:rsidP="0009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</w:t>
      </w:r>
    </w:p>
    <w:p w:rsidR="00A03664" w:rsidRDefault="00A03664" w:rsidP="000913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И.О.Фамилия</w:t>
      </w:r>
    </w:p>
    <w:p w:rsidR="00A03664" w:rsidRPr="00AB5A27" w:rsidRDefault="00A03664" w:rsidP="00AB5A2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AB5A27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2</w:t>
      </w:r>
      <w:r w:rsidRPr="00AB5A27">
        <w:rPr>
          <w:sz w:val="28"/>
          <w:szCs w:val="28"/>
          <w:lang w:eastAsia="ru-RU"/>
        </w:rPr>
        <w:t xml:space="preserve"> к постановлению </w:t>
      </w:r>
    </w:p>
    <w:p w:rsidR="00A03664" w:rsidRPr="00AB5A27" w:rsidRDefault="00A03664" w:rsidP="00AB5A27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AB5A27">
        <w:rPr>
          <w:sz w:val="28"/>
          <w:szCs w:val="28"/>
          <w:lang w:eastAsia="ru-RU"/>
        </w:rPr>
        <w:t>Администрации Сосковского района</w:t>
      </w:r>
    </w:p>
    <w:p w:rsidR="00A03664" w:rsidRPr="0098044A" w:rsidRDefault="00A03664" w:rsidP="00E514B1">
      <w:pPr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« </w:t>
      </w:r>
      <w:r w:rsidRPr="009B0A83">
        <w:rPr>
          <w:sz w:val="28"/>
          <w:szCs w:val="28"/>
          <w:u w:val="single"/>
          <w:lang w:eastAsia="ru-RU"/>
        </w:rPr>
        <w:t>29</w:t>
      </w:r>
      <w:r>
        <w:rPr>
          <w:sz w:val="28"/>
          <w:szCs w:val="28"/>
          <w:lang w:eastAsia="ru-RU"/>
        </w:rPr>
        <w:t xml:space="preserve"> » </w:t>
      </w:r>
      <w:r w:rsidRPr="009B0A83">
        <w:rPr>
          <w:sz w:val="28"/>
          <w:szCs w:val="28"/>
          <w:u w:val="single"/>
          <w:lang w:eastAsia="ru-RU"/>
        </w:rPr>
        <w:t xml:space="preserve">февраля </w:t>
      </w:r>
      <w:r>
        <w:rPr>
          <w:sz w:val="28"/>
          <w:szCs w:val="28"/>
          <w:lang w:eastAsia="ru-RU"/>
        </w:rPr>
        <w:t xml:space="preserve">2016 года № </w:t>
      </w:r>
      <w:r w:rsidRPr="009B0A83">
        <w:rPr>
          <w:sz w:val="28"/>
          <w:szCs w:val="28"/>
          <w:u w:val="single"/>
          <w:lang w:eastAsia="ru-RU"/>
        </w:rPr>
        <w:t>4</w:t>
      </w:r>
      <w:r>
        <w:rPr>
          <w:sz w:val="28"/>
          <w:szCs w:val="28"/>
          <w:u w:val="single"/>
          <w:lang w:eastAsia="ru-RU"/>
        </w:rPr>
        <w:t>2</w:t>
      </w:r>
    </w:p>
    <w:p w:rsidR="00A03664" w:rsidRPr="009B4F3A" w:rsidRDefault="00A03664" w:rsidP="00AB5A27">
      <w:pPr>
        <w:tabs>
          <w:tab w:val="left" w:pos="900"/>
        </w:tabs>
        <w:ind w:left="6096"/>
        <w:jc w:val="right"/>
        <w:rPr>
          <w:sz w:val="28"/>
          <w:szCs w:val="28"/>
        </w:rPr>
      </w:pPr>
    </w:p>
    <w:p w:rsidR="00A03664" w:rsidRPr="00E63490" w:rsidRDefault="00A03664" w:rsidP="00652C59">
      <w:pPr>
        <w:widowControl w:val="0"/>
        <w:ind w:firstLine="567"/>
        <w:jc w:val="center"/>
        <w:rPr>
          <w:bCs/>
          <w:sz w:val="28"/>
          <w:szCs w:val="28"/>
        </w:rPr>
      </w:pPr>
      <w:r w:rsidRPr="00E6349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A03664" w:rsidRPr="00E63490" w:rsidRDefault="00A03664" w:rsidP="00652C59">
      <w:pPr>
        <w:widowControl w:val="0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разрешения разногласий</w:t>
      </w:r>
      <w:r w:rsidRPr="00E6349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возникающих по результатам проведения экспертизы 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</w:t>
      </w:r>
    </w:p>
    <w:p w:rsidR="00A03664" w:rsidRPr="004A6BC3" w:rsidRDefault="00A03664" w:rsidP="00091373">
      <w:pPr>
        <w:widowControl w:val="0"/>
        <w:ind w:firstLine="567"/>
        <w:jc w:val="both"/>
        <w:rPr>
          <w:sz w:val="16"/>
          <w:szCs w:val="16"/>
        </w:rPr>
      </w:pP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1. Настоящий Порядок регулирует отношения, связанные с разрешением разногласий, возникающих по результатам проведения </w:t>
      </w:r>
      <w:r>
        <w:rPr>
          <w:sz w:val="28"/>
          <w:szCs w:val="28"/>
        </w:rPr>
        <w:t>экспертизы</w:t>
      </w:r>
      <w:r w:rsidRPr="009B4F3A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 xml:space="preserve"> Администрации Сосковского района ( далее - НПА)</w:t>
      </w:r>
      <w:r w:rsidRPr="009B4F3A">
        <w:rPr>
          <w:sz w:val="28"/>
          <w:szCs w:val="28"/>
        </w:rPr>
        <w:t xml:space="preserve">, затрагивающих вопросы предпринимательской и инвестиционной деятельности (далее – </w:t>
      </w:r>
      <w:r>
        <w:rPr>
          <w:sz w:val="28"/>
          <w:szCs w:val="28"/>
        </w:rPr>
        <w:t>экспертиза</w:t>
      </w:r>
      <w:r w:rsidRPr="009B4F3A">
        <w:rPr>
          <w:sz w:val="28"/>
          <w:szCs w:val="28"/>
        </w:rPr>
        <w:t>).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структурным подразделением Администрации Сосковского района, отвечающим за проведение экспертизы и подготовку заключений по итогам экспертизы является отдел по экономике, предпринимательству и торговле Администрации Сосковского района (далее- уполномоченное подразделение).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2. Структурное подразделение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 xml:space="preserve"> (должностное лицо структурного подразделения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>), осуществля</w:t>
      </w:r>
      <w:r>
        <w:rPr>
          <w:sz w:val="28"/>
          <w:szCs w:val="28"/>
        </w:rPr>
        <w:t>вшее</w:t>
      </w:r>
      <w:r w:rsidRPr="009B4F3A">
        <w:rPr>
          <w:sz w:val="28"/>
          <w:szCs w:val="28"/>
        </w:rPr>
        <w:t xml:space="preserve"> </w:t>
      </w:r>
      <w:r w:rsidRPr="009B4F3A">
        <w:rPr>
          <w:color w:val="000000"/>
          <w:sz w:val="28"/>
          <w:szCs w:val="28"/>
        </w:rPr>
        <w:t xml:space="preserve">подготовку  НПА, </w:t>
      </w:r>
      <w:r w:rsidRPr="009B4F3A">
        <w:rPr>
          <w:sz w:val="28"/>
          <w:szCs w:val="28"/>
        </w:rPr>
        <w:t xml:space="preserve">(далее – разработчик НПА), в случае </w:t>
      </w:r>
      <w:r>
        <w:rPr>
          <w:sz w:val="28"/>
          <w:szCs w:val="28"/>
        </w:rPr>
        <w:t>несогласия с выводами, содержащимися в заключении, подготовленном уполномоченным подразделением по результатам экспертизы (далее- заключение), не позднее 10 рабочих дней со  дня получения заключения направляет в уполномоченное подразделение мотивированный ответ о несогласии с содержащимися в нём выводами (отдельными положениями заключения).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A2DA8">
        <w:rPr>
          <w:sz w:val="28"/>
          <w:szCs w:val="28"/>
        </w:rPr>
        <w:t>3. Уполномоченное подразделение</w:t>
      </w:r>
      <w:r w:rsidRPr="009B4F3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</w:t>
      </w:r>
      <w:r w:rsidRPr="009B4F3A">
        <w:rPr>
          <w:sz w:val="28"/>
          <w:szCs w:val="28"/>
        </w:rPr>
        <w:t>в письменной форме уведомляет разработчика  НПА: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– о согласии с возражениями на  заключение </w:t>
      </w:r>
      <w:r>
        <w:rPr>
          <w:sz w:val="28"/>
          <w:szCs w:val="28"/>
        </w:rPr>
        <w:t>(отдельными положениями заключения)</w:t>
      </w:r>
      <w:r w:rsidRPr="009B4F3A">
        <w:rPr>
          <w:sz w:val="28"/>
          <w:szCs w:val="28"/>
        </w:rPr>
        <w:t>;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– о несогласии с возражениями на заключение (отдельны</w:t>
      </w:r>
      <w:r>
        <w:rPr>
          <w:sz w:val="28"/>
          <w:szCs w:val="28"/>
        </w:rPr>
        <w:t>ми</w:t>
      </w:r>
      <w:r w:rsidRPr="009B4F3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заключения</w:t>
      </w:r>
      <w:r w:rsidRPr="009B4F3A">
        <w:rPr>
          <w:sz w:val="28"/>
          <w:szCs w:val="28"/>
        </w:rPr>
        <w:t>).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В случае несогласия с возражениями разработчика НПА на заключение  (отдельны</w:t>
      </w:r>
      <w:r>
        <w:rPr>
          <w:sz w:val="28"/>
          <w:szCs w:val="28"/>
        </w:rPr>
        <w:t>ми</w:t>
      </w:r>
      <w:r w:rsidRPr="009B4F3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</w:t>
      </w:r>
      <w:r w:rsidRPr="009B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заключения</w:t>
      </w:r>
      <w:r w:rsidRPr="009B4F3A">
        <w:rPr>
          <w:sz w:val="28"/>
          <w:szCs w:val="28"/>
        </w:rPr>
        <w:t xml:space="preserve">), </w:t>
      </w:r>
      <w:r>
        <w:rPr>
          <w:sz w:val="28"/>
          <w:szCs w:val="28"/>
        </w:rPr>
        <w:t>у</w:t>
      </w:r>
      <w:r w:rsidRPr="009B4F3A">
        <w:rPr>
          <w:sz w:val="28"/>
          <w:szCs w:val="28"/>
        </w:rPr>
        <w:t xml:space="preserve">полномоченное подразделение оформляет таблицу разногласий к </w:t>
      </w:r>
      <w:r>
        <w:rPr>
          <w:sz w:val="28"/>
          <w:szCs w:val="28"/>
        </w:rPr>
        <w:t>данному НПА</w:t>
      </w:r>
      <w:r w:rsidRPr="009B4F3A">
        <w:rPr>
          <w:sz w:val="28"/>
          <w:szCs w:val="28"/>
        </w:rPr>
        <w:t xml:space="preserve"> по форме согласно </w:t>
      </w:r>
      <w:r>
        <w:rPr>
          <w:sz w:val="28"/>
          <w:szCs w:val="28"/>
        </w:rPr>
        <w:t>п</w:t>
      </w:r>
      <w:r w:rsidRPr="009B4F3A">
        <w:rPr>
          <w:sz w:val="28"/>
          <w:szCs w:val="28"/>
        </w:rPr>
        <w:t>риложению к настоящему Порядку и направляет её разработчику проекта НПА (приложение).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4. Разрешение разногласий, возникающих по результатам проведения </w:t>
      </w:r>
      <w:r>
        <w:rPr>
          <w:sz w:val="28"/>
          <w:szCs w:val="28"/>
        </w:rPr>
        <w:t>экспертизы</w:t>
      </w:r>
      <w:r w:rsidRPr="009B4F3A">
        <w:rPr>
          <w:sz w:val="28"/>
          <w:szCs w:val="28"/>
        </w:rPr>
        <w:t xml:space="preserve"> НПА, в случае несогласия </w:t>
      </w:r>
      <w:r>
        <w:rPr>
          <w:sz w:val="28"/>
          <w:szCs w:val="28"/>
        </w:rPr>
        <w:t>у</w:t>
      </w:r>
      <w:r w:rsidRPr="009B4F3A">
        <w:rPr>
          <w:sz w:val="28"/>
          <w:szCs w:val="28"/>
        </w:rPr>
        <w:t>полномоченного подразделения с представленными возражениями разработчика НПА и недостижения договорённости по представленным возражениям, осуще</w:t>
      </w:r>
      <w:r>
        <w:rPr>
          <w:sz w:val="28"/>
          <w:szCs w:val="28"/>
        </w:rPr>
        <w:t>ствляется на совещании у Главы Администрации Сосковского района</w:t>
      </w:r>
      <w:r w:rsidRPr="009B4F3A">
        <w:rPr>
          <w:sz w:val="28"/>
          <w:szCs w:val="28"/>
        </w:rPr>
        <w:t xml:space="preserve">, с участием заинтересованных лиц, где принимается окончательное решение. 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Указанное совещание организует и проводит </w:t>
      </w:r>
      <w:r>
        <w:rPr>
          <w:sz w:val="28"/>
          <w:szCs w:val="28"/>
        </w:rPr>
        <w:t xml:space="preserve">уполномоченное подразделение </w:t>
      </w:r>
      <w:r w:rsidRPr="009B4F3A">
        <w:rPr>
          <w:sz w:val="28"/>
          <w:szCs w:val="28"/>
        </w:rPr>
        <w:t xml:space="preserve">в срок не позднее 15 рабочих дней после </w:t>
      </w:r>
      <w:r>
        <w:rPr>
          <w:sz w:val="28"/>
          <w:szCs w:val="28"/>
        </w:rPr>
        <w:t>направления</w:t>
      </w:r>
      <w:r w:rsidRPr="009B4F3A">
        <w:rPr>
          <w:sz w:val="28"/>
          <w:szCs w:val="28"/>
        </w:rPr>
        <w:t xml:space="preserve"> согласно пункту 3 настоящего Порядка уведомления о несогласии с возражениями на заключение</w:t>
      </w:r>
      <w:r>
        <w:rPr>
          <w:sz w:val="28"/>
          <w:szCs w:val="28"/>
        </w:rPr>
        <w:t xml:space="preserve"> </w:t>
      </w:r>
      <w:r w:rsidRPr="009B4F3A">
        <w:rPr>
          <w:sz w:val="28"/>
          <w:szCs w:val="28"/>
        </w:rPr>
        <w:t>(отдельны</w:t>
      </w:r>
      <w:r>
        <w:rPr>
          <w:sz w:val="28"/>
          <w:szCs w:val="28"/>
        </w:rPr>
        <w:t>ми</w:t>
      </w:r>
      <w:r w:rsidRPr="009B4F3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заключения</w:t>
      </w:r>
      <w:r w:rsidRPr="009B4F3A">
        <w:rPr>
          <w:sz w:val="28"/>
          <w:szCs w:val="28"/>
        </w:rPr>
        <w:t>).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5. В целях организации совещания </w:t>
      </w:r>
      <w:r>
        <w:rPr>
          <w:sz w:val="28"/>
          <w:szCs w:val="28"/>
        </w:rPr>
        <w:t>уполномоченное подразделение</w:t>
      </w:r>
      <w:r w:rsidRPr="009B4F3A">
        <w:rPr>
          <w:sz w:val="28"/>
          <w:szCs w:val="28"/>
        </w:rPr>
        <w:t xml:space="preserve"> уведомляет </w:t>
      </w:r>
      <w:r>
        <w:rPr>
          <w:sz w:val="28"/>
          <w:szCs w:val="28"/>
        </w:rPr>
        <w:t>Г</w:t>
      </w:r>
      <w:r w:rsidRPr="009B4F3A">
        <w:rPr>
          <w:sz w:val="28"/>
          <w:szCs w:val="28"/>
        </w:rPr>
        <w:t xml:space="preserve">лаву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 xml:space="preserve"> о наличии разногласий по результатам проведения </w:t>
      </w:r>
      <w:r>
        <w:rPr>
          <w:sz w:val="28"/>
          <w:szCs w:val="28"/>
        </w:rPr>
        <w:t>экспертизы НПА</w:t>
      </w:r>
      <w:r w:rsidRPr="009B4F3A">
        <w:rPr>
          <w:sz w:val="28"/>
          <w:szCs w:val="28"/>
        </w:rPr>
        <w:t xml:space="preserve"> и о необходимости разрешения разногласий с предложением списка заинтересованных лиц, с целью поиска оптимального регулирующего решения. 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6. Глава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 xml:space="preserve">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</w:t>
      </w:r>
      <w:r>
        <w:rPr>
          <w:sz w:val="28"/>
          <w:szCs w:val="28"/>
        </w:rPr>
        <w:t>экспертизы НПА</w:t>
      </w:r>
      <w:r w:rsidRPr="009B4F3A">
        <w:rPr>
          <w:sz w:val="28"/>
          <w:szCs w:val="28"/>
        </w:rPr>
        <w:t>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7. </w:t>
      </w:r>
      <w:r>
        <w:rPr>
          <w:sz w:val="28"/>
          <w:szCs w:val="28"/>
        </w:rPr>
        <w:t>Уполномоченное подразделение</w:t>
      </w:r>
      <w:r w:rsidRPr="009B4F3A">
        <w:rPr>
          <w:sz w:val="28"/>
          <w:szCs w:val="28"/>
        </w:rPr>
        <w:t xml:space="preserve"> извещает всех заинтересованных лиц по списку о дате, времени и месте проведения совещания не позднее чем за 5 рабочих дней до дня его проведения.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8. В случае необходимости, </w:t>
      </w:r>
      <w:r>
        <w:rPr>
          <w:sz w:val="28"/>
          <w:szCs w:val="28"/>
        </w:rPr>
        <w:t xml:space="preserve">уполномоченное подразделение </w:t>
      </w:r>
      <w:r w:rsidRPr="009B4F3A">
        <w:rPr>
          <w:sz w:val="28"/>
          <w:szCs w:val="28"/>
        </w:rPr>
        <w:t xml:space="preserve">привлекает независимых экспертов для разрешения разногласий, возникающих по результатам проведения </w:t>
      </w:r>
      <w:r>
        <w:rPr>
          <w:sz w:val="28"/>
          <w:szCs w:val="28"/>
        </w:rPr>
        <w:t>экспертизы</w:t>
      </w:r>
      <w:r w:rsidRPr="009B4F3A">
        <w:rPr>
          <w:sz w:val="28"/>
          <w:szCs w:val="28"/>
        </w:rPr>
        <w:t>, с обязательным присутствием их на совещании.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9. Председательствует на совещании </w:t>
      </w:r>
      <w:r>
        <w:rPr>
          <w:sz w:val="28"/>
          <w:szCs w:val="28"/>
        </w:rPr>
        <w:t>Г</w:t>
      </w:r>
      <w:r w:rsidRPr="009B4F3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>, либо уполномоченное им лицо.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10. Принимаемые на совещании решения оформляются протоколом. Протокол должен быть составлен не позднее 3 рабочих дней с даты проведения совещания.</w:t>
      </w:r>
    </w:p>
    <w:p w:rsidR="00A03664" w:rsidRPr="009B4F3A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11. Протокол направляется всем участникам совещания, </w:t>
      </w:r>
      <w:r>
        <w:rPr>
          <w:sz w:val="28"/>
          <w:szCs w:val="28"/>
        </w:rPr>
        <w:t>Г</w:t>
      </w:r>
      <w:r w:rsidRPr="009B4F3A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 Сосковского района.</w:t>
      </w:r>
    </w:p>
    <w:p w:rsidR="00A03664" w:rsidRDefault="00A03664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12.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A03664" w:rsidRPr="009B4F3A" w:rsidRDefault="00A03664" w:rsidP="00091373">
      <w:pPr>
        <w:widowControl w:val="0"/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03664" w:rsidRPr="009B4F3A" w:rsidRDefault="00A03664" w:rsidP="00091373">
      <w:pPr>
        <w:ind w:left="5245" w:right="-2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разрешения разногласий</w:t>
      </w:r>
      <w:r w:rsidRPr="00E6349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возникающих по результатам проведения экспертизы 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</w:t>
      </w:r>
    </w:p>
    <w:p w:rsidR="00A03664" w:rsidRPr="009B4F3A" w:rsidRDefault="00A03664" w:rsidP="00091373">
      <w:pPr>
        <w:ind w:firstLine="709"/>
        <w:jc w:val="both"/>
        <w:rPr>
          <w:sz w:val="28"/>
          <w:szCs w:val="28"/>
        </w:rPr>
      </w:pPr>
    </w:p>
    <w:p w:rsidR="00A03664" w:rsidRPr="009B4F3A" w:rsidRDefault="00A03664" w:rsidP="00091373">
      <w:pPr>
        <w:ind w:firstLine="709"/>
        <w:jc w:val="both"/>
        <w:rPr>
          <w:sz w:val="28"/>
          <w:szCs w:val="28"/>
        </w:rPr>
      </w:pPr>
    </w:p>
    <w:p w:rsidR="00A03664" w:rsidRPr="009B4F3A" w:rsidRDefault="00A03664" w:rsidP="00F058ED">
      <w:pPr>
        <w:jc w:val="center"/>
        <w:rPr>
          <w:sz w:val="28"/>
          <w:szCs w:val="28"/>
        </w:rPr>
      </w:pPr>
      <w:r w:rsidRPr="009B4F3A">
        <w:rPr>
          <w:sz w:val="28"/>
          <w:szCs w:val="28"/>
        </w:rPr>
        <w:t>ТАБЛИЦА</w:t>
      </w:r>
    </w:p>
    <w:p w:rsidR="00A03664" w:rsidRPr="009B4F3A" w:rsidRDefault="00A03664" w:rsidP="00091373">
      <w:pPr>
        <w:jc w:val="both"/>
        <w:rPr>
          <w:sz w:val="28"/>
          <w:szCs w:val="28"/>
        </w:rPr>
      </w:pPr>
      <w:r w:rsidRPr="009B4F3A">
        <w:rPr>
          <w:sz w:val="28"/>
          <w:szCs w:val="28"/>
        </w:rPr>
        <w:t>разногласий к  нормативн</w:t>
      </w:r>
      <w:r>
        <w:rPr>
          <w:sz w:val="28"/>
          <w:szCs w:val="28"/>
        </w:rPr>
        <w:t>ому</w:t>
      </w:r>
      <w:r w:rsidRPr="009B4F3A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му</w:t>
      </w:r>
      <w:r w:rsidRPr="009B4F3A">
        <w:rPr>
          <w:sz w:val="28"/>
          <w:szCs w:val="28"/>
        </w:rPr>
        <w:t xml:space="preserve"> акт</w:t>
      </w:r>
      <w:r>
        <w:rPr>
          <w:sz w:val="28"/>
          <w:szCs w:val="28"/>
        </w:rPr>
        <w:t>у, затрагивающему вопросы осуществления предпринимательской и инвестиционной деятельности (далее- НПА)</w:t>
      </w:r>
      <w:r w:rsidRPr="009B4F3A">
        <w:rPr>
          <w:sz w:val="28"/>
          <w:szCs w:val="28"/>
        </w:rPr>
        <w:t xml:space="preserve"> </w:t>
      </w:r>
    </w:p>
    <w:p w:rsidR="00A03664" w:rsidRPr="009B4F3A" w:rsidRDefault="00A03664" w:rsidP="00091373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:rsidR="00A03664" w:rsidRPr="009B4F3A" w:rsidRDefault="00A03664" w:rsidP="00F058ED">
      <w:pPr>
        <w:jc w:val="center"/>
        <w:rPr>
          <w:sz w:val="28"/>
          <w:szCs w:val="28"/>
        </w:rPr>
      </w:pPr>
      <w:r w:rsidRPr="009B4F3A">
        <w:t xml:space="preserve">(название  НПА </w:t>
      </w:r>
      <w:r>
        <w:t>Администрации Сосковского района</w:t>
      </w:r>
      <w:r w:rsidRPr="009B4F3A">
        <w:t>)</w:t>
      </w:r>
    </w:p>
    <w:p w:rsidR="00A03664" w:rsidRPr="009B4F3A" w:rsidRDefault="00A03664" w:rsidP="00F058ED">
      <w:pPr>
        <w:ind w:firstLine="709"/>
        <w:jc w:val="center"/>
        <w:rPr>
          <w:sz w:val="28"/>
          <w:szCs w:val="28"/>
        </w:rPr>
      </w:pPr>
    </w:p>
    <w:p w:rsidR="00A03664" w:rsidRPr="009B4F3A" w:rsidRDefault="00A03664" w:rsidP="00091373">
      <w:pPr>
        <w:ind w:firstLine="709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По результатам проведения </w:t>
      </w:r>
      <w:r>
        <w:rPr>
          <w:sz w:val="28"/>
          <w:szCs w:val="28"/>
        </w:rPr>
        <w:t>экспертизы НПА</w:t>
      </w:r>
      <w:r w:rsidRPr="009B4F3A">
        <w:rPr>
          <w:sz w:val="28"/>
          <w:szCs w:val="28"/>
        </w:rPr>
        <w:t xml:space="preserve"> нормативного правового акта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(заключения по результатам проведения </w:t>
      </w:r>
      <w:r>
        <w:rPr>
          <w:sz w:val="28"/>
          <w:szCs w:val="28"/>
        </w:rPr>
        <w:t>экспертизы</w:t>
      </w:r>
      <w:r w:rsidRPr="009B4F3A">
        <w:rPr>
          <w:sz w:val="28"/>
          <w:szCs w:val="28"/>
        </w:rPr>
        <w:t xml:space="preserve"> от ____________№______)</w:t>
      </w:r>
    </w:p>
    <w:p w:rsidR="00A03664" w:rsidRPr="009B4F3A" w:rsidRDefault="00A03664" w:rsidP="000913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72"/>
        <w:gridCol w:w="3307"/>
        <w:gridCol w:w="2745"/>
        <w:gridCol w:w="3226"/>
      </w:tblGrid>
      <w:tr w:rsidR="00A03664" w:rsidRPr="009B4F3A">
        <w:trPr>
          <w:trHeight w:val="36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№ </w:t>
            </w:r>
          </w:p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п/п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</w:t>
            </w:r>
            <w:r w:rsidRPr="009B4F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9B4F3A">
              <w:rPr>
                <w:sz w:val="28"/>
                <w:szCs w:val="28"/>
              </w:rPr>
              <w:t>полномоченн</w:t>
            </w:r>
            <w:r>
              <w:rPr>
                <w:sz w:val="28"/>
                <w:szCs w:val="28"/>
              </w:rPr>
              <w:t>ого</w:t>
            </w:r>
            <w:r w:rsidRPr="009B4F3A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 xml:space="preserve">я Администрации Сосковского района, высказанные </w:t>
            </w:r>
            <w:r w:rsidRPr="009B4F3A">
              <w:rPr>
                <w:sz w:val="28"/>
                <w:szCs w:val="28"/>
              </w:rPr>
              <w:t xml:space="preserve"> по результатам проведения </w:t>
            </w:r>
            <w:r>
              <w:rPr>
                <w:sz w:val="28"/>
                <w:szCs w:val="28"/>
              </w:rPr>
              <w:t>экспертизы НПА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Обоснование несогласия с замечаниями и предложениями</w:t>
            </w:r>
            <w:r>
              <w:rPr>
                <w:sz w:val="28"/>
                <w:szCs w:val="28"/>
              </w:rPr>
              <w:t xml:space="preserve"> уполномоченного подразделения Администрации Сосковского района</w:t>
            </w:r>
            <w:r w:rsidRPr="009B4F3A">
              <w:rPr>
                <w:sz w:val="28"/>
                <w:szCs w:val="28"/>
              </w:rPr>
              <w:t>, высказанные разработчиком  НПА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</w:pPr>
            <w:r w:rsidRPr="009B4F3A">
              <w:rPr>
                <w:sz w:val="28"/>
                <w:szCs w:val="28"/>
              </w:rPr>
              <w:t xml:space="preserve">Мотивированные обоснования несогласия с возражениями разработчика  НПА, высказанные </w:t>
            </w:r>
            <w:r>
              <w:rPr>
                <w:sz w:val="28"/>
                <w:szCs w:val="28"/>
              </w:rPr>
              <w:t>у</w:t>
            </w:r>
            <w:r w:rsidRPr="009B4F3A">
              <w:rPr>
                <w:sz w:val="28"/>
                <w:szCs w:val="28"/>
              </w:rPr>
              <w:t xml:space="preserve">полномоченным подразделением </w:t>
            </w:r>
            <w:r>
              <w:rPr>
                <w:sz w:val="28"/>
                <w:szCs w:val="28"/>
              </w:rPr>
              <w:t>Администрации Сосковского района</w:t>
            </w:r>
          </w:p>
        </w:tc>
      </w:tr>
      <w:tr w:rsidR="00A03664" w:rsidRPr="009B4F3A"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</w:pPr>
            <w:r w:rsidRPr="009B4F3A">
              <w:rPr>
                <w:sz w:val="28"/>
                <w:szCs w:val="28"/>
              </w:rPr>
              <w:t>4</w:t>
            </w:r>
          </w:p>
        </w:tc>
      </w:tr>
      <w:tr w:rsidR="00A03664" w:rsidRPr="009B4F3A">
        <w:trPr>
          <w:trHeight w:val="34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64" w:rsidRPr="009B4F3A" w:rsidRDefault="00A03664" w:rsidP="00091373">
            <w:pPr>
              <w:jc w:val="both"/>
              <w:rPr>
                <w:sz w:val="28"/>
                <w:szCs w:val="28"/>
              </w:rPr>
            </w:pPr>
          </w:p>
        </w:tc>
      </w:tr>
    </w:tbl>
    <w:p w:rsidR="00A03664" w:rsidRPr="009B4F3A" w:rsidRDefault="00A03664" w:rsidP="00091373">
      <w:pPr>
        <w:ind w:firstLine="709"/>
        <w:jc w:val="both"/>
        <w:rPr>
          <w:sz w:val="28"/>
          <w:szCs w:val="28"/>
        </w:rPr>
      </w:pPr>
    </w:p>
    <w:p w:rsidR="00A03664" w:rsidRPr="009B4F3A" w:rsidRDefault="00A03664" w:rsidP="00091373">
      <w:pPr>
        <w:ind w:firstLine="709"/>
        <w:jc w:val="both"/>
        <w:rPr>
          <w:sz w:val="28"/>
          <w:szCs w:val="28"/>
        </w:rPr>
      </w:pPr>
    </w:p>
    <w:p w:rsidR="00A03664" w:rsidRPr="009B4F3A" w:rsidRDefault="00A03664" w:rsidP="00091373">
      <w:pPr>
        <w:ind w:firstLine="709"/>
        <w:jc w:val="both"/>
        <w:rPr>
          <w:sz w:val="28"/>
          <w:szCs w:val="28"/>
        </w:rPr>
      </w:pPr>
    </w:p>
    <w:p w:rsidR="00A03664" w:rsidRPr="009B4F3A" w:rsidRDefault="00A03664" w:rsidP="00091373">
      <w:pPr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</w:t>
      </w:r>
      <w:r w:rsidRPr="009B4F3A">
        <w:rPr>
          <w:sz w:val="28"/>
          <w:szCs w:val="28"/>
        </w:rPr>
        <w:t xml:space="preserve">полномоченного </w:t>
      </w:r>
    </w:p>
    <w:p w:rsidR="00A03664" w:rsidRPr="009B4F3A" w:rsidRDefault="00A03664" w:rsidP="00091373">
      <w:pPr>
        <w:jc w:val="both"/>
        <w:rPr>
          <w:sz w:val="28"/>
          <w:szCs w:val="28"/>
        </w:rPr>
      </w:pPr>
      <w:r w:rsidRPr="009B4F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А</w:t>
      </w:r>
      <w:r w:rsidRPr="009B4F3A">
        <w:rPr>
          <w:sz w:val="28"/>
          <w:szCs w:val="28"/>
        </w:rPr>
        <w:t xml:space="preserve">дминистрации </w:t>
      </w:r>
    </w:p>
    <w:p w:rsidR="00A03664" w:rsidRDefault="00A03664" w:rsidP="00091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B4F3A">
        <w:rPr>
          <w:sz w:val="28"/>
          <w:szCs w:val="28"/>
        </w:rPr>
        <w:tab/>
      </w:r>
      <w:r w:rsidRPr="009B4F3A">
        <w:rPr>
          <w:sz w:val="28"/>
          <w:szCs w:val="28"/>
        </w:rPr>
        <w:tab/>
      </w:r>
      <w:r w:rsidRPr="009B4F3A">
        <w:rPr>
          <w:sz w:val="28"/>
          <w:szCs w:val="28"/>
        </w:rPr>
        <w:tab/>
      </w:r>
      <w:r w:rsidRPr="009B4F3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B4F3A">
        <w:rPr>
          <w:sz w:val="28"/>
          <w:szCs w:val="28"/>
        </w:rPr>
        <w:t>подпись</w:t>
      </w:r>
      <w:r w:rsidRPr="009B4F3A">
        <w:rPr>
          <w:sz w:val="28"/>
          <w:szCs w:val="28"/>
        </w:rPr>
        <w:tab/>
      </w:r>
      <w:r w:rsidRPr="009B4F3A">
        <w:rPr>
          <w:sz w:val="28"/>
          <w:szCs w:val="28"/>
        </w:rPr>
        <w:tab/>
        <w:t xml:space="preserve">        И.</w:t>
      </w:r>
      <w:r>
        <w:rPr>
          <w:sz w:val="28"/>
          <w:szCs w:val="28"/>
        </w:rPr>
        <w:t xml:space="preserve"> </w:t>
      </w:r>
      <w:r w:rsidRPr="009B4F3A">
        <w:rPr>
          <w:sz w:val="28"/>
          <w:szCs w:val="28"/>
        </w:rPr>
        <w:t>О.</w:t>
      </w:r>
      <w:r>
        <w:rPr>
          <w:sz w:val="28"/>
          <w:szCs w:val="28"/>
        </w:rPr>
        <w:t xml:space="preserve"> Фамилия</w:t>
      </w:r>
    </w:p>
    <w:sectPr w:rsidR="00A03664" w:rsidSect="00DE5320">
      <w:headerReference w:type="default" r:id="rId9"/>
      <w:pgSz w:w="11906" w:h="16838"/>
      <w:pgMar w:top="851" w:right="851" w:bottom="851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64" w:rsidRDefault="00A03664" w:rsidP="00DE5320">
      <w:r>
        <w:separator/>
      </w:r>
    </w:p>
  </w:endnote>
  <w:endnote w:type="continuationSeparator" w:id="0">
    <w:p w:rsidR="00A03664" w:rsidRDefault="00A03664" w:rsidP="00DE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64" w:rsidRDefault="00A03664" w:rsidP="00DE5320">
      <w:r>
        <w:separator/>
      </w:r>
    </w:p>
  </w:footnote>
  <w:footnote w:type="continuationSeparator" w:id="0">
    <w:p w:rsidR="00A03664" w:rsidRDefault="00A03664" w:rsidP="00DE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64" w:rsidRDefault="00A0366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03664" w:rsidRDefault="00A036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C1D"/>
    <w:rsid w:val="000019A6"/>
    <w:rsid w:val="00041BC1"/>
    <w:rsid w:val="00070B3F"/>
    <w:rsid w:val="00091373"/>
    <w:rsid w:val="00112116"/>
    <w:rsid w:val="001210F8"/>
    <w:rsid w:val="001368A7"/>
    <w:rsid w:val="00275C1D"/>
    <w:rsid w:val="00296622"/>
    <w:rsid w:val="00326548"/>
    <w:rsid w:val="00327FFA"/>
    <w:rsid w:val="00374859"/>
    <w:rsid w:val="00393BE0"/>
    <w:rsid w:val="00403525"/>
    <w:rsid w:val="00457080"/>
    <w:rsid w:val="004717E9"/>
    <w:rsid w:val="00495B60"/>
    <w:rsid w:val="004A6BC3"/>
    <w:rsid w:val="0050275A"/>
    <w:rsid w:val="00562D86"/>
    <w:rsid w:val="005F6054"/>
    <w:rsid w:val="00630EB4"/>
    <w:rsid w:val="00652C59"/>
    <w:rsid w:val="00692A92"/>
    <w:rsid w:val="006B7604"/>
    <w:rsid w:val="00817422"/>
    <w:rsid w:val="00817AD0"/>
    <w:rsid w:val="00820EC5"/>
    <w:rsid w:val="0084156F"/>
    <w:rsid w:val="00854A49"/>
    <w:rsid w:val="008C5C22"/>
    <w:rsid w:val="008E3DA2"/>
    <w:rsid w:val="00926B0C"/>
    <w:rsid w:val="0097617B"/>
    <w:rsid w:val="0098044A"/>
    <w:rsid w:val="009875A7"/>
    <w:rsid w:val="009A2DA8"/>
    <w:rsid w:val="009B0A83"/>
    <w:rsid w:val="009B4082"/>
    <w:rsid w:val="009B4F3A"/>
    <w:rsid w:val="009C59FE"/>
    <w:rsid w:val="009E4A5C"/>
    <w:rsid w:val="009F0A76"/>
    <w:rsid w:val="00A03664"/>
    <w:rsid w:val="00A23D40"/>
    <w:rsid w:val="00A434FB"/>
    <w:rsid w:val="00A755A4"/>
    <w:rsid w:val="00AB5A27"/>
    <w:rsid w:val="00AD0AD3"/>
    <w:rsid w:val="00B73A16"/>
    <w:rsid w:val="00B80342"/>
    <w:rsid w:val="00BE418A"/>
    <w:rsid w:val="00CD4D88"/>
    <w:rsid w:val="00CD7BBD"/>
    <w:rsid w:val="00D41E46"/>
    <w:rsid w:val="00DE04C7"/>
    <w:rsid w:val="00DE5320"/>
    <w:rsid w:val="00DF1704"/>
    <w:rsid w:val="00E462B2"/>
    <w:rsid w:val="00E502B3"/>
    <w:rsid w:val="00E514B1"/>
    <w:rsid w:val="00E63490"/>
    <w:rsid w:val="00EC4E5F"/>
    <w:rsid w:val="00ED0E96"/>
    <w:rsid w:val="00EE2654"/>
    <w:rsid w:val="00F058ED"/>
    <w:rsid w:val="00F522AA"/>
    <w:rsid w:val="00F65395"/>
    <w:rsid w:val="00F86747"/>
    <w:rsid w:val="00FA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F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210F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0F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1210F8"/>
  </w:style>
  <w:style w:type="character" w:customStyle="1" w:styleId="WW8Num1z1">
    <w:name w:val="WW8Num1z1"/>
    <w:uiPriority w:val="99"/>
    <w:rsid w:val="001210F8"/>
  </w:style>
  <w:style w:type="character" w:customStyle="1" w:styleId="WW8Num1z2">
    <w:name w:val="WW8Num1z2"/>
    <w:uiPriority w:val="99"/>
    <w:rsid w:val="001210F8"/>
  </w:style>
  <w:style w:type="character" w:customStyle="1" w:styleId="WW8Num1z3">
    <w:name w:val="WW8Num1z3"/>
    <w:uiPriority w:val="99"/>
    <w:rsid w:val="001210F8"/>
  </w:style>
  <w:style w:type="character" w:customStyle="1" w:styleId="WW8Num1z4">
    <w:name w:val="WW8Num1z4"/>
    <w:uiPriority w:val="99"/>
    <w:rsid w:val="001210F8"/>
  </w:style>
  <w:style w:type="character" w:customStyle="1" w:styleId="WW8Num1z5">
    <w:name w:val="WW8Num1z5"/>
    <w:uiPriority w:val="99"/>
    <w:rsid w:val="001210F8"/>
  </w:style>
  <w:style w:type="character" w:customStyle="1" w:styleId="WW8Num1z6">
    <w:name w:val="WW8Num1z6"/>
    <w:uiPriority w:val="99"/>
    <w:rsid w:val="001210F8"/>
  </w:style>
  <w:style w:type="character" w:customStyle="1" w:styleId="WW8Num1z7">
    <w:name w:val="WW8Num1z7"/>
    <w:uiPriority w:val="99"/>
    <w:rsid w:val="001210F8"/>
  </w:style>
  <w:style w:type="character" w:customStyle="1" w:styleId="WW8Num1z8">
    <w:name w:val="WW8Num1z8"/>
    <w:uiPriority w:val="99"/>
    <w:rsid w:val="001210F8"/>
  </w:style>
  <w:style w:type="character" w:customStyle="1" w:styleId="2">
    <w:name w:val="Основной шрифт абзаца2"/>
    <w:uiPriority w:val="99"/>
    <w:rsid w:val="001210F8"/>
  </w:style>
  <w:style w:type="character" w:customStyle="1" w:styleId="WW8Num2z0">
    <w:name w:val="WW8Num2z0"/>
    <w:uiPriority w:val="99"/>
    <w:rsid w:val="001210F8"/>
  </w:style>
  <w:style w:type="character" w:customStyle="1" w:styleId="WW8Num2z1">
    <w:name w:val="WW8Num2z1"/>
    <w:uiPriority w:val="99"/>
    <w:rsid w:val="001210F8"/>
  </w:style>
  <w:style w:type="character" w:customStyle="1" w:styleId="WW8Num2z2">
    <w:name w:val="WW8Num2z2"/>
    <w:uiPriority w:val="99"/>
    <w:rsid w:val="001210F8"/>
  </w:style>
  <w:style w:type="character" w:customStyle="1" w:styleId="WW8Num2z3">
    <w:name w:val="WW8Num2z3"/>
    <w:uiPriority w:val="99"/>
    <w:rsid w:val="001210F8"/>
  </w:style>
  <w:style w:type="character" w:customStyle="1" w:styleId="WW8Num2z4">
    <w:name w:val="WW8Num2z4"/>
    <w:uiPriority w:val="99"/>
    <w:rsid w:val="001210F8"/>
  </w:style>
  <w:style w:type="character" w:customStyle="1" w:styleId="WW8Num2z5">
    <w:name w:val="WW8Num2z5"/>
    <w:uiPriority w:val="99"/>
    <w:rsid w:val="001210F8"/>
  </w:style>
  <w:style w:type="character" w:customStyle="1" w:styleId="WW8Num2z6">
    <w:name w:val="WW8Num2z6"/>
    <w:uiPriority w:val="99"/>
    <w:rsid w:val="001210F8"/>
  </w:style>
  <w:style w:type="character" w:customStyle="1" w:styleId="WW8Num2z7">
    <w:name w:val="WW8Num2z7"/>
    <w:uiPriority w:val="99"/>
    <w:rsid w:val="001210F8"/>
  </w:style>
  <w:style w:type="character" w:customStyle="1" w:styleId="WW8Num2z8">
    <w:name w:val="WW8Num2z8"/>
    <w:uiPriority w:val="99"/>
    <w:rsid w:val="001210F8"/>
  </w:style>
  <w:style w:type="character" w:customStyle="1" w:styleId="WW8Num3z0">
    <w:name w:val="WW8Num3z0"/>
    <w:uiPriority w:val="99"/>
    <w:rsid w:val="001210F8"/>
  </w:style>
  <w:style w:type="character" w:customStyle="1" w:styleId="WW8Num3z1">
    <w:name w:val="WW8Num3z1"/>
    <w:uiPriority w:val="99"/>
    <w:rsid w:val="001210F8"/>
  </w:style>
  <w:style w:type="character" w:customStyle="1" w:styleId="WW8Num3z2">
    <w:name w:val="WW8Num3z2"/>
    <w:uiPriority w:val="99"/>
    <w:rsid w:val="001210F8"/>
  </w:style>
  <w:style w:type="character" w:customStyle="1" w:styleId="WW8Num3z3">
    <w:name w:val="WW8Num3z3"/>
    <w:uiPriority w:val="99"/>
    <w:rsid w:val="001210F8"/>
  </w:style>
  <w:style w:type="character" w:customStyle="1" w:styleId="WW8Num3z4">
    <w:name w:val="WW8Num3z4"/>
    <w:uiPriority w:val="99"/>
    <w:rsid w:val="001210F8"/>
  </w:style>
  <w:style w:type="character" w:customStyle="1" w:styleId="WW8Num3z5">
    <w:name w:val="WW8Num3z5"/>
    <w:uiPriority w:val="99"/>
    <w:rsid w:val="001210F8"/>
  </w:style>
  <w:style w:type="character" w:customStyle="1" w:styleId="WW8Num3z6">
    <w:name w:val="WW8Num3z6"/>
    <w:uiPriority w:val="99"/>
    <w:rsid w:val="001210F8"/>
  </w:style>
  <w:style w:type="character" w:customStyle="1" w:styleId="WW8Num3z7">
    <w:name w:val="WW8Num3z7"/>
    <w:uiPriority w:val="99"/>
    <w:rsid w:val="001210F8"/>
  </w:style>
  <w:style w:type="character" w:customStyle="1" w:styleId="WW8Num3z8">
    <w:name w:val="WW8Num3z8"/>
    <w:uiPriority w:val="99"/>
    <w:rsid w:val="001210F8"/>
  </w:style>
  <w:style w:type="character" w:customStyle="1" w:styleId="WW8Num4z0">
    <w:name w:val="WW8Num4z0"/>
    <w:uiPriority w:val="99"/>
    <w:rsid w:val="001210F8"/>
    <w:rPr>
      <w:rFonts w:eastAsia="Times New Roman"/>
    </w:rPr>
  </w:style>
  <w:style w:type="character" w:customStyle="1" w:styleId="WW8Num4z1">
    <w:name w:val="WW8Num4z1"/>
    <w:uiPriority w:val="99"/>
    <w:rsid w:val="001210F8"/>
  </w:style>
  <w:style w:type="character" w:customStyle="1" w:styleId="WW8Num4z2">
    <w:name w:val="WW8Num4z2"/>
    <w:uiPriority w:val="99"/>
    <w:rsid w:val="001210F8"/>
  </w:style>
  <w:style w:type="character" w:customStyle="1" w:styleId="WW8Num4z3">
    <w:name w:val="WW8Num4z3"/>
    <w:uiPriority w:val="99"/>
    <w:rsid w:val="001210F8"/>
  </w:style>
  <w:style w:type="character" w:customStyle="1" w:styleId="WW8Num4z4">
    <w:name w:val="WW8Num4z4"/>
    <w:uiPriority w:val="99"/>
    <w:rsid w:val="001210F8"/>
  </w:style>
  <w:style w:type="character" w:customStyle="1" w:styleId="WW8Num4z5">
    <w:name w:val="WW8Num4z5"/>
    <w:uiPriority w:val="99"/>
    <w:rsid w:val="001210F8"/>
  </w:style>
  <w:style w:type="character" w:customStyle="1" w:styleId="WW8Num4z6">
    <w:name w:val="WW8Num4z6"/>
    <w:uiPriority w:val="99"/>
    <w:rsid w:val="001210F8"/>
  </w:style>
  <w:style w:type="character" w:customStyle="1" w:styleId="WW8Num4z7">
    <w:name w:val="WW8Num4z7"/>
    <w:uiPriority w:val="99"/>
    <w:rsid w:val="001210F8"/>
  </w:style>
  <w:style w:type="character" w:customStyle="1" w:styleId="WW8Num4z8">
    <w:name w:val="WW8Num4z8"/>
    <w:uiPriority w:val="99"/>
    <w:rsid w:val="001210F8"/>
  </w:style>
  <w:style w:type="character" w:customStyle="1" w:styleId="1">
    <w:name w:val="Основной шрифт абзаца1"/>
    <w:uiPriority w:val="99"/>
    <w:rsid w:val="001210F8"/>
  </w:style>
  <w:style w:type="paragraph" w:customStyle="1" w:styleId="a">
    <w:name w:val="Заголовок"/>
    <w:basedOn w:val="Normal"/>
    <w:next w:val="BodyText"/>
    <w:uiPriority w:val="99"/>
    <w:rsid w:val="001210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210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210F8"/>
    <w:rPr>
      <w:rFonts w:cs="Mangal"/>
    </w:rPr>
  </w:style>
  <w:style w:type="paragraph" w:customStyle="1" w:styleId="20">
    <w:name w:val="Название2"/>
    <w:basedOn w:val="Normal"/>
    <w:uiPriority w:val="99"/>
    <w:rsid w:val="001210F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1210F8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1210F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1210F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1210F8"/>
    <w:pPr>
      <w:widowControl w:val="0"/>
      <w:suppressAutoHyphens/>
      <w:autoSpaceDE w:val="0"/>
    </w:pPr>
    <w:rPr>
      <w:sz w:val="24"/>
      <w:szCs w:val="20"/>
      <w:lang w:eastAsia="ar-SA"/>
    </w:rPr>
  </w:style>
  <w:style w:type="paragraph" w:customStyle="1" w:styleId="ConsPlusTitle">
    <w:name w:val="ConsPlusTitle"/>
    <w:uiPriority w:val="99"/>
    <w:rsid w:val="001210F8"/>
    <w:pPr>
      <w:widowControl w:val="0"/>
      <w:suppressAutoHyphens/>
      <w:autoSpaceDE w:val="0"/>
    </w:pPr>
    <w:rPr>
      <w:b/>
      <w:sz w:val="24"/>
      <w:szCs w:val="20"/>
      <w:lang w:eastAsia="ar-SA"/>
    </w:rPr>
  </w:style>
  <w:style w:type="paragraph" w:customStyle="1" w:styleId="ConsPlusTitlePage">
    <w:name w:val="ConsPlusTitlePage"/>
    <w:uiPriority w:val="99"/>
    <w:rsid w:val="001210F8"/>
    <w:pPr>
      <w:widowControl w:val="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0">
    <w:name w:val="Абзац_пост"/>
    <w:basedOn w:val="Normal"/>
    <w:uiPriority w:val="99"/>
    <w:rsid w:val="001210F8"/>
    <w:pPr>
      <w:spacing w:before="120"/>
      <w:ind w:firstLine="720"/>
      <w:jc w:val="both"/>
    </w:pPr>
    <w:rPr>
      <w:sz w:val="26"/>
      <w:szCs w:val="26"/>
    </w:rPr>
  </w:style>
  <w:style w:type="paragraph" w:customStyle="1" w:styleId="a1">
    <w:name w:val="Заголовок_записки"/>
    <w:basedOn w:val="Heading3"/>
    <w:next w:val="a0"/>
    <w:uiPriority w:val="99"/>
    <w:rsid w:val="001210F8"/>
    <w:pPr>
      <w:tabs>
        <w:tab w:val="left" w:pos="0"/>
      </w:tabs>
      <w:spacing w:before="0" w:after="0"/>
      <w:ind w:left="0" w:firstLine="0"/>
      <w:jc w:val="center"/>
    </w:pPr>
    <w:rPr>
      <w:rFonts w:ascii="Times New Roman" w:hAnsi="Times New Roman" w:cs="Times New Roman"/>
    </w:rPr>
  </w:style>
  <w:style w:type="paragraph" w:styleId="Title">
    <w:name w:val="Title"/>
    <w:basedOn w:val="Heading1"/>
    <w:next w:val="Subtitle"/>
    <w:link w:val="TitleChar"/>
    <w:uiPriority w:val="99"/>
    <w:qFormat/>
    <w:rsid w:val="001210F8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10F8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1210F8"/>
    <w:pPr>
      <w:suppressLineNumbers/>
    </w:pPr>
  </w:style>
  <w:style w:type="paragraph" w:customStyle="1" w:styleId="a3">
    <w:name w:val="Заголовок таблицы"/>
    <w:basedOn w:val="a2"/>
    <w:uiPriority w:val="99"/>
    <w:rsid w:val="001210F8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393B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53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320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E53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320"/>
    <w:rPr>
      <w:rFonts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CC3BB42DEBEE7150DC4CAB36F0BFFA72E611D6AEE168BEFBEE7A42F40B062gAD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2215</Words>
  <Characters>12629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JANNA</dc:creator>
  <cp:keywords/>
  <dc:description/>
  <cp:lastModifiedBy>секретарь</cp:lastModifiedBy>
  <cp:revision>5</cp:revision>
  <cp:lastPrinted>2015-12-25T15:51:00Z</cp:lastPrinted>
  <dcterms:created xsi:type="dcterms:W3CDTF">2016-02-29T09:10:00Z</dcterms:created>
  <dcterms:modified xsi:type="dcterms:W3CDTF">2016-03-03T07:11:00Z</dcterms:modified>
</cp:coreProperties>
</file>