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6" w:rsidRDefault="00B927B6" w:rsidP="00A73E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B927B6" w:rsidRDefault="00B927B6" w:rsidP="00A73E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Сосковского района</w:t>
      </w:r>
    </w:p>
    <w:p w:rsidR="00AF7608" w:rsidRDefault="00AF7608" w:rsidP="005E3B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AF7608">
        <w:rPr>
          <w:sz w:val="28"/>
          <w:szCs w:val="28"/>
          <w:u w:val="single"/>
        </w:rPr>
        <w:t>252</w:t>
      </w:r>
      <w:r>
        <w:rPr>
          <w:sz w:val="28"/>
          <w:szCs w:val="28"/>
        </w:rPr>
        <w:t xml:space="preserve"> </w:t>
      </w:r>
      <w:r w:rsidR="00B927B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F7608">
        <w:rPr>
          <w:sz w:val="28"/>
          <w:szCs w:val="28"/>
          <w:u w:val="single"/>
        </w:rPr>
        <w:t>12 сентября</w:t>
      </w:r>
      <w:r>
        <w:rPr>
          <w:sz w:val="28"/>
          <w:szCs w:val="28"/>
        </w:rPr>
        <w:t xml:space="preserve"> </w:t>
      </w:r>
      <w:r w:rsidR="00B927B6">
        <w:rPr>
          <w:sz w:val="28"/>
          <w:szCs w:val="28"/>
        </w:rPr>
        <w:t>2014 г.</w:t>
      </w:r>
    </w:p>
    <w:p w:rsidR="00AF7608" w:rsidRDefault="00AF7608" w:rsidP="005E3BFB">
      <w:pPr>
        <w:jc w:val="right"/>
        <w:rPr>
          <w:sz w:val="28"/>
          <w:szCs w:val="28"/>
        </w:rPr>
      </w:pPr>
    </w:p>
    <w:p w:rsidR="00B927B6" w:rsidRDefault="00B927B6" w:rsidP="005E3B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608" w:rsidRDefault="00AF7608" w:rsidP="00AF76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AF7608" w:rsidRDefault="00AF7608" w:rsidP="00AF76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Сосковского района</w:t>
      </w:r>
    </w:p>
    <w:p w:rsidR="00B927B6" w:rsidRDefault="00AF7608" w:rsidP="00AF76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126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22 июня</w:t>
      </w:r>
      <w:r>
        <w:rPr>
          <w:sz w:val="28"/>
          <w:szCs w:val="28"/>
        </w:rPr>
        <w:t xml:space="preserve"> 2016 г.</w:t>
      </w:r>
    </w:p>
    <w:p w:rsidR="00B927B6" w:rsidRDefault="00B927B6" w:rsidP="005E3BFB">
      <w:pPr>
        <w:pStyle w:val="a4"/>
        <w:jc w:val="both"/>
        <w:rPr>
          <w:rStyle w:val="a7"/>
        </w:rPr>
      </w:pPr>
    </w:p>
    <w:p w:rsidR="00B927B6" w:rsidRDefault="00B927B6" w:rsidP="005E3BFB">
      <w:pPr>
        <w:pStyle w:val="a4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Административный регламент по предоставлению 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муниципальной  услуги «Организация проведения муниципальных</w:t>
      </w:r>
      <w:r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>официальных физкультурно-спортивных мероприятий</w:t>
      </w:r>
      <w:r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>для населения  Сосковского района Орловской области»</w:t>
      </w:r>
    </w:p>
    <w:p w:rsidR="00B927B6" w:rsidRDefault="00B927B6" w:rsidP="005E3BFB">
      <w:pPr>
        <w:pStyle w:val="a4"/>
        <w:jc w:val="center"/>
      </w:pPr>
    </w:p>
    <w:p w:rsidR="00B927B6" w:rsidRDefault="00B927B6" w:rsidP="004F5DFE">
      <w:pPr>
        <w:pStyle w:val="a4"/>
        <w:numPr>
          <w:ilvl w:val="0"/>
          <w:numId w:val="1"/>
        </w:numPr>
        <w:jc w:val="center"/>
        <w:rPr>
          <w:rStyle w:val="a7"/>
        </w:rPr>
      </w:pPr>
      <w:r>
        <w:rPr>
          <w:rStyle w:val="a7"/>
          <w:sz w:val="28"/>
          <w:szCs w:val="28"/>
        </w:rPr>
        <w:t>Общие положения</w:t>
      </w:r>
    </w:p>
    <w:p w:rsidR="00B927B6" w:rsidRDefault="00B927B6" w:rsidP="004F5DFE">
      <w:pPr>
        <w:pStyle w:val="a4"/>
        <w:ind w:left="225" w:firstLine="0"/>
        <w:jc w:val="center"/>
        <w:rPr>
          <w:rStyle w:val="a7"/>
        </w:rPr>
      </w:pPr>
    </w:p>
    <w:p w:rsidR="00B927B6" w:rsidRDefault="00B927B6" w:rsidP="004F5D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1.1.Предмет регулирования административного регламента.</w:t>
      </w:r>
    </w:p>
    <w:p w:rsidR="00B927B6" w:rsidRDefault="00B927B6" w:rsidP="00C74FA8">
      <w:pPr>
        <w:pStyle w:val="a4"/>
        <w:ind w:firstLine="0"/>
        <w:jc w:val="both"/>
        <w:rPr>
          <w:sz w:val="28"/>
          <w:szCs w:val="28"/>
        </w:rPr>
      </w:pPr>
      <w:r>
        <w:t xml:space="preserve">          </w:t>
      </w:r>
      <w:r>
        <w:tab/>
      </w:r>
      <w:r>
        <w:rPr>
          <w:sz w:val="28"/>
          <w:szCs w:val="28"/>
        </w:rPr>
        <w:t xml:space="preserve">Настоящий административный регламент по предоставлению муниципальной услуги «Организация проведения муниципальных официальных физкультурно-спортивных мероприятий для населения  Сосковского района Орловской области» (далее – </w:t>
      </w:r>
      <w:r>
        <w:rPr>
          <w:rStyle w:val="a8"/>
          <w:i w:val="0"/>
          <w:sz w:val="28"/>
          <w:szCs w:val="28"/>
        </w:rPr>
        <w:t>муниципальная услуга</w:t>
      </w:r>
      <w:r>
        <w:rPr>
          <w:sz w:val="28"/>
          <w:szCs w:val="28"/>
        </w:rPr>
        <w:t>) разработан в целях повышения качества  предоставления и доступности муниципальной услуги, создания комфортных условий для  получения муниципальной услуги.</w:t>
      </w:r>
    </w:p>
    <w:p w:rsidR="00B927B6" w:rsidRDefault="00B927B6" w:rsidP="005E3BFB">
      <w:pPr>
        <w:pStyle w:val="a4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Административный регламент определяет порядок, сроки и                              последовательность действий (административных процедур) при исполнении       муниципальной услуги.</w:t>
      </w:r>
    </w:p>
    <w:p w:rsidR="00B927B6" w:rsidRDefault="00B927B6" w:rsidP="005E3BFB">
      <w:pPr>
        <w:pStyle w:val="a4"/>
        <w:ind w:firstLine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В настоящем Административном регламенте используются следующие           понятия: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мероприятия – физкультурные мероприятия и спортивные мероприятия;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план – Единый календарный план муниципальных официальных                            физкультурно-спортивных мероприятий  для населения  Сосковского  района                 Орловской области утверждаемый на соответствующий год</w:t>
      </w:r>
    </w:p>
    <w:p w:rsidR="00B927B6" w:rsidRDefault="00B927B6" w:rsidP="005E3BFB">
      <w:pPr>
        <w:pStyle w:val="a4"/>
        <w:jc w:val="center"/>
        <w:rPr>
          <w:rStyle w:val="a8"/>
        </w:rPr>
      </w:pPr>
    </w:p>
    <w:p w:rsidR="00B927B6" w:rsidRDefault="00B927B6" w:rsidP="005E3BFB">
      <w:pPr>
        <w:pStyle w:val="a4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  <w:t>1.2. Круг заявителей</w:t>
      </w:r>
    </w:p>
    <w:p w:rsidR="00B927B6" w:rsidRDefault="00B927B6" w:rsidP="005E3BF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Заявителями на получение муниципальной услуги являются юридические и физические лица, обратившиеся в орган, предоставляющий муниципальную услугу, с запросом о предоставлении муниципальной услуги, выраженным в письменной форме.</w:t>
      </w:r>
    </w:p>
    <w:p w:rsidR="00B927B6" w:rsidRDefault="00B927B6" w:rsidP="005E3BF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Заявители:</w:t>
      </w:r>
    </w:p>
    <w:p w:rsidR="00B927B6" w:rsidRDefault="00B927B6" w:rsidP="005E3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Юридические лица: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физкультурно-спортивные организации, в том числе физкультурно-спортивные общества, спортивно-технические общества, спортивные клубы, центры  развития спорта, спортивные федерации;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образовательные учреждения, осуществляющие деятельность в области физической культуры и спорта;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органы исполнительной власти субъектов Российской Федерации, органы местного самоуправления, подведомственные этим органам организации.</w:t>
      </w:r>
    </w:p>
    <w:p w:rsidR="00B927B6" w:rsidRDefault="00B927B6" w:rsidP="005E3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лица: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граждане, занимающиеся физической культурой, спортсмены и их коллективы (спортивные команды), спортивные судьи, тренеры и иные специалисты в области физической культуры и спорта вне зависимости от пола, национальности, места жительства, религиозных убеждений и иных обстоятельств.</w:t>
      </w:r>
    </w:p>
    <w:p w:rsidR="00B927B6" w:rsidRDefault="00B927B6" w:rsidP="005E3BFB">
      <w:pPr>
        <w:pStyle w:val="a5"/>
        <w:ind w:firstLine="567"/>
        <w:jc w:val="both"/>
        <w:rPr>
          <w:sz w:val="24"/>
          <w:szCs w:val="24"/>
        </w:rPr>
      </w:pPr>
    </w:p>
    <w:p w:rsidR="00B927B6" w:rsidRDefault="00B927B6" w:rsidP="005E3BFB">
      <w:pPr>
        <w:pStyle w:val="a4"/>
        <w:ind w:firstLine="0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  <w:t>1.3. Порядок информирования о правилах  предоставления муниципальной  услуги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Сосковского района и осуществляется через структурное подразделение – Отдел образования Администрации Сосковского района (далее - Отдел образования).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почтовый адрес Отдела  образования Администрации  Сосковского района Орловской области: 303980, Орловская область,  Сосковский  район,  с.  Сосково, ул.  Садовая, д.21.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09.00-17.00 (перерыв 13.00-14.00)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суббота - выходной день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  Отдела   образования: (486 65) 2-14-61.(факс) 2-15-92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получения информации заявителем по вопросам предоставления муниципальной услуги. 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Отдела  образования размещается следующая информация: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данный административный регламент;</w:t>
      </w: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справочные телефоны и адрес Отдела образования, по которым можно               получить  консультацию  по порядку представления муниципальной услуги.</w:t>
      </w:r>
    </w:p>
    <w:p w:rsidR="00B927B6" w:rsidRDefault="00B927B6" w:rsidP="004F5D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1.4. Порядок информирования о порядке предоставления муниципальной услуги.</w:t>
      </w:r>
    </w:p>
    <w:p w:rsidR="00B927B6" w:rsidRDefault="00B927B6" w:rsidP="004F5DFE">
      <w:pPr>
        <w:ind w:firstLine="540"/>
        <w:jc w:val="both"/>
        <w:rPr>
          <w:sz w:val="28"/>
          <w:szCs w:val="28"/>
        </w:rPr>
      </w:pPr>
      <w:bookmarkStart w:id="0" w:name="sub_211"/>
      <w:r>
        <w:rPr>
          <w:sz w:val="28"/>
          <w:szCs w:val="28"/>
        </w:rPr>
        <w:t>Информирование о предоставлении муниципальной услуги осуществляется:</w:t>
      </w:r>
    </w:p>
    <w:p w:rsidR="00B927B6" w:rsidRDefault="00B927B6" w:rsidP="004F5DF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в </w:t>
      </w:r>
      <w:r>
        <w:rPr>
          <w:color w:val="000000"/>
          <w:sz w:val="28"/>
          <w:szCs w:val="28"/>
        </w:rPr>
        <w:t>ОО Администрации Сосковского района (</w:t>
      </w:r>
      <w:hyperlink r:id="rId7" w:anchor="sub_1001#sub_1001" w:history="1">
        <w:r w:rsidRPr="004F5DFE">
          <w:rPr>
            <w:rStyle w:val="a3"/>
            <w:color w:val="000000"/>
            <w:sz w:val="28"/>
            <w:szCs w:val="28"/>
            <w:u w:val="none"/>
          </w:rPr>
          <w:t>Приложение 1</w:t>
        </w:r>
      </w:hyperlink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Регламенту (далее - Регламент</w:t>
      </w:r>
      <w:r>
        <w:rPr>
          <w:color w:val="000000"/>
          <w:sz w:val="28"/>
          <w:szCs w:val="28"/>
        </w:rPr>
        <w:t>));</w:t>
      </w:r>
      <w:bookmarkStart w:id="1" w:name="sub_62"/>
    </w:p>
    <w:p w:rsidR="00B927B6" w:rsidRDefault="00B927B6" w:rsidP="004F5D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на официальном сайте Администрации Сосковского района (</w:t>
      </w:r>
      <w:hyperlink r:id="rId8" w:history="1">
        <w:r>
          <w:rPr>
            <w:rStyle w:val="a3"/>
            <w:sz w:val="28"/>
            <w:szCs w:val="28"/>
          </w:rPr>
          <w:t>http://www.admsoskovo.ru/</w:t>
        </w:r>
      </w:hyperlink>
      <w:r>
        <w:rPr>
          <w:sz w:val="28"/>
          <w:szCs w:val="28"/>
        </w:rPr>
        <w:t>);</w:t>
      </w:r>
    </w:p>
    <w:p w:rsidR="00B927B6" w:rsidRDefault="00B927B6" w:rsidP="004F5DFE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средствах массовой информации Сосковского района.</w:t>
      </w:r>
      <w:bookmarkEnd w:id="0"/>
      <w:bookmarkEnd w:id="1"/>
    </w:p>
    <w:p w:rsidR="00B927B6" w:rsidRDefault="00B927B6" w:rsidP="005E3BFB">
      <w:pPr>
        <w:pStyle w:val="a4"/>
        <w:ind w:firstLine="0"/>
        <w:jc w:val="center"/>
        <w:rPr>
          <w:rStyle w:val="a8"/>
        </w:rPr>
      </w:pPr>
    </w:p>
    <w:p w:rsidR="00B927B6" w:rsidRDefault="00B927B6" w:rsidP="005E3BFB">
      <w:pPr>
        <w:pStyle w:val="1"/>
        <w:rPr>
          <w:rFonts w:ascii="Times New Roman" w:hAnsi="Times New Roman" w:cs="Times New Roman"/>
          <w:color w:val="auto"/>
        </w:rPr>
      </w:pPr>
      <w:bookmarkStart w:id="2" w:name="sub_1200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  <w:bookmarkEnd w:id="2"/>
    </w:p>
    <w:p w:rsidR="00B927B6" w:rsidRDefault="00B927B6" w:rsidP="004F5D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Наименование муниципальной услуги: </w:t>
      </w:r>
      <w:r w:rsidRPr="004F5DFE">
        <w:rPr>
          <w:rStyle w:val="a7"/>
          <w:b w:val="0"/>
          <w:sz w:val="28"/>
          <w:szCs w:val="28"/>
        </w:rPr>
        <w:t>Организация проведения муниципальных официальных физкультурно-спортивных мероприятий</w:t>
      </w:r>
      <w:r w:rsidRPr="004F5DFE">
        <w:rPr>
          <w:b/>
          <w:bCs/>
          <w:sz w:val="28"/>
          <w:szCs w:val="28"/>
        </w:rPr>
        <w:br/>
      </w:r>
      <w:r w:rsidRPr="004F5DFE">
        <w:rPr>
          <w:rStyle w:val="a7"/>
          <w:b w:val="0"/>
          <w:sz w:val="28"/>
          <w:szCs w:val="28"/>
        </w:rPr>
        <w:t>для населения  Сосковского района Орловской области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tab/>
        <w:t>2.2. Наименование органа, предоставляющего муниципальную услугу</w:t>
      </w:r>
    </w:p>
    <w:p w:rsidR="00B927B6" w:rsidRDefault="00B927B6" w:rsidP="005E3BFB">
      <w:pPr>
        <w:pStyle w:val="a4"/>
        <w:jc w:val="both"/>
      </w:pP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услуга предоставляется Отделом образования                    Администрации   Сосковского района Орловской области.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ind w:firstLine="720"/>
        <w:jc w:val="both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t>2.3. Описание результатов предоставления  муниципальной услуги</w:t>
      </w:r>
    </w:p>
    <w:p w:rsidR="00B927B6" w:rsidRDefault="00B927B6" w:rsidP="005E3BFB">
      <w:pPr>
        <w:pStyle w:val="a4"/>
        <w:jc w:val="both"/>
      </w:pP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предоставления муниципальной услуги являются: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Утверждение Положения о проведении мероприятия.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Мотивированный отказ в проведении мероприятия.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сметы расходов, связанных с организацией и проведением            мероприятия.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Заявка на  организацию медицинского обеспечения.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Договор аренды (оказания физкультурно-оздоровительных услуг)                      спортивного или иного объекта.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ind w:firstLine="720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>2.4. Сроки предоставления муниципальной услуги</w:t>
      </w:r>
      <w:r>
        <w:rPr>
          <w:i/>
          <w:sz w:val="28"/>
          <w:szCs w:val="28"/>
        </w:rPr>
        <w:br/>
        <w:t xml:space="preserve">     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Услуга оказывается на  постоянной основе.  Выдача документов (выписок) заявителям по исполнению настоящего Административного регламента             осуществляется на основании запроса, в течение трех рабочих дней. </w:t>
      </w: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приема (обслуживания) заявителя при               подаче документов  не должен превышать 15 минут.</w:t>
      </w:r>
    </w:p>
    <w:p w:rsidR="00B927B6" w:rsidRDefault="00B927B6" w:rsidP="005E3BFB">
      <w:pPr>
        <w:pStyle w:val="a4"/>
        <w:ind w:firstLine="720"/>
        <w:jc w:val="both"/>
        <w:rPr>
          <w:rStyle w:val="a8"/>
        </w:rPr>
      </w:pPr>
      <w:r>
        <w:tab/>
      </w:r>
    </w:p>
    <w:p w:rsidR="00B927B6" w:rsidRDefault="00B927B6" w:rsidP="005E3BFB">
      <w:pPr>
        <w:pStyle w:val="a4"/>
        <w:ind w:firstLine="720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2.5. Перечень правовых актов, непосредственно регулирующих</w:t>
      </w:r>
      <w:r>
        <w:rPr>
          <w:i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исполнение</w:t>
      </w:r>
      <w:r>
        <w:rPr>
          <w:i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муниципальной услуги</w:t>
      </w:r>
    </w:p>
    <w:p w:rsidR="00B927B6" w:rsidRDefault="00B927B6" w:rsidP="005E3BFB">
      <w:pPr>
        <w:pStyle w:val="a4"/>
        <w:ind w:firstLine="720"/>
        <w:rPr>
          <w:rStyle w:val="a8"/>
          <w:i w:val="0"/>
          <w:sz w:val="28"/>
          <w:szCs w:val="28"/>
        </w:rPr>
      </w:pPr>
    </w:p>
    <w:p w:rsidR="00B927B6" w:rsidRDefault="00B927B6" w:rsidP="005E3BFB">
      <w:pPr>
        <w:pStyle w:val="a4"/>
        <w:ind w:firstLine="720"/>
        <w:jc w:val="both"/>
      </w:pPr>
      <w:r>
        <w:rPr>
          <w:sz w:val="28"/>
          <w:szCs w:val="28"/>
        </w:rPr>
        <w:t> Предоставление муниципальной услуги осуществляется в соответствии с: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Конституцией Российской Федерации;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06.10.2003 г. № 131–ФЗ « Об общих принципах          организации местного самоуправления в Российской Федерации»;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>- Федеральным Законом от 4 декабря 2007 года № 329-ФЗ «О физической             культуре и спорте в Российской Федерации»;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sz w:val="28"/>
          <w:szCs w:val="28"/>
          <w:lang w:eastAsia="en-US"/>
        </w:rPr>
        <w:t xml:space="preserve"> З</w:t>
      </w:r>
      <w:r>
        <w:rPr>
          <w:sz w:val="28"/>
          <w:szCs w:val="28"/>
        </w:rPr>
        <w:t>аконом Орловской области от 8 сентября 2009 года № 959-ОЗ «О физической культуре и спорте в Орловской области»;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постановлением Правительства Орловской области от 28 декабря 2011 года № 458 «Об утверждении долгосрочной областной целевой программы «Развитие физической культуры и спорта в Орловской области на 2012–2016 годы»;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постановлением Администрации Сосковского района об утверждении муниципальной программы «Физическая культура и спорт в  Сосковском районе на 2014–2017 годы»</w:t>
      </w:r>
    </w:p>
    <w:p w:rsidR="00B927B6" w:rsidRDefault="00B927B6" w:rsidP="005E3BF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Уставом Сосковского  района Орловской области;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>- Положением об Отделе  образования Администрации  Сосковского района           Орловской области.</w:t>
      </w:r>
    </w:p>
    <w:p w:rsidR="00B927B6" w:rsidRDefault="00B927B6" w:rsidP="005E3BFB">
      <w:pPr>
        <w:pStyle w:val="a4"/>
        <w:rPr>
          <w:sz w:val="28"/>
          <w:szCs w:val="28"/>
        </w:rPr>
      </w:pPr>
    </w:p>
    <w:p w:rsidR="00B927B6" w:rsidRDefault="00B927B6" w:rsidP="005E3BFB">
      <w:pPr>
        <w:pStyle w:val="a4"/>
        <w:numPr>
          <w:ilvl w:val="1"/>
          <w:numId w:val="1"/>
        </w:numPr>
        <w:tabs>
          <w:tab w:val="num" w:pos="0"/>
        </w:tabs>
        <w:ind w:firstLine="0"/>
        <w:jc w:val="both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lastRenderedPageBreak/>
        <w:tab/>
        <w:t>2.6. Информация о перечне необходимых документов для предоставления муниципальной услуги</w:t>
      </w:r>
    </w:p>
    <w:p w:rsidR="00B927B6" w:rsidRDefault="00B927B6" w:rsidP="005E3BFB">
      <w:pPr>
        <w:pStyle w:val="a4"/>
        <w:ind w:left="225" w:firstLine="0"/>
        <w:jc w:val="both"/>
      </w:pPr>
    </w:p>
    <w:p w:rsidR="00B927B6" w:rsidRDefault="00B927B6" w:rsidP="005E3BFB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мероприятий районного уровня:</w:t>
      </w:r>
    </w:p>
    <w:p w:rsidR="00B927B6" w:rsidRDefault="00B927B6" w:rsidP="005E3BFB">
      <w:pPr>
        <w:pStyle w:val="a4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Заявление о предоставлении муниципальной услуги (приложение 2);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  <w:t>2. Проект положения о проведении мероприятия (приложение 3);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  <w:t xml:space="preserve">3. Проект сметы расходов на проведение мероприятия; </w:t>
      </w:r>
      <w:r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ab/>
        <w:t>4. Проект договора оказания физкультурно-оздоровительных услуг спортивным сооружением (при необходимости).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предоставляются в одном экземпляре.</w:t>
      </w:r>
    </w:p>
    <w:p w:rsidR="00B927B6" w:rsidRDefault="00B927B6" w:rsidP="005E3B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допускается требовать от заявителя документы, не предусмотренные пунктом 2.6.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B927B6" w:rsidRDefault="00B927B6" w:rsidP="005E3BFB">
      <w:pPr>
        <w:tabs>
          <w:tab w:val="left" w:pos="709"/>
        </w:tabs>
        <w:ind w:firstLine="709"/>
        <w:jc w:val="both"/>
      </w:pPr>
    </w:p>
    <w:p w:rsidR="00B927B6" w:rsidRDefault="00B927B6" w:rsidP="005E3B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927B6" w:rsidRDefault="00B927B6" w:rsidP="00B10ADF">
      <w:pPr>
        <w:tabs>
          <w:tab w:val="left" w:pos="993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текст заявления не позволяет установить организацию (физическое лицо), обратившееся в Отдел (не указаны фамилия лица, направившего обращение), нет контактной информации (адрес, телефон, электронная почта), нет подписи заявителя;</w:t>
      </w:r>
    </w:p>
    <w:p w:rsidR="00B927B6" w:rsidRDefault="00B927B6" w:rsidP="00B10ADF">
      <w:pPr>
        <w:tabs>
          <w:tab w:val="left" w:pos="993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927B6" w:rsidRDefault="00B927B6" w:rsidP="00B10ADF">
      <w:pPr>
        <w:tabs>
          <w:tab w:val="left" w:pos="993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заявления не поддается прочтению;</w:t>
      </w:r>
    </w:p>
    <w:p w:rsidR="00B927B6" w:rsidRPr="00B10ADF" w:rsidRDefault="00B927B6" w:rsidP="00B10ADF">
      <w:pPr>
        <w:tabs>
          <w:tab w:val="left" w:pos="993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</w:t>
      </w:r>
      <w:r w:rsidRPr="00B10ADF">
        <w:rPr>
          <w:sz w:val="28"/>
          <w:szCs w:val="28"/>
        </w:rPr>
        <w:t>соблюдение сроков предоставления информации;</w:t>
      </w: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несоответствие заявленной информации полномочиям Отдела  образования.</w:t>
      </w:r>
    </w:p>
    <w:p w:rsidR="00B927B6" w:rsidRPr="0027112A" w:rsidRDefault="00B927B6" w:rsidP="00B10ADF">
      <w:pPr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</w:t>
      </w:r>
      <w:bookmarkStart w:id="3" w:name="sub_253"/>
      <w:r>
        <w:rPr>
          <w:color w:val="000000"/>
          <w:spacing w:val="-8"/>
          <w:sz w:val="28"/>
          <w:szCs w:val="28"/>
        </w:rPr>
        <w:t>2.8</w:t>
      </w:r>
      <w:r w:rsidRPr="0027112A">
        <w:rPr>
          <w:color w:val="000000"/>
          <w:spacing w:val="-8"/>
          <w:sz w:val="28"/>
          <w:szCs w:val="28"/>
        </w:rPr>
        <w:t xml:space="preserve">. </w:t>
      </w:r>
      <w:r w:rsidRPr="0027112A">
        <w:rPr>
          <w:sz w:val="28"/>
          <w:szCs w:val="28"/>
        </w:rPr>
        <w:t>Процедура оказания муниципальной услуги приостанавливается по следующим  основаниям:</w:t>
      </w:r>
    </w:p>
    <w:p w:rsidR="00B927B6" w:rsidRPr="00B43FB5" w:rsidRDefault="00B927B6" w:rsidP="00B10ADF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наличие соответствующего заявления получателя муниципальной услуги;</w:t>
      </w:r>
    </w:p>
    <w:p w:rsidR="00B927B6" w:rsidRPr="00B43FB5" w:rsidRDefault="00B927B6" w:rsidP="00B10ADF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предоставление заявителем документов, содержащих устранимые ошибки и противоречивые сведения;</w:t>
      </w:r>
    </w:p>
    <w:p w:rsidR="00B927B6" w:rsidRPr="0027112A" w:rsidRDefault="00B927B6" w:rsidP="00B10ADF">
      <w:pPr>
        <w:ind w:firstLine="567"/>
        <w:rPr>
          <w:sz w:val="28"/>
          <w:szCs w:val="28"/>
        </w:rPr>
      </w:pPr>
      <w:r w:rsidRPr="00B43FB5">
        <w:rPr>
          <w:sz w:val="28"/>
          <w:szCs w:val="28"/>
        </w:rPr>
        <w:t>- непредставление заявителем документов, являющихся основанием для предоставления оказания муниципальной услуги;</w:t>
      </w:r>
      <w:r>
        <w:rPr>
          <w:sz w:val="28"/>
          <w:szCs w:val="28"/>
        </w:rPr>
        <w:br/>
        <w:t xml:space="preserve">       </w:t>
      </w:r>
      <w:r w:rsidRPr="00B43FB5">
        <w:rPr>
          <w:sz w:val="28"/>
          <w:szCs w:val="28"/>
        </w:rPr>
        <w:t>- предоставление   заявителем   неполного   пакета   документов, предусмотренным административным регламентом.</w:t>
      </w:r>
      <w:r>
        <w:rPr>
          <w:sz w:val="28"/>
          <w:szCs w:val="28"/>
        </w:rPr>
        <w:br/>
        <w:t xml:space="preserve">          2.9</w:t>
      </w:r>
      <w:r w:rsidRPr="0027112A">
        <w:rPr>
          <w:sz w:val="28"/>
          <w:szCs w:val="28"/>
        </w:rPr>
        <w:t>. Возобновление процедуры оказания муниципальной услуги осуществляется по следующим  основаниям:</w:t>
      </w:r>
      <w:r>
        <w:rPr>
          <w:sz w:val="28"/>
          <w:szCs w:val="28"/>
        </w:rPr>
        <w:br/>
        <w:t xml:space="preserve">         </w:t>
      </w:r>
      <w:r w:rsidRPr="0027112A">
        <w:rPr>
          <w:sz w:val="28"/>
          <w:szCs w:val="28"/>
        </w:rPr>
        <w:t>-    наличие соответствующего заявления получателя муниципальной услуги;</w:t>
      </w:r>
    </w:p>
    <w:p w:rsidR="00B927B6" w:rsidRPr="0027112A" w:rsidRDefault="00B927B6" w:rsidP="00B10ADF">
      <w:pPr>
        <w:ind w:firstLine="567"/>
        <w:rPr>
          <w:sz w:val="28"/>
          <w:szCs w:val="28"/>
        </w:rPr>
      </w:pPr>
      <w:r w:rsidRPr="0027112A">
        <w:rPr>
          <w:sz w:val="28"/>
          <w:szCs w:val="28"/>
        </w:rPr>
        <w:t>- устранение заявителем ошибок или противоречивых сведений в   предоставленных документах или предоставление соответствующих новых   документов;</w:t>
      </w:r>
    </w:p>
    <w:p w:rsidR="00B927B6" w:rsidRDefault="00B927B6" w:rsidP="00B10ADF">
      <w:pPr>
        <w:pStyle w:val="a4"/>
        <w:ind w:firstLine="0"/>
        <w:jc w:val="both"/>
        <w:rPr>
          <w:sz w:val="28"/>
          <w:szCs w:val="28"/>
        </w:rPr>
      </w:pPr>
      <w:r w:rsidRPr="0027112A">
        <w:rPr>
          <w:sz w:val="28"/>
          <w:szCs w:val="28"/>
        </w:rPr>
        <w:t>-  предоставление заявителем документов, являющихся основанием для возобновления оказания муниципальной услуги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bookmarkEnd w:id="3"/>
    </w:p>
    <w:p w:rsidR="00B927B6" w:rsidRDefault="00B927B6" w:rsidP="005E3BFB">
      <w:pPr>
        <w:pStyle w:val="2"/>
        <w:ind w:firstLine="708"/>
      </w:pPr>
      <w:r>
        <w:tab/>
      </w:r>
    </w:p>
    <w:p w:rsidR="00B927B6" w:rsidRDefault="00B927B6" w:rsidP="005E3BFB">
      <w:pPr>
        <w:pStyle w:val="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2.10. Размер платы, взимаемой при предоставлении муниципальной услуги.</w:t>
      </w:r>
    </w:p>
    <w:p w:rsidR="00B927B6" w:rsidRDefault="00B927B6" w:rsidP="005E3BF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927B6" w:rsidRDefault="00B927B6" w:rsidP="005E3BF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Муниципальная услуга предоставляется бесплатно.</w:t>
      </w:r>
    </w:p>
    <w:p w:rsidR="00B927B6" w:rsidRDefault="00B927B6" w:rsidP="005E3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27B6" w:rsidRDefault="00B927B6" w:rsidP="005E3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2.11.</w:t>
      </w:r>
      <w:r>
        <w:rPr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27B6" w:rsidRDefault="00B927B6" w:rsidP="005E3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ожидания в очереди при подаче заявления не должно превышать 15 минут;</w:t>
      </w:r>
    </w:p>
    <w:p w:rsidR="00B927B6" w:rsidRDefault="00B927B6" w:rsidP="005E3BFB">
      <w:pPr>
        <w:tabs>
          <w:tab w:val="left" w:pos="-360"/>
        </w:tabs>
        <w:ind w:firstLine="72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время ожидания в очереди при получении результата предоставления муниципальной услуги  не должно превышать 15 минут.</w:t>
      </w:r>
    </w:p>
    <w:p w:rsidR="00B927B6" w:rsidRPr="00BD2599" w:rsidRDefault="00B927B6" w:rsidP="00BD259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7B6" w:rsidRPr="00BD2599" w:rsidRDefault="00B927B6" w:rsidP="005E3B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D259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D2599">
        <w:rPr>
          <w:sz w:val="28"/>
          <w:szCs w:val="28"/>
        </w:rPr>
        <w:t>.</w:t>
      </w:r>
      <w:r w:rsidRPr="00BD2599">
        <w:rPr>
          <w:sz w:val="28"/>
          <w:szCs w:val="28"/>
        </w:rPr>
        <w:tab/>
        <w:t>Срок регистрации заявления о предоставлении муниципальной услуги</w:t>
      </w:r>
    </w:p>
    <w:p w:rsidR="00B927B6" w:rsidRPr="00BD2599" w:rsidRDefault="00B927B6" w:rsidP="005E3BF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927B6" w:rsidRPr="00BD2599" w:rsidRDefault="00B927B6" w:rsidP="005E3B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D2599">
        <w:rPr>
          <w:sz w:val="28"/>
          <w:szCs w:val="28"/>
        </w:rPr>
        <w:t>Заявление регистрируется в день поступления его в Отдел образования.</w:t>
      </w:r>
    </w:p>
    <w:p w:rsidR="00B927B6" w:rsidRPr="00BD2599" w:rsidRDefault="00B927B6" w:rsidP="005E3BFB">
      <w:pPr>
        <w:pStyle w:val="a4"/>
        <w:ind w:firstLine="0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numPr>
          <w:ilvl w:val="1"/>
          <w:numId w:val="1"/>
        </w:numPr>
        <w:rPr>
          <w:iCs/>
          <w:sz w:val="28"/>
          <w:szCs w:val="28"/>
        </w:rPr>
      </w:pPr>
      <w:r w:rsidRPr="00BD2599">
        <w:rPr>
          <w:iCs/>
          <w:sz w:val="28"/>
          <w:szCs w:val="28"/>
        </w:rPr>
        <w:tab/>
      </w:r>
    </w:p>
    <w:p w:rsidR="00AF7608" w:rsidRDefault="00B927B6" w:rsidP="00AF7608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BD2599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3</w:t>
      </w:r>
      <w:r w:rsidRPr="00BD2599">
        <w:rPr>
          <w:iCs/>
          <w:sz w:val="28"/>
          <w:szCs w:val="28"/>
        </w:rPr>
        <w:t xml:space="preserve">. </w:t>
      </w:r>
      <w:r w:rsidR="00AF7608" w:rsidRPr="00336CBE">
        <w:rPr>
          <w:sz w:val="28"/>
          <w:szCs w:val="28"/>
        </w:rPr>
        <w:t>Требования к местам предоставления муниципальной услуги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Центральный вход в здание отдела образования должен быть оборудован информационной табличкой (вывеской) содержащей следующую информацию об учреждении: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1) наименование;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6CBE">
        <w:rPr>
          <w:sz w:val="28"/>
          <w:szCs w:val="28"/>
        </w:rPr>
        <w:t>место нахождения;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6CBE">
        <w:rPr>
          <w:sz w:val="28"/>
          <w:szCs w:val="28"/>
        </w:rPr>
        <w:t>режим работы.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Прием заявителей осуществляется в специально отведенных для этих целей помещениях, которые должны соответствовать санитарно-эпидемиологическим нормативам и требованиям. Кабинеты приема заявителей должны быть оборудованы информационными табличками (вывесками) с указанием: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номера кабинета;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фамилии, имени, отчества и должности специалистов отдела образования.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Места для информирования, ожидания и приема заявителей оборудуются: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          1) информационными стендами;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336CBE">
        <w:rPr>
          <w:sz w:val="28"/>
          <w:szCs w:val="28"/>
        </w:rPr>
        <w:t>стульями и столами для возможности оформления документов;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336CBE">
        <w:rPr>
          <w:sz w:val="28"/>
          <w:szCs w:val="28"/>
        </w:rPr>
        <w:t>канцелярскими принадлежностями;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336CBE">
        <w:rPr>
          <w:sz w:val="28"/>
          <w:szCs w:val="28"/>
        </w:rPr>
        <w:t>системой кондиционирования воздуха.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лиц, имеющих ограничение к передвижению, в том числе инвалидов-колясочников.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Требования по обеспечению условий доступности для инвалидов объекта и предоставляемой в нём государственной услуги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336CBE">
        <w:rPr>
          <w:sz w:val="28"/>
          <w:szCs w:val="28"/>
        </w:rPr>
        <w:t>В учреждениях обеспечивается создание инвалидам и другим маломобильным группам населения следующие условия доступности объекта и услуги в соответствие с требованиями, установленными законодательными и иными нормативными правовыми актами: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возможность беспрепятственного входа в объект и выхода их него;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услугу, ассистивных и вспомогательных технологий, а также сменного кресла-коляски;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 при</w:t>
      </w:r>
    </w:p>
    <w:p w:rsidR="00AF7608" w:rsidRPr="00336CBE" w:rsidRDefault="00AF7608" w:rsidP="00AF7608">
      <w:pPr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необходимости, с помощью работников объекта;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содействие инвалиду при входе в объект и выходе из него информирование инвалида о доступных маршрутах общественного транспорта;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надлежащие размещение носителей информации, необходимой для обеспечения беспрепятственного доступа инвалидов к объекту и услуге с учетом ограничений их жизнедеятельности, в том числе дублирование необходимой для получения услуги звуковой и зрительной информации а также надписей, знаков и иной текстовой и графической информации знаками выполненными рельефно-точечным шрифтом Брайля и на контрастном фоне;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обеспечения допуска на объект, в котором предоставляются услуга собаки-проводника при наличии документа, подтверждающего ее специальное обучение;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оказание работниками учреждений иной необходимой инвалидам помощи в преодолении барьеров, мешающих получению ими услуги наравне с другими лицами;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наличие копий документов, объявлений, инструкций о порядке предоставления услуги (в том числе на информационном стенде), выполненных, рельефно-точечным шрифтом Брайля и на контрастном фоне, а также аудиоконтура в зонах предоставления услуги;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 xml:space="preserve">определение работников, предоставляющих услугу, прошедших обучение или инструктирование для работы с инвалидами по вопросам, связанным с обеспечением доступности для них объектов и услуг, на которых административно-распорядительным актом возложено оказание необходимой инвалидам </w:t>
      </w:r>
      <w:r>
        <w:rPr>
          <w:sz w:val="28"/>
          <w:szCs w:val="28"/>
        </w:rPr>
        <w:t>помощи при предоставлении услуг.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lastRenderedPageBreak/>
        <w:t>При предоставлении услуги инвалидам обеспечивается: оборудование на прилегающих к объекту территориях мест для парковки автотранспортных средств инвалидов;</w:t>
      </w:r>
    </w:p>
    <w:p w:rsidR="00AF7608" w:rsidRPr="00336CBE" w:rsidRDefault="00AF7608" w:rsidP="00AF7608">
      <w:pPr>
        <w:ind w:firstLine="708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</w:t>
      </w:r>
      <w:r>
        <w:rPr>
          <w:sz w:val="28"/>
          <w:szCs w:val="28"/>
        </w:rPr>
        <w:t>»</w:t>
      </w:r>
      <w:r w:rsidRPr="00336CBE">
        <w:rPr>
          <w:sz w:val="28"/>
          <w:szCs w:val="28"/>
        </w:rPr>
        <w:t>.</w:t>
      </w:r>
    </w:p>
    <w:p w:rsidR="00B927B6" w:rsidRDefault="00B927B6" w:rsidP="00AF7608">
      <w:pPr>
        <w:pStyle w:val="a4"/>
        <w:numPr>
          <w:ilvl w:val="1"/>
          <w:numId w:val="1"/>
        </w:numPr>
        <w:rPr>
          <w:sz w:val="28"/>
          <w:szCs w:val="28"/>
        </w:rPr>
      </w:pPr>
    </w:p>
    <w:p w:rsidR="00B927B6" w:rsidRDefault="00B927B6" w:rsidP="00BD2599">
      <w:pPr>
        <w:pStyle w:val="1"/>
        <w:ind w:left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927B6" w:rsidRDefault="00B927B6" w:rsidP="00BD2599">
      <w:pPr>
        <w:pStyle w:val="a4"/>
        <w:ind w:firstLine="720"/>
        <w:jc w:val="both"/>
      </w:pPr>
      <w:r>
        <w:rPr>
          <w:sz w:val="28"/>
          <w:szCs w:val="28"/>
        </w:rPr>
        <w:t>3.1. Предоставление муниципальной услуги включает в себя следующие             процедуры:</w:t>
      </w:r>
      <w:r>
        <w:rPr>
          <w:sz w:val="28"/>
          <w:szCs w:val="28"/>
        </w:rPr>
        <w:br/>
        <w:t xml:space="preserve">          1. Утверждение положения о проведении мероприятия;</w:t>
      </w:r>
      <w:r>
        <w:rPr>
          <w:sz w:val="28"/>
          <w:szCs w:val="28"/>
        </w:rPr>
        <w:br/>
        <w:t xml:space="preserve">          2. Утверждение сметы расходов на проведение мероприятия; </w:t>
      </w:r>
      <w:r>
        <w:rPr>
          <w:sz w:val="28"/>
          <w:szCs w:val="28"/>
        </w:rPr>
        <w:br/>
        <w:t xml:space="preserve">          3. Организация медицинского обеспечения участников мероприятия;</w:t>
      </w:r>
      <w:r>
        <w:rPr>
          <w:sz w:val="28"/>
          <w:szCs w:val="28"/>
        </w:rPr>
        <w:br/>
        <w:t xml:space="preserve">          4. Заключение договора аренды (оказания физкультурно-оздоровительных услуг) спортивного или другого объекта, для проведения мероприятия.</w:t>
      </w:r>
    </w:p>
    <w:p w:rsidR="00B927B6" w:rsidRDefault="00B927B6" w:rsidP="00BD2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7B6" w:rsidRDefault="00B927B6" w:rsidP="00BD2599">
      <w:pPr>
        <w:pStyle w:val="a4"/>
        <w:jc w:val="both"/>
        <w:rPr>
          <w:sz w:val="28"/>
          <w:szCs w:val="28"/>
        </w:rPr>
      </w:pPr>
    </w:p>
    <w:p w:rsidR="00B927B6" w:rsidRDefault="00B927B6" w:rsidP="00BD2599">
      <w:pPr>
        <w:pStyle w:val="a4"/>
        <w:jc w:val="both"/>
        <w:rPr>
          <w:rStyle w:val="a7"/>
        </w:rPr>
      </w:pPr>
      <w:r>
        <w:rPr>
          <w:rStyle w:val="a7"/>
          <w:sz w:val="28"/>
          <w:szCs w:val="28"/>
        </w:rPr>
        <w:t xml:space="preserve">4. Порядок и формы  контроля  за исполнением </w:t>
      </w:r>
    </w:p>
    <w:p w:rsidR="00B927B6" w:rsidRDefault="00B927B6" w:rsidP="00BD2599">
      <w:pPr>
        <w:pStyle w:val="a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муниципальной услуги</w:t>
      </w:r>
    </w:p>
    <w:p w:rsidR="00B927B6" w:rsidRDefault="00B927B6" w:rsidP="00BD2599">
      <w:pPr>
        <w:pStyle w:val="a4"/>
        <w:jc w:val="both"/>
        <w:rPr>
          <w:rStyle w:val="a7"/>
          <w:sz w:val="28"/>
          <w:szCs w:val="28"/>
        </w:rPr>
      </w:pPr>
    </w:p>
    <w:p w:rsidR="00B927B6" w:rsidRDefault="00B927B6" w:rsidP="00BD2599">
      <w:pPr>
        <w:ind w:firstLine="540"/>
        <w:jc w:val="both"/>
        <w:rPr>
          <w:color w:val="000000"/>
        </w:rPr>
      </w:pPr>
      <w:bookmarkStart w:id="4" w:name="sub_41"/>
      <w:r>
        <w:rPr>
          <w:sz w:val="28"/>
          <w:szCs w:val="28"/>
        </w:rPr>
        <w:t xml:space="preserve">4.1. Мероприятие по контролю за предоставлением муниципальной услуги проводятся в форме </w:t>
      </w:r>
      <w:bookmarkStart w:id="5" w:name="sub_42"/>
      <w:bookmarkEnd w:id="4"/>
      <w:r>
        <w:rPr>
          <w:sz w:val="28"/>
          <w:szCs w:val="28"/>
        </w:rPr>
        <w:t xml:space="preserve">плановых и </w:t>
      </w:r>
      <w:r>
        <w:rPr>
          <w:color w:val="000000"/>
          <w:sz w:val="28"/>
          <w:szCs w:val="28"/>
        </w:rPr>
        <w:t>оперативных проверок.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bookmarkStart w:id="6" w:name="sub_421"/>
      <w:bookmarkEnd w:id="5"/>
      <w:r>
        <w:rPr>
          <w:sz w:val="28"/>
          <w:szCs w:val="28"/>
        </w:rPr>
        <w:t>4.1.1. Плановые проверки проводятся в соответствии с планом работы ОО Администрации Сосковского района на текущий год.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bookmarkStart w:id="7" w:name="sub_422"/>
      <w:bookmarkEnd w:id="6"/>
      <w:r>
        <w:rPr>
          <w:sz w:val="28"/>
          <w:szCs w:val="28"/>
        </w:rPr>
        <w:t>4.1.2. Оперативные проверки проводятся в случае поступления в ОО Администрации Сосковского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  <w:bookmarkEnd w:id="7"/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  <w:t>4.2. Ответственность муниципальных служащих и иных должностных лиц за</w:t>
      </w:r>
      <w:r>
        <w:rPr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решения и действия (бездействия), принимаемые в ходе исполнения                    муниципальной услуги</w:t>
      </w:r>
    </w:p>
    <w:p w:rsidR="00B927B6" w:rsidRDefault="00B927B6" w:rsidP="00BD259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 отдела  образования  непосредственно участвующий в               процедуре предоставления муниципальной услуги, несет персональную              ответственность за соблюдение сроков и порядка приема, обработки, анализа и передачи документов (информации). Персональная ответственность сотрудников отдела  образования по исполнению настоящего Административного регламента закрепляется в их должностных инструкциях в соответствии с требованиями            законодательства.</w:t>
      </w:r>
    </w:p>
    <w:p w:rsidR="00B927B6" w:rsidRPr="00BD2599" w:rsidRDefault="00B927B6" w:rsidP="00BD2599">
      <w:pPr>
        <w:pStyle w:val="a4"/>
        <w:jc w:val="center"/>
        <w:rPr>
          <w:b/>
          <w:sz w:val="28"/>
          <w:szCs w:val="28"/>
        </w:rPr>
      </w:pPr>
      <w:r w:rsidRPr="00BD2599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927B6" w:rsidRDefault="00B927B6" w:rsidP="005E3BFB">
      <w:pPr>
        <w:pStyle w:val="1"/>
        <w:spacing w:before="0"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B927B6" w:rsidRDefault="00B927B6" w:rsidP="00BD2599">
      <w:pPr>
        <w:tabs>
          <w:tab w:val="left" w:pos="900"/>
        </w:tabs>
        <w:ind w:firstLine="540"/>
        <w:jc w:val="both"/>
        <w:rPr>
          <w:sz w:val="28"/>
          <w:szCs w:val="28"/>
        </w:rPr>
      </w:pPr>
      <w:bookmarkStart w:id="8" w:name="sub_139"/>
      <w:bookmarkStart w:id="9" w:name="sub_50"/>
      <w:r>
        <w:rPr>
          <w:sz w:val="28"/>
          <w:szCs w:val="28"/>
        </w:rPr>
        <w:lastRenderedPageBreak/>
        <w:t>5.1.</w:t>
      </w:r>
      <w:r>
        <w:rPr>
          <w:color w:val="000000"/>
          <w:sz w:val="28"/>
          <w:szCs w:val="28"/>
        </w:rPr>
        <w:t xml:space="preserve"> Заинтересованные лица имеют право на обжаловании решений, принятых в процессе предоставления муниципальной услуги, действий (бездействий) должностных лиц, участвующих в предоставлении муниципальной услуги, в досудебном или внесудебном порядке.</w:t>
      </w:r>
    </w:p>
    <w:p w:rsidR="00B927B6" w:rsidRDefault="00B927B6" w:rsidP="00BD259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 Предметом досудебного (внесудебного) обжалования являются нарушение  прав и законных интересов Заявителей, противоправные решения, действия или бездействия должностных лиц,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положений настоящего Регламента. </w:t>
      </w:r>
    </w:p>
    <w:p w:rsidR="00B927B6" w:rsidRDefault="00B927B6" w:rsidP="00BD259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 Основаниями для отказа в рассмотрении обращения являются: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отсутствуют фамилия, имя, отчество Заявителя или почтовый адрес, по которому должен быть направлен ответ;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не подписано, либо подписано лицом, не имеющим права его подписывать;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обращения не поддается прочтению;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Заявителя содержится вопрос, на который ему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 Заявитель, направивший обращение, уведомляется;</w:t>
      </w:r>
    </w:p>
    <w:p w:rsidR="00B927B6" w:rsidRDefault="00B927B6" w:rsidP="00BD259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имеется вступившее в законную силу принятое по жалобе с теми же лицами, о том же предмете и по тем же основаниям решение или определение о прекращении производства по жалобе, либо об утверждении мирового соглашения суда общей юрисдикции, арбитражного суда.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Основанием для начала процедуры по досудебному обжалованию является поступление от Заявителя  письменного обращения по почте, электронной почте, на Интернет-сайт, либо путем доставления Заявителем (представителем Заявителя) по месту поступления, либо принятое в ходе личного приема.</w:t>
      </w:r>
    </w:p>
    <w:p w:rsidR="00B927B6" w:rsidRDefault="00B927B6" w:rsidP="00BD259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 Заявителя должно содержать следующую информацию: </w:t>
      </w:r>
    </w:p>
    <w:p w:rsidR="00B927B6" w:rsidRDefault="00B927B6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гражданина (наименование юридического лица), которым подается сообщение, его место жительства или пребывания; </w:t>
      </w:r>
    </w:p>
    <w:p w:rsidR="00B927B6" w:rsidRDefault="00B927B6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 </w:t>
      </w:r>
    </w:p>
    <w:p w:rsidR="00B927B6" w:rsidRDefault="00B927B6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суть нарушенных прав и законных интересов, противоправного решения, действия (бездействия); </w:t>
      </w:r>
    </w:p>
    <w:p w:rsidR="00B927B6" w:rsidRDefault="00B927B6" w:rsidP="00BD2599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Заявитель имеет право на получение информации и документов, необходимых для обоснования и рассмотрения обращения.</w:t>
      </w:r>
    </w:p>
    <w:p w:rsidR="00B927B6" w:rsidRDefault="00B927B6" w:rsidP="00BD2599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5.6. Заявитель имеет право обратиться с жалобой лично или направить письменное обращение, жалобу (претензию): 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Сосковского района;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Главы Администрации Сосковского района;</w:t>
      </w:r>
    </w:p>
    <w:p w:rsidR="00B927B6" w:rsidRDefault="00B927B6" w:rsidP="00BD2599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ОО Администрации Сосковского муниципального района.</w:t>
      </w:r>
    </w:p>
    <w:p w:rsidR="00B927B6" w:rsidRDefault="00B927B6" w:rsidP="00BD259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927B6" w:rsidRDefault="00B927B6" w:rsidP="00BD2599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927B6" w:rsidRDefault="00B927B6" w:rsidP="00BD259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обращения (жалобы) Главой  Администрации Сосковского района принимается решение об удовлетворении либо об отказе в удовлетворении жалобы заявителю.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рассмотрения жалоба признана обоснованной, то Главой Администрации Сосковского района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</w:t>
      </w:r>
    </w:p>
    <w:p w:rsidR="00B927B6" w:rsidRDefault="00B927B6" w:rsidP="00BD2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обоснованные ответы.</w:t>
      </w:r>
    </w:p>
    <w:bookmarkEnd w:id="8"/>
    <w:bookmarkEnd w:id="9"/>
    <w:p w:rsidR="00B927B6" w:rsidRDefault="00B927B6" w:rsidP="00BD2599">
      <w:pPr>
        <w:jc w:val="both"/>
        <w:rPr>
          <w:spacing w:val="-12"/>
          <w:sz w:val="28"/>
          <w:szCs w:val="28"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BD2599">
      <w:pPr>
        <w:jc w:val="both"/>
        <w:rPr>
          <w:bCs/>
        </w:rPr>
      </w:pPr>
    </w:p>
    <w:p w:rsidR="00B927B6" w:rsidRDefault="00B927B6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5E125F" w:rsidRDefault="005E125F" w:rsidP="005E3BFB">
      <w:pPr>
        <w:jc w:val="right"/>
        <w:rPr>
          <w:bCs/>
        </w:rPr>
      </w:pPr>
    </w:p>
    <w:p w:rsidR="00B927B6" w:rsidRDefault="00B927B6" w:rsidP="005E3BFB">
      <w:pPr>
        <w:jc w:val="right"/>
        <w:rPr>
          <w:bCs/>
        </w:rPr>
      </w:pPr>
    </w:p>
    <w:p w:rsidR="00B927B6" w:rsidRDefault="00B927B6" w:rsidP="005E3BFB">
      <w:pPr>
        <w:jc w:val="right"/>
        <w:rPr>
          <w:bCs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Приложение 1</w:t>
      </w:r>
      <w:r>
        <w:rPr>
          <w:sz w:val="28"/>
          <w:szCs w:val="28"/>
        </w:rPr>
        <w:br/>
        <w:t>к Административному регламенту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jc w:val="right"/>
        <w:rPr>
          <w:bCs/>
        </w:rPr>
      </w:pPr>
    </w:p>
    <w:p w:rsidR="00B927B6" w:rsidRDefault="00B927B6" w:rsidP="005E3BFB">
      <w:pPr>
        <w:jc w:val="right"/>
      </w:pPr>
      <w:r>
        <w:rPr>
          <w:bCs/>
        </w:rPr>
        <w:t xml:space="preserve"> </w:t>
      </w:r>
    </w:p>
    <w:p w:rsidR="00B927B6" w:rsidRDefault="00B927B6" w:rsidP="005E3BFB">
      <w:pPr>
        <w:jc w:val="right"/>
        <w:rPr>
          <w:bCs/>
        </w:rPr>
      </w:pPr>
    </w:p>
    <w:p w:rsidR="00B927B6" w:rsidRDefault="00B927B6" w:rsidP="005E3BFB">
      <w:pPr>
        <w:jc w:val="right"/>
      </w:pPr>
    </w:p>
    <w:p w:rsidR="00B927B6" w:rsidRDefault="00B927B6" w:rsidP="005E3BFB"/>
    <w:p w:rsidR="00B927B6" w:rsidRDefault="00B927B6" w:rsidP="005E3BFB">
      <w:pPr>
        <w:jc w:val="right"/>
      </w:pPr>
    </w:p>
    <w:p w:rsidR="00B927B6" w:rsidRDefault="00B927B6" w:rsidP="005E3BF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</w:t>
      </w:r>
    </w:p>
    <w:p w:rsidR="00B927B6" w:rsidRDefault="00B927B6" w:rsidP="005E3BF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ОО Администрации Сосковского района</w:t>
      </w: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Адрес ОО Администрации Сосковского района: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303980, с. Сосково, ул. Садовая, 21.</w:t>
      </w: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Телефоны: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начальник отдела: 21592;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специалисты: 21457.</w:t>
      </w: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 отдела: </w:t>
      </w:r>
      <w:hyperlink r:id="rId9" w:history="1">
        <w:r>
          <w:rPr>
            <w:rStyle w:val="a3"/>
            <w:sz w:val="28"/>
            <w:szCs w:val="28"/>
            <w:lang w:val="en-US"/>
          </w:rPr>
          <w:t>soskovo</w:t>
        </w:r>
        <w:r>
          <w:rPr>
            <w:rStyle w:val="a3"/>
            <w:sz w:val="28"/>
            <w:szCs w:val="28"/>
          </w:rPr>
          <w:t>21@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0" w:history="1">
        <w:r>
          <w:rPr>
            <w:rStyle w:val="a3"/>
            <w:sz w:val="28"/>
            <w:szCs w:val="28"/>
          </w:rPr>
          <w:t>http://ronososkovo.ucoz.ru/</w:t>
        </w:r>
      </w:hyperlink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Часы работы: 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понедельник - пятница с 8.00 до 17.00.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Перерыв: с 13.00 час. до 14.00 час.</w:t>
      </w:r>
    </w:p>
    <w:p w:rsidR="00B927B6" w:rsidRDefault="00B927B6" w:rsidP="005E3BFB">
      <w:pPr>
        <w:rPr>
          <w:sz w:val="28"/>
          <w:szCs w:val="28"/>
        </w:rPr>
      </w:pP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Прием граждан по личным вопросам начальником отдела 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>(Елена Викторовна Сосой):</w:t>
      </w:r>
    </w:p>
    <w:p w:rsidR="00B927B6" w:rsidRDefault="00B927B6" w:rsidP="005E3BFB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с 14.00 до 17.00 часов.</w:t>
      </w:r>
    </w:p>
    <w:p w:rsidR="00B927B6" w:rsidRDefault="00B927B6" w:rsidP="005E3BFB">
      <w:pPr>
        <w:tabs>
          <w:tab w:val="left" w:pos="6877"/>
        </w:tabs>
        <w:rPr>
          <w:bCs/>
        </w:rPr>
      </w:pPr>
    </w:p>
    <w:p w:rsidR="00B927B6" w:rsidRDefault="00B927B6" w:rsidP="005E3BFB">
      <w:pPr>
        <w:tabs>
          <w:tab w:val="left" w:pos="6877"/>
        </w:tabs>
        <w:rPr>
          <w:bCs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  <w:r>
        <w:rPr>
          <w:sz w:val="28"/>
          <w:szCs w:val="28"/>
        </w:rPr>
        <w:br/>
        <w:t>к Административному регламенту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7B6" w:rsidRDefault="00B927B6" w:rsidP="005E3BFB">
      <w:pPr>
        <w:pStyle w:val="a4"/>
        <w:jc w:val="center"/>
        <w:rPr>
          <w:sz w:val="28"/>
          <w:szCs w:val="28"/>
        </w:rPr>
      </w:pPr>
    </w:p>
    <w:p w:rsidR="00B927B6" w:rsidRDefault="00B927B6" w:rsidP="005E3BF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ФОРМА   ЗАЯВЛЕНИЯ</w:t>
      </w:r>
    </w:p>
    <w:p w:rsidR="00B927B6" w:rsidRDefault="00B927B6" w:rsidP="005E3BFB">
      <w:pPr>
        <w:pStyle w:val="a4"/>
        <w:jc w:val="center"/>
        <w:rPr>
          <w:sz w:val="28"/>
          <w:szCs w:val="28"/>
        </w:rPr>
      </w:pP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Заместителю Главы Администрации  Сосковского района по социальной сфере и экономике  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от____________________________________________________ </w:t>
      </w:r>
      <w:r>
        <w:rPr>
          <w:sz w:val="28"/>
          <w:szCs w:val="28"/>
        </w:rPr>
        <w:br/>
        <w:t xml:space="preserve">                                                    </w:t>
      </w:r>
      <w:r>
        <w:rPr>
          <w:rStyle w:val="a8"/>
          <w:sz w:val="28"/>
          <w:szCs w:val="28"/>
        </w:rPr>
        <w:t>(полное наименование заявителя)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проведение _____________________________________________________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(полное наименование физкультурного мероприятия, 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>спортивного мероприятия)</w:t>
      </w:r>
      <w:r>
        <w:rPr>
          <w:sz w:val="28"/>
          <w:szCs w:val="28"/>
        </w:rPr>
        <w:br/>
        <w:t>в сроки с «___»_____________ 20____ по «___»_____________ 20____</w:t>
      </w: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 проведения___________________________________________________</w:t>
      </w:r>
      <w:r>
        <w:rPr>
          <w:sz w:val="28"/>
          <w:szCs w:val="28"/>
        </w:rPr>
        <w:br/>
        <w:t xml:space="preserve">                             </w:t>
      </w:r>
      <w:r>
        <w:rPr>
          <w:rStyle w:val="a8"/>
          <w:sz w:val="28"/>
          <w:szCs w:val="28"/>
        </w:rPr>
        <w:t>(наименование и адрес спортивного или другого объекта)</w:t>
      </w:r>
    </w:p>
    <w:p w:rsidR="00B927B6" w:rsidRDefault="00B927B6" w:rsidP="005E3BF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необходимо предусмотреть:</w:t>
      </w:r>
    </w:p>
    <w:p w:rsidR="00B927B6" w:rsidRDefault="00B927B6" w:rsidP="005E3B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1.заявку на медицинское обеспечение автомобилем «Скорая                помощь»….. </w:t>
      </w:r>
      <w:r>
        <w:rPr>
          <w:rStyle w:val="a8"/>
          <w:sz w:val="28"/>
          <w:szCs w:val="28"/>
        </w:rPr>
        <w:t>(указывается расписание работы автомобиля  по дням и часам, а также количество медицинских работников);</w:t>
      </w:r>
    </w:p>
    <w:p w:rsidR="00B927B6" w:rsidRDefault="00B927B6" w:rsidP="005E3B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2.заявку на обеспечение звукового усиления речи 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(указывается расписание оказания услуги по  дням и часам);</w:t>
      </w:r>
      <w:r>
        <w:rPr>
          <w:sz w:val="28"/>
          <w:szCs w:val="28"/>
        </w:rPr>
        <w:br/>
        <w:t>3. заключение договора аренды (услуг) спортивного или другого объекта ________________________________________________________________</w:t>
      </w:r>
      <w:r>
        <w:rPr>
          <w:rStyle w:val="a8"/>
          <w:sz w:val="28"/>
          <w:szCs w:val="28"/>
        </w:rPr>
        <w:t xml:space="preserve"> (наименование и адрес спортивного или другого объекта)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>(указывается расписание аренды (оказания услуги) по  дням и часам)</w:t>
      </w:r>
      <w:r>
        <w:rPr>
          <w:sz w:val="28"/>
          <w:szCs w:val="28"/>
        </w:rPr>
        <w:br/>
        <w:t xml:space="preserve">4. о результатах рассмотрения заявления прошу информировать меня _________________________________________________________________ </w:t>
      </w:r>
      <w:r>
        <w:rPr>
          <w:sz w:val="28"/>
          <w:szCs w:val="28"/>
        </w:rPr>
        <w:br/>
        <w:t xml:space="preserve">                  (указывается способ: факс, почтовый адрес, по телефону)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27B6" w:rsidRDefault="00B927B6" w:rsidP="005E3BFB">
      <w:pPr>
        <w:numPr>
          <w:ilvl w:val="0"/>
          <w:numId w:val="3"/>
        </w:numPr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положения </w:t>
      </w:r>
    </w:p>
    <w:p w:rsidR="00B927B6" w:rsidRDefault="00B927B6" w:rsidP="005E3BFB">
      <w:pPr>
        <w:numPr>
          <w:ilvl w:val="0"/>
          <w:numId w:val="3"/>
        </w:numPr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 сметы расходов</w:t>
      </w:r>
    </w:p>
    <w:p w:rsidR="00B927B6" w:rsidRDefault="00B927B6" w:rsidP="005E3BFB">
      <w:pPr>
        <w:numPr>
          <w:ilvl w:val="0"/>
          <w:numId w:val="3"/>
        </w:numPr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аренды (оказания услуг)</w:t>
      </w:r>
    </w:p>
    <w:p w:rsidR="00B927B6" w:rsidRDefault="00B927B6" w:rsidP="005E3BFB">
      <w:pPr>
        <w:numPr>
          <w:ilvl w:val="0"/>
          <w:numId w:val="3"/>
        </w:numPr>
        <w:spacing w:before="100" w:beforeAutospacing="1" w:after="100" w:after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др. документы</w:t>
      </w:r>
    </w:p>
    <w:p w:rsidR="00B927B6" w:rsidRDefault="00B927B6" w:rsidP="005E3B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дата внесения заявления;</w:t>
      </w:r>
      <w:r>
        <w:rPr>
          <w:sz w:val="28"/>
          <w:szCs w:val="28"/>
        </w:rPr>
        <w:br/>
        <w:t xml:space="preserve">                                                         Ф.И.О. подпись заявителя                 </w:t>
      </w:r>
    </w:p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 Приложение 3</w:t>
      </w:r>
      <w:r>
        <w:rPr>
          <w:sz w:val="28"/>
          <w:szCs w:val="28"/>
        </w:rPr>
        <w:br/>
        <w:t>к Административному регламенту</w:t>
      </w:r>
    </w:p>
    <w:p w:rsidR="00B927B6" w:rsidRDefault="00B927B6" w:rsidP="005E3BFB">
      <w:pPr>
        <w:pStyle w:val="a4"/>
        <w:jc w:val="right"/>
        <w:rPr>
          <w:sz w:val="28"/>
          <w:szCs w:val="28"/>
        </w:rPr>
      </w:pPr>
    </w:p>
    <w:p w:rsidR="00B927B6" w:rsidRDefault="00B927B6" w:rsidP="005E3BF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положения  о проведении </w:t>
      </w:r>
      <w:r>
        <w:rPr>
          <w:sz w:val="28"/>
          <w:szCs w:val="28"/>
        </w:rPr>
        <w:br/>
        <w:t>физкультурного мероприятия,  спортивного мероприятия</w:t>
      </w:r>
    </w:p>
    <w:p w:rsidR="00B927B6" w:rsidRDefault="00B927B6" w:rsidP="005E3BFB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"/>
        <w:gridCol w:w="2237"/>
        <w:gridCol w:w="6397"/>
      </w:tblGrid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цели и задачи стоящие перед            запланированным мероприятием, включая               оздоровление населения, пропаганду определенного вида спорта, популяризацию двигательной             активности среди широких слоев населения,               выявление сильнейших команд и спортсменов,             выполнение разрядных требований, организация  досуга населения и пр.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 (руководство)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Указываются один или несколько основных          организаторов мероприятия, на которых                возлагаются руководство организацией и               проведением мероприятия, а также возложение функций организаторов на лицо, непосредственного  </w:t>
            </w:r>
            <w:r>
              <w:rPr>
                <w:sz w:val="28"/>
                <w:szCs w:val="28"/>
              </w:rPr>
              <w:lastRenderedPageBreak/>
              <w:t>занимающееся организаций и проведением              мероприятия.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 сроки </w:t>
            </w:r>
            <w:r>
              <w:rPr>
                <w:sz w:val="28"/>
                <w:szCs w:val="28"/>
              </w:rPr>
              <w:br/>
              <w:t>проведения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место на территории Сосковского  района Орловской области (спортивный объект, улица, № здания), дата (диапазон дат) проведения мероприятия, время начала мероприятия.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система 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требования к порядку проведения мероприятия, ссылки на утвержденные правила           соревнований, порядок и условия подачи протеста, система проведения соревнований и определения  их победителей, призеров, лучших игроков по амплуа  и пр.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программа соревнований по дням и часам,  последовательность дисциплин, видов             спорта, хронометраж  выступлений спортсменов в зависимости от спортивных званий и (или)             спортивных разрядов.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условия, при которых мероприятие состоится или не состоится, включая причины по которым мероприятие может не состояться:             погодные  условия, недостаточное количество             заявившихся спортсменов и т.д.</w:t>
            </w:r>
          </w:p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условия допуска участников к            мероприятию, в т.ч.: медицинские требования            (показания), требования (ограничения) по возрасту, полу, спортивному мастерству, численности          участников в составе команды, требования к           занимаемым должностям, принадлежности к            организациям и учреждениям, выполнение             определенных условий и требований, вызов           потенциальных участников из других регионов и пр.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условия награждения победителей   и призеров мероприятия, поощрение специальными призами, могут указываться виды и способы               награждения, включая определенные                       товарно-материальные ценности или денежные     эквиваленты.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источники, порядок и виды             (размеры)  финансирования мероприятия.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 условия, сроки место и способ          заявления участников в мероприятии, а также             возможность до заявки.</w:t>
            </w:r>
          </w:p>
        </w:tc>
      </w:tr>
      <w:tr w:rsidR="00B927B6" w:rsidTr="005E3BF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Санкции и</w:t>
            </w:r>
          </w:p>
          <w:p w:rsidR="00B927B6" w:rsidRDefault="00B927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наказания.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27B6" w:rsidRDefault="00B927B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Указываются условия санкций и наказаний                    </w:t>
            </w:r>
            <w:r>
              <w:rPr>
                <w:sz w:val="28"/>
                <w:szCs w:val="28"/>
              </w:rPr>
              <w:lastRenderedPageBreak/>
              <w:t>организаторами участников мероприятия в случае их неспортивного и (или) агрессивного поведения.</w:t>
            </w:r>
          </w:p>
        </w:tc>
      </w:tr>
    </w:tbl>
    <w:p w:rsidR="00B927B6" w:rsidRDefault="00B927B6" w:rsidP="005E3BFB">
      <w:pPr>
        <w:pStyle w:val="a4"/>
        <w:jc w:val="both"/>
        <w:rPr>
          <w:sz w:val="28"/>
          <w:szCs w:val="28"/>
        </w:rPr>
      </w:pPr>
    </w:p>
    <w:p w:rsidR="00B927B6" w:rsidRDefault="00B927B6" w:rsidP="005E3BFB">
      <w:pPr>
        <w:jc w:val="center"/>
        <w:rPr>
          <w:sz w:val="28"/>
          <w:szCs w:val="28"/>
        </w:rPr>
      </w:pPr>
    </w:p>
    <w:p w:rsidR="00B927B6" w:rsidRDefault="00B927B6" w:rsidP="005E3BFB">
      <w:pPr>
        <w:jc w:val="center"/>
        <w:rPr>
          <w:sz w:val="28"/>
          <w:szCs w:val="28"/>
        </w:rPr>
      </w:pPr>
    </w:p>
    <w:p w:rsidR="00B927B6" w:rsidRDefault="00B927B6" w:rsidP="005E3BFB">
      <w:pPr>
        <w:jc w:val="center"/>
        <w:rPr>
          <w:sz w:val="28"/>
          <w:szCs w:val="28"/>
        </w:rPr>
      </w:pPr>
    </w:p>
    <w:p w:rsidR="00B927B6" w:rsidRDefault="00B927B6" w:rsidP="005E3BFB">
      <w:pPr>
        <w:jc w:val="center"/>
        <w:rPr>
          <w:sz w:val="28"/>
          <w:szCs w:val="28"/>
        </w:rPr>
      </w:pPr>
    </w:p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 w:rsidP="005E3BFB"/>
    <w:p w:rsidR="00B927B6" w:rsidRDefault="00B927B6"/>
    <w:sectPr w:rsidR="00B927B6" w:rsidSect="00B87FA1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78" w:rsidRDefault="00A86078">
      <w:r>
        <w:separator/>
      </w:r>
    </w:p>
  </w:endnote>
  <w:endnote w:type="continuationSeparator" w:id="1">
    <w:p w:rsidR="00A86078" w:rsidRDefault="00A8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78" w:rsidRDefault="00A86078">
      <w:r>
        <w:separator/>
      </w:r>
    </w:p>
  </w:footnote>
  <w:footnote w:type="continuationSeparator" w:id="1">
    <w:p w:rsidR="00A86078" w:rsidRDefault="00A8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B6" w:rsidRDefault="00CA3E43" w:rsidP="00B87F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27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27B6" w:rsidRDefault="00B927B6" w:rsidP="00B87FA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B6" w:rsidRDefault="00CA3E43" w:rsidP="00C4150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27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7608">
      <w:rPr>
        <w:rStyle w:val="ab"/>
        <w:noProof/>
      </w:rPr>
      <w:t>14</w:t>
    </w:r>
    <w:r>
      <w:rPr>
        <w:rStyle w:val="ab"/>
      </w:rPr>
      <w:fldChar w:fldCharType="end"/>
    </w:r>
  </w:p>
  <w:p w:rsidR="00B927B6" w:rsidRDefault="00B927B6" w:rsidP="00C4150C">
    <w:pPr>
      <w:pStyle w:val="a9"/>
      <w:framePr w:wrap="around" w:vAnchor="text" w:hAnchor="margin" w:xAlign="right" w:y="1"/>
      <w:rPr>
        <w:rStyle w:val="ab"/>
      </w:rPr>
    </w:pPr>
  </w:p>
  <w:p w:rsidR="00B927B6" w:rsidRDefault="00B927B6" w:rsidP="00B87FA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80A"/>
    <w:multiLevelType w:val="multilevel"/>
    <w:tmpl w:val="E3BE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B34079"/>
    <w:multiLevelType w:val="multilevel"/>
    <w:tmpl w:val="4348A168"/>
    <w:lvl w:ilvl="0">
      <w:start w:val="1"/>
      <w:numFmt w:val="decimal"/>
      <w:lvlText w:val="%1."/>
      <w:lvlJc w:val="left"/>
      <w:pPr>
        <w:ind w:left="1660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">
    <w:nsid w:val="3EC714E3"/>
    <w:multiLevelType w:val="hybridMultilevel"/>
    <w:tmpl w:val="43D8000A"/>
    <w:lvl w:ilvl="0" w:tplc="CBC011E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77E87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502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103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D69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26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DAE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0CD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7AC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73A753C"/>
    <w:multiLevelType w:val="hybridMultilevel"/>
    <w:tmpl w:val="C3D432BC"/>
    <w:lvl w:ilvl="0" w:tplc="7A26694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BFB"/>
    <w:rsid w:val="00081938"/>
    <w:rsid w:val="000E2CA8"/>
    <w:rsid w:val="000E7C0D"/>
    <w:rsid w:val="001E472A"/>
    <w:rsid w:val="00210974"/>
    <w:rsid w:val="00212EDE"/>
    <w:rsid w:val="0025640A"/>
    <w:rsid w:val="0027112A"/>
    <w:rsid w:val="00296C91"/>
    <w:rsid w:val="002F6BBD"/>
    <w:rsid w:val="0030728B"/>
    <w:rsid w:val="00334CBA"/>
    <w:rsid w:val="0033652A"/>
    <w:rsid w:val="003849EC"/>
    <w:rsid w:val="003F76C5"/>
    <w:rsid w:val="00427CA1"/>
    <w:rsid w:val="00470F00"/>
    <w:rsid w:val="004B0884"/>
    <w:rsid w:val="004F5DFE"/>
    <w:rsid w:val="005E125F"/>
    <w:rsid w:val="005E3BFB"/>
    <w:rsid w:val="00753BEA"/>
    <w:rsid w:val="008317B3"/>
    <w:rsid w:val="008478D5"/>
    <w:rsid w:val="00881005"/>
    <w:rsid w:val="008C0772"/>
    <w:rsid w:val="009B12C4"/>
    <w:rsid w:val="009F1B22"/>
    <w:rsid w:val="00A01C69"/>
    <w:rsid w:val="00A73EF8"/>
    <w:rsid w:val="00A86078"/>
    <w:rsid w:val="00A93D5B"/>
    <w:rsid w:val="00AF7608"/>
    <w:rsid w:val="00B10ADF"/>
    <w:rsid w:val="00B40033"/>
    <w:rsid w:val="00B43FB5"/>
    <w:rsid w:val="00B87FA1"/>
    <w:rsid w:val="00B927B6"/>
    <w:rsid w:val="00BC1804"/>
    <w:rsid w:val="00BD2599"/>
    <w:rsid w:val="00C4150C"/>
    <w:rsid w:val="00C74FA8"/>
    <w:rsid w:val="00CA3E43"/>
    <w:rsid w:val="00CE3B21"/>
    <w:rsid w:val="00D25ABD"/>
    <w:rsid w:val="00EA41CF"/>
    <w:rsid w:val="00ED1E1A"/>
    <w:rsid w:val="00F45479"/>
    <w:rsid w:val="00F6137E"/>
    <w:rsid w:val="00FA2BE9"/>
    <w:rsid w:val="00FC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3B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BF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5E3BF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E3BFB"/>
    <w:pPr>
      <w:ind w:firstLine="225"/>
    </w:pPr>
  </w:style>
  <w:style w:type="paragraph" w:styleId="a5">
    <w:name w:val="footnote text"/>
    <w:basedOn w:val="a"/>
    <w:link w:val="a6"/>
    <w:uiPriority w:val="99"/>
    <w:semiHidden/>
    <w:rsid w:val="005E3BF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E3BF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3BFB"/>
    <w:pPr>
      <w:ind w:firstLine="54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3B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BF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Strong"/>
    <w:basedOn w:val="a0"/>
    <w:uiPriority w:val="99"/>
    <w:qFormat/>
    <w:rsid w:val="005E3BFB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E3BFB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4B088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9">
    <w:name w:val="header"/>
    <w:basedOn w:val="a"/>
    <w:link w:val="aa"/>
    <w:uiPriority w:val="99"/>
    <w:rsid w:val="00B87F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93D5B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B87FA1"/>
    <w:rPr>
      <w:rFonts w:cs="Times New Roman"/>
    </w:rPr>
  </w:style>
  <w:style w:type="paragraph" w:styleId="ac">
    <w:name w:val="footer"/>
    <w:basedOn w:val="a"/>
    <w:link w:val="ad"/>
    <w:uiPriority w:val="99"/>
    <w:rsid w:val="00B87F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93D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kov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OCUME~1\E9E5~1\LOCALS~1\Temp\Rar$DI00.062\&#1088;&#1077;&#1075;&#1083;&#1072;&#1084;&#1077;&#1085;&#1090;%20&#1079;&#1072;&#1095;&#1080;&#1089;&#1083;&#1077;&#1085;&#1080;&#1103;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nososkovo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kovo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3818</Words>
  <Characters>21768</Characters>
  <Application>Microsoft Office Word</Application>
  <DocSecurity>0</DocSecurity>
  <Lines>181</Lines>
  <Paragraphs>51</Paragraphs>
  <ScaleCrop>false</ScaleCrop>
  <Company>крутая</Company>
  <LinksUpToDate>false</LinksUpToDate>
  <CharactersWithSpaces>25535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Zver</cp:lastModifiedBy>
  <cp:revision>18</cp:revision>
  <cp:lastPrinted>2014-09-12T07:40:00Z</cp:lastPrinted>
  <dcterms:created xsi:type="dcterms:W3CDTF">2014-04-17T10:55:00Z</dcterms:created>
  <dcterms:modified xsi:type="dcterms:W3CDTF">2018-11-23T12:26:00Z</dcterms:modified>
</cp:coreProperties>
</file>