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F" w:rsidRDefault="00D43A4F" w:rsidP="00F17E6F">
      <w:pPr>
        <w:pStyle w:val="a4"/>
        <w:spacing w:after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Приложение к постановлению </w:t>
      </w:r>
    </w:p>
    <w:p w:rsidR="00D43A4F" w:rsidRDefault="00D43A4F" w:rsidP="00F17E6F">
      <w:pPr>
        <w:pStyle w:val="a4"/>
        <w:spacing w:after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Администрации Сосковского района  </w:t>
      </w:r>
    </w:p>
    <w:p w:rsidR="00D43A4F" w:rsidRDefault="00053B3E" w:rsidP="009775DC">
      <w:pPr>
        <w:pStyle w:val="a4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№ </w:t>
      </w:r>
      <w:r>
        <w:rPr>
          <w:rStyle w:val="a5"/>
          <w:b w:val="0"/>
          <w:sz w:val="28"/>
          <w:szCs w:val="28"/>
          <w:u w:val="single"/>
        </w:rPr>
        <w:t xml:space="preserve">251 </w:t>
      </w:r>
      <w:r w:rsidR="00D43A4F">
        <w:rPr>
          <w:rStyle w:val="a5"/>
          <w:b w:val="0"/>
          <w:sz w:val="28"/>
          <w:szCs w:val="28"/>
        </w:rPr>
        <w:t xml:space="preserve">от </w:t>
      </w:r>
      <w:r w:rsidRPr="00053B3E">
        <w:rPr>
          <w:rStyle w:val="a5"/>
          <w:b w:val="0"/>
          <w:sz w:val="28"/>
          <w:szCs w:val="28"/>
          <w:u w:val="single"/>
        </w:rPr>
        <w:t>12 сентября</w:t>
      </w:r>
      <w:r>
        <w:rPr>
          <w:rStyle w:val="a5"/>
          <w:b w:val="0"/>
          <w:sz w:val="28"/>
          <w:szCs w:val="28"/>
        </w:rPr>
        <w:t xml:space="preserve"> </w:t>
      </w:r>
      <w:r w:rsidR="00D43A4F">
        <w:rPr>
          <w:rStyle w:val="a5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43A4F">
          <w:rPr>
            <w:rStyle w:val="a5"/>
            <w:b w:val="0"/>
            <w:sz w:val="28"/>
            <w:szCs w:val="28"/>
          </w:rPr>
          <w:t>2014 г</w:t>
        </w:r>
      </w:smartTag>
      <w:r w:rsidR="00D43A4F">
        <w:rPr>
          <w:rStyle w:val="a5"/>
          <w:b w:val="0"/>
          <w:sz w:val="28"/>
          <w:szCs w:val="28"/>
        </w:rPr>
        <w:t xml:space="preserve">. </w:t>
      </w:r>
    </w:p>
    <w:p w:rsidR="00053B3E" w:rsidRDefault="00053B3E" w:rsidP="009775DC">
      <w:pPr>
        <w:pStyle w:val="a4"/>
        <w:jc w:val="right"/>
        <w:rPr>
          <w:rStyle w:val="a5"/>
          <w:b w:val="0"/>
          <w:sz w:val="28"/>
          <w:szCs w:val="28"/>
        </w:rPr>
      </w:pPr>
    </w:p>
    <w:p w:rsidR="00053B3E" w:rsidRDefault="00053B3E" w:rsidP="00053B3E">
      <w:pPr>
        <w:pStyle w:val="a4"/>
        <w:spacing w:after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Приложение к постановлению </w:t>
      </w:r>
    </w:p>
    <w:p w:rsidR="00053B3E" w:rsidRDefault="00053B3E" w:rsidP="00053B3E">
      <w:pPr>
        <w:pStyle w:val="a4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Администрации Сосковского района</w:t>
      </w:r>
    </w:p>
    <w:p w:rsidR="00053B3E" w:rsidRDefault="00053B3E" w:rsidP="00053B3E">
      <w:pPr>
        <w:pStyle w:val="a4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№ </w:t>
      </w:r>
      <w:r w:rsidRPr="00053B3E">
        <w:rPr>
          <w:rStyle w:val="a5"/>
          <w:b w:val="0"/>
          <w:sz w:val="28"/>
          <w:szCs w:val="28"/>
          <w:u w:val="single"/>
        </w:rPr>
        <w:t>125</w:t>
      </w:r>
      <w:r>
        <w:rPr>
          <w:rStyle w:val="a5"/>
          <w:b w:val="0"/>
          <w:sz w:val="28"/>
          <w:szCs w:val="28"/>
        </w:rPr>
        <w:t xml:space="preserve"> от </w:t>
      </w:r>
      <w:r w:rsidRPr="00053B3E">
        <w:rPr>
          <w:rStyle w:val="a5"/>
          <w:b w:val="0"/>
          <w:sz w:val="28"/>
          <w:szCs w:val="28"/>
          <w:u w:val="single"/>
        </w:rPr>
        <w:t>25 июня</w:t>
      </w:r>
      <w:r>
        <w:rPr>
          <w:rStyle w:val="a5"/>
          <w:b w:val="0"/>
          <w:sz w:val="28"/>
          <w:szCs w:val="28"/>
        </w:rPr>
        <w:t xml:space="preserve"> 2016г.</w:t>
      </w:r>
    </w:p>
    <w:p w:rsidR="00D43A4F" w:rsidRDefault="00D43A4F" w:rsidP="009775DC">
      <w:pPr>
        <w:pStyle w:val="a4"/>
        <w:jc w:val="center"/>
        <w:rPr>
          <w:rStyle w:val="a5"/>
          <w:b w:val="0"/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  <w:b w:val="0"/>
          <w:sz w:val="28"/>
          <w:szCs w:val="28"/>
        </w:rPr>
      </w:pPr>
    </w:p>
    <w:p w:rsidR="00D43A4F" w:rsidRPr="004B7861" w:rsidRDefault="00D43A4F" w:rsidP="004B7861">
      <w:pPr>
        <w:tabs>
          <w:tab w:val="left" w:pos="180"/>
        </w:tabs>
        <w:jc w:val="center"/>
        <w:rPr>
          <w:sz w:val="28"/>
          <w:szCs w:val="28"/>
        </w:rPr>
      </w:pPr>
      <w:r w:rsidRPr="004B7861">
        <w:rPr>
          <w:sz w:val="28"/>
          <w:szCs w:val="28"/>
        </w:rPr>
        <w:t>АДМИНИСТРАТИВНЫЙ РЕГЛАМЕНТ</w:t>
      </w:r>
    </w:p>
    <w:p w:rsidR="00D43A4F" w:rsidRPr="004B7861" w:rsidRDefault="00D43A4F" w:rsidP="004B7861">
      <w:pPr>
        <w:tabs>
          <w:tab w:val="left" w:pos="180"/>
        </w:tabs>
        <w:jc w:val="center"/>
        <w:rPr>
          <w:sz w:val="28"/>
          <w:szCs w:val="28"/>
        </w:rPr>
      </w:pPr>
      <w:r w:rsidRPr="004B7861">
        <w:rPr>
          <w:sz w:val="28"/>
          <w:szCs w:val="28"/>
        </w:rPr>
        <w:t>по предоставлению муниципальной услуги «Приём заявлений и документов от молодых семей для включения в   подпрограмму</w:t>
      </w:r>
    </w:p>
    <w:p w:rsidR="00D43A4F" w:rsidRPr="004B7861" w:rsidRDefault="00D43A4F" w:rsidP="004B7861">
      <w:pPr>
        <w:tabs>
          <w:tab w:val="left" w:pos="180"/>
        </w:tabs>
        <w:jc w:val="center"/>
        <w:rPr>
          <w:sz w:val="28"/>
          <w:szCs w:val="28"/>
        </w:rPr>
      </w:pPr>
      <w:r w:rsidRPr="004B7861">
        <w:rPr>
          <w:sz w:val="28"/>
          <w:szCs w:val="28"/>
        </w:rPr>
        <w:t>«Обеспечение жильем молодых семей на 2014-2020 годы»</w:t>
      </w:r>
    </w:p>
    <w:p w:rsidR="00D43A4F" w:rsidRPr="00F06301" w:rsidRDefault="00D43A4F" w:rsidP="009775DC">
      <w:pPr>
        <w:pStyle w:val="a4"/>
        <w:jc w:val="center"/>
        <w:rPr>
          <w:b/>
          <w:bCs/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Общие положения:</w:t>
      </w:r>
    </w:p>
    <w:p w:rsidR="00D43A4F" w:rsidRDefault="00D43A4F" w:rsidP="00F06301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Предмет регулирования административного регламента.</w:t>
      </w:r>
    </w:p>
    <w:p w:rsidR="00D43A4F" w:rsidRDefault="00D43A4F" w:rsidP="004B78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административный регламент разработан в целях обеспечения постоянным жильем молодых семей, нуждающихся в улучшении жилищных условий и реализуется Отделом  образования Администрации Сосковского района (далее - Отдел образования). Целью предоставления муниципальной услуги является развитие системы государственной поддержки молодых семей в решении жилищной проблемы в  Сосковском районе.</w:t>
      </w:r>
    </w:p>
    <w:p w:rsidR="00D43A4F" w:rsidRDefault="00D43A4F" w:rsidP="004B78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задачей подпрограммы является обеспечение предоставления молодым семьям -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(далее - социальные выплаты.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Участником программы является молодая семья, возраст супругов    в которой не превышает 35 лет, либо неполная семья, состоящая из одного молодого родителя, возраст которого не превышает 35 лет, и одного и более детей, и нуждающаяся в жилых помещениях (далее - молодая семья). Участником подпрограммы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возраст каждого из супругов либо одного родителя в неполной семье на день принятия высшим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семья признана нуждающейся в жилых помещениях; 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все члены семьи проживают в Орловской области и постоянно зарегистрированы на территории муниципального образования, орган местного самоуправления которого принял решение о включении молодой семьи в число участников подпрограммы.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цели подпрограммы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по тем же основаниям, которые установлены статьей 51 Жилищного кодекса Российской Федерации.</w:t>
      </w:r>
    </w:p>
    <w:p w:rsidR="00D43A4F" w:rsidRDefault="00D43A4F" w:rsidP="00977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Молодые семьи - участники подпрограммы могут обратиться   в уполномоченную организацию для оказания услуг по приобретению жилого помещения  (жилых помещений) экономического класса на первичном рынке жилья.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уполномоченных организаций осуществляется органами исполнительной государственной власти Орловской области, участвующими в реализации программы.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подпрограмме;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молодой семьи нуждающейся в улучшении жилищных условий в соответствии с требованиями подпрограммы;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средств, предоставляемых в рамках подпрограммы  из федерального бюджета, бюджета Орловской области и (или) из местных бюджетов, при улучшении жилищных условий  предоставляется только один раз.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Оказание информационных и консультационных услуг по участию в подпрограмме «Обеспечение жильем молодых семей на 2014-2020 годы»   предоставляется в помещении  Отдела образования Администрации Сосковского  района главным специалистом отдела образования, который формирует список молодых семей – участников подпрограммы «Обеспечение жильем молодых семей на 2014-2020 годы», изъявивших желание получить социальную выплату по  Сосковскому району.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и графики работ подразделений, исполняющих муниципальную услугу и других государственных и муниципальных органов и организаций, обращение в которые необходимо для получения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 образования Администрации  Сосковского района расположенной по адресу: Орловская область с. Сосково, ул.  Садовая,  д. 21; часы работы: понедельник, вторник, среда, четверг, пятница — 9.00 – 17.00, перерыв на обед 13.00 – 14.00; контактный телефон (848665) 2-14-61.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Алпеевское сельское поселение. 303987 Орловская область Сосковский район с. Гнилое Болото; часы работы: понедельник, вторник, среда, четверг, пятница — 9.00 – 17.00, перерыв на обед 13.00 – 14.00; контактный телефон (848665) 2-66-33.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Алмазовское  сельское поселение. 303995 Орловская область Сосковский район  д. Зяблово; часы работы: понедельник, вторник, среда, четверг, пятница — 9.00 – 17.00, перерыв на обед 13.00 – 14.00; контактный телефон (848665) 2-73-14.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Кировское  сельское поселение. 303984 Орловская область Сосковский район   д. Новогнездилово; часы работы: понедельник, вторник, среда, четверг, пятница — 9.00 – 17.00, перерыв на обед 13.00 – 14.00; контактный телефон (848665)        2-15-06.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Лобынцевское  сельское поселение. 303988 Орловская область Сосковский район    д. Лобынцево; часы работы: понедельник, вторник, среда, четверг, пятница — 9.00 – 17.00, перерыв на обед 13.00 – 14.00; контактный телефон (848665) 2-64-16.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Мураевское  сельское поселение. 303986 Орловская область Сосковский район  д. Мураевка; часы работы: понедельник, вторник, среда, четверг, пятница — 9.00 – 17.00, перерыв на обед 13.00 – 14.00; контактный телефон (848665) 2-65-31.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Сосковское  сельское поселение. 303980 Орловская область Сосковский район   с. Сосково ул. Советская д.20; часы работы: понедельник, вторник, среда, четверг, пятница — 9.00 – 17.00, перерыв на обед 13.00 – 14.00; контактный телефон (848665) 2-11-48.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Рыжковское  сельское поселение. 303982 Орловская область Сосковский район   с.  Рыжково; часы работы: понедельник, вторник, среда, четверг, пятница — 9.00 – 17.00, перерыв на обед 13.00 – 14.00; контактный телефон (848665) 2-62-39.</w:t>
      </w:r>
    </w:p>
    <w:p w:rsidR="00D43A4F" w:rsidRDefault="00D43A4F" w:rsidP="00F24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порядке предоставления муниципальной услуги.</w:t>
      </w:r>
    </w:p>
    <w:p w:rsidR="00D43A4F" w:rsidRDefault="00D43A4F" w:rsidP="00F24CD3">
      <w:pPr>
        <w:ind w:firstLine="540"/>
        <w:jc w:val="both"/>
        <w:rPr>
          <w:sz w:val="28"/>
          <w:szCs w:val="28"/>
        </w:rPr>
      </w:pPr>
      <w:bookmarkStart w:id="0" w:name="sub_211"/>
      <w:r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43A4F" w:rsidRDefault="00D43A4F" w:rsidP="00F24CD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в </w:t>
      </w:r>
      <w:r>
        <w:rPr>
          <w:color w:val="000000"/>
          <w:sz w:val="28"/>
          <w:szCs w:val="28"/>
        </w:rPr>
        <w:t>ОО Администрации Сосковского района (</w:t>
      </w:r>
      <w:hyperlink r:id="rId7" w:anchor="sub_1001#sub_1001" w:history="1">
        <w:r w:rsidRPr="00F24CD3">
          <w:rPr>
            <w:rStyle w:val="a3"/>
            <w:color w:val="000000"/>
            <w:sz w:val="28"/>
            <w:szCs w:val="28"/>
            <w:u w:val="none"/>
          </w:rPr>
          <w:t>Приложение 1</w:t>
        </w:r>
      </w:hyperlink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- Регламент</w:t>
      </w:r>
      <w:r>
        <w:rPr>
          <w:color w:val="000000"/>
          <w:sz w:val="28"/>
          <w:szCs w:val="28"/>
        </w:rPr>
        <w:t>));</w:t>
      </w:r>
      <w:bookmarkStart w:id="1" w:name="sub_62"/>
    </w:p>
    <w:p w:rsidR="00D43A4F" w:rsidRDefault="00D43A4F" w:rsidP="00F24C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на официальном сайте Администрации Сосковского района (</w:t>
      </w:r>
      <w:hyperlink r:id="rId8" w:history="1">
        <w:r>
          <w:rPr>
            <w:rStyle w:val="a3"/>
            <w:sz w:val="28"/>
            <w:szCs w:val="28"/>
          </w:rPr>
          <w:t>http://www.admsoskovo.ru/</w:t>
        </w:r>
      </w:hyperlink>
      <w:r>
        <w:rPr>
          <w:sz w:val="28"/>
          <w:szCs w:val="28"/>
        </w:rPr>
        <w:t>);</w:t>
      </w:r>
    </w:p>
    <w:p w:rsidR="00D43A4F" w:rsidRDefault="00D43A4F" w:rsidP="00F24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средствах массовой информации Сосковского района.</w:t>
      </w:r>
      <w:bookmarkEnd w:id="0"/>
      <w:bookmarkEnd w:id="1"/>
    </w:p>
    <w:p w:rsidR="00D43A4F" w:rsidRDefault="00D43A4F" w:rsidP="009775D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A4F" w:rsidRDefault="00D43A4F" w:rsidP="009775DC">
      <w:pPr>
        <w:pStyle w:val="1"/>
        <w:jc w:val="center"/>
        <w:rPr>
          <w:b/>
          <w:sz w:val="28"/>
          <w:szCs w:val="28"/>
        </w:rPr>
      </w:pPr>
      <w:bookmarkStart w:id="2" w:name="sub_1200"/>
      <w:r>
        <w:rPr>
          <w:b/>
          <w:sz w:val="28"/>
          <w:szCs w:val="28"/>
        </w:rPr>
        <w:t>2. Стандарт предоставления муниципальной услуги</w:t>
      </w:r>
    </w:p>
    <w:bookmarkEnd w:id="2"/>
    <w:p w:rsidR="00D43A4F" w:rsidRDefault="00D43A4F" w:rsidP="00F24CD3">
      <w:pPr>
        <w:pStyle w:val="a4"/>
        <w:jc w:val="both"/>
        <w:rPr>
          <w:sz w:val="28"/>
          <w:szCs w:val="28"/>
        </w:rPr>
      </w:pPr>
    </w:p>
    <w:p w:rsidR="00D43A4F" w:rsidRPr="00F24CD3" w:rsidRDefault="00D43A4F" w:rsidP="00F24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Наименование муниципальной услуги: </w:t>
      </w:r>
      <w:r w:rsidRPr="00F24CD3">
        <w:rPr>
          <w:sz w:val="28"/>
          <w:szCs w:val="28"/>
        </w:rPr>
        <w:t xml:space="preserve">«Приём заявлений и документов от молодых семей для включения в подпрограмму  «Обеспечение жильем молодых семей на 2014-2020 годы» 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исполнении муниципальной услуги участвуют следующие муниципальные органы и организации:  </w:t>
      </w:r>
    </w:p>
    <w:p w:rsidR="00D43A4F" w:rsidRDefault="00D43A4F" w:rsidP="00F24C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Отдел образования Администрации  Сосковского района;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  сельских поселений  Сосковского района; 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отдел Администрации  Сосковского района;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Банк, отобранный высшим органом исполнительной власти Орловской области.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услуги является развитие системы государственной поддержки молодых семей, нуждающихся в улучшении жилищных условий, путем разработки и совершенствования механизмов приобретения (строительства) жилья, решение жилищной проблемы молодых семей, нуждающихся в улучшении жилищных условий, увеличение общего количества приобретенного (построенного) жилья.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Предоставление муниципальной услуги осуществляется в соответствии с перечнем нормативно-правовых актов, регулирующих исполнение муниципальной функции:</w:t>
      </w:r>
    </w:p>
    <w:p w:rsidR="00D43A4F" w:rsidRPr="00EF1B4A" w:rsidRDefault="00D43A4F" w:rsidP="00EF1B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«Жилищный кодекс Российской Федерации» от 29.12.2004 г. № 188-ФЗ</w:t>
      </w:r>
    </w:p>
    <w:p w:rsidR="00D43A4F" w:rsidRPr="00EF1B4A" w:rsidRDefault="00D43A4F" w:rsidP="00EF1B4A">
      <w:pPr>
        <w:pStyle w:val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Постановление Правительства РФ от 17 декабря 2010 г.</w:t>
      </w:r>
      <w:r>
        <w:rPr>
          <w:sz w:val="28"/>
          <w:szCs w:val="28"/>
        </w:rPr>
        <w:t xml:space="preserve"> </w:t>
      </w:r>
      <w:r w:rsidRPr="00EF1B4A">
        <w:rPr>
          <w:sz w:val="28"/>
          <w:szCs w:val="28"/>
        </w:rPr>
        <w:t>N 1050</w:t>
      </w:r>
      <w:r>
        <w:rPr>
          <w:sz w:val="28"/>
          <w:szCs w:val="28"/>
        </w:rPr>
        <w:t xml:space="preserve"> «</w:t>
      </w:r>
      <w:r w:rsidRPr="00EF1B4A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Pr="00EF1B4A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EF1B4A">
        <w:rPr>
          <w:sz w:val="28"/>
          <w:szCs w:val="28"/>
        </w:rPr>
        <w:t xml:space="preserve"> на 2011 - 2015 годы</w:t>
      </w:r>
      <w:r>
        <w:rPr>
          <w:sz w:val="28"/>
          <w:szCs w:val="28"/>
        </w:rPr>
        <w:t>»</w:t>
      </w:r>
      <w:r w:rsidRPr="00EF1B4A">
        <w:rPr>
          <w:sz w:val="28"/>
          <w:szCs w:val="28"/>
        </w:rPr>
        <w:t>;</w:t>
      </w:r>
    </w:p>
    <w:p w:rsidR="00D43A4F" w:rsidRPr="00702FA5" w:rsidRDefault="00D43A4F" w:rsidP="00EF1B4A">
      <w:pPr>
        <w:jc w:val="both"/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Постановление Правительства РФ от 14 июля 2011 г. № 575 «О внесении</w:t>
      </w:r>
      <w:r>
        <w:rPr>
          <w:sz w:val="28"/>
          <w:szCs w:val="28"/>
        </w:rPr>
        <w:t xml:space="preserve"> изменений в федеральную целевую программу «Жилище» на 2011-2015 годы»;</w:t>
      </w:r>
    </w:p>
    <w:p w:rsidR="00D43A4F" w:rsidRDefault="00D43A4F" w:rsidP="00EF1B4A">
      <w:pPr>
        <w:pStyle w:val="a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Правительства Российской Федерации от 13.05.2006 г. </w:t>
      </w:r>
      <w:r>
        <w:rPr>
          <w:sz w:val="28"/>
          <w:szCs w:val="28"/>
        </w:rPr>
        <w:br/>
        <w:t xml:space="preserve">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2002-2010 годы»; </w:t>
      </w:r>
    </w:p>
    <w:p w:rsidR="00D43A4F" w:rsidRDefault="00D43A4F" w:rsidP="00EF1B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 Главы Администрации Сосковского района от 2 декабря 2013 года  № 414  об утверждении  подпрограммы «Обеспечение жильем молодых семей на 2014–2020 годы».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Перечень необходимых документов для участия в подпрограмме «Обеспечением жильем молодых семей на 2014-2020 годы»  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Заявитель предоставляет перечень документов для участия в подпрограмме: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на участие в подпрограмме «Обеспечение жильем молодых семей на 2014-2020 г.;  (Приложение 2)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документы, удостоверяющие личность каждого члена семьи (копии паспорта, свидетельства о рождении или электронные универсальные карты);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свидетельство о заключении брака  или о расторжении брака;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постановление Главы сельского поселения о признании  нуждающимися в улучшении жилищных условий</w:t>
      </w:r>
      <w:r>
        <w:t>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акт обследования жилищных условий;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документы,  подтверждающие признание молодой семьи имеющей достаточные доходы либо иные денежные средства для оплаты расчетной средней) стоимости жилья в части, превышающей размер предоставляемой социальной выплаты;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lastRenderedPageBreak/>
        <w:tab/>
        <w:t>- выписка из домовой книги;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справка о составе семьи;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из ОГУП «Орловский центр «Недвижимость»  Сосковский филиал» о наличии собственности на всех членов семьи;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из Управления Федеральной службы государственной регистрации, кадастра и картографии  по Орловской области  о наличии собственности на всех членов семьи;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об усыновлении, судебное решение о признании членом семьи;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согласии на проведение проверки полноты и достоверности сведений в представленных документах.</w:t>
      </w:r>
    </w:p>
    <w:p w:rsidR="00D43A4F" w:rsidRDefault="00D43A4F" w:rsidP="00977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2.5.2. Не допускается требовать от заявителя документы, не предусмотренные пунктом 2.5.1.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Основаниями для отказа в признании молодой семьи участницей подпрограммы, т.е. в предоставлении муниципальной услуги являются: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непредставление или представление не в полном объеме документов, указанных в подпрограмме: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непредставление или представление не в полном объеме документов, указанных в пунктах 1.2, 2.5. данного административного регламента;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недостоверность сведений, содержащихся в представленных документах;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ранее реализованное право на улучшение жилищных условий с использованием субсидии или иной формы государственной поддержки за счет средств федерального, областного бюджета, либо местного бюджета  Сосковского района.</w:t>
      </w:r>
    </w:p>
    <w:p w:rsidR="00D43A4F" w:rsidRPr="0027112A" w:rsidRDefault="00D43A4F" w:rsidP="00064805">
      <w:pPr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</w:t>
      </w:r>
      <w:bookmarkStart w:id="3" w:name="sub_253"/>
      <w:r>
        <w:rPr>
          <w:color w:val="000000"/>
          <w:spacing w:val="-8"/>
          <w:sz w:val="28"/>
          <w:szCs w:val="28"/>
        </w:rPr>
        <w:t>2.7</w:t>
      </w:r>
      <w:r w:rsidRPr="0027112A">
        <w:rPr>
          <w:color w:val="000000"/>
          <w:spacing w:val="-8"/>
          <w:sz w:val="28"/>
          <w:szCs w:val="28"/>
        </w:rPr>
        <w:t xml:space="preserve">. </w:t>
      </w:r>
      <w:r w:rsidRPr="0027112A">
        <w:rPr>
          <w:sz w:val="28"/>
          <w:szCs w:val="28"/>
        </w:rPr>
        <w:t>Процедура оказания муниципальной услуги приостанавливается по следующим  основаниям:</w:t>
      </w:r>
    </w:p>
    <w:p w:rsidR="00D43A4F" w:rsidRPr="00B43FB5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наличие соответствующего заявления получателя муниципальной услуги;</w:t>
      </w:r>
    </w:p>
    <w:p w:rsidR="00D43A4F" w:rsidRPr="00B43FB5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D43A4F" w:rsidRPr="0027112A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sz w:val="28"/>
          <w:szCs w:val="28"/>
        </w:rPr>
        <w:br/>
        <w:t xml:space="preserve">       </w:t>
      </w:r>
      <w:r w:rsidRPr="00B43FB5">
        <w:rPr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sz w:val="28"/>
          <w:szCs w:val="28"/>
        </w:rPr>
        <w:br/>
        <w:t xml:space="preserve">          2.8</w:t>
      </w:r>
      <w:r w:rsidRPr="0027112A">
        <w:rPr>
          <w:sz w:val="28"/>
          <w:szCs w:val="28"/>
        </w:rPr>
        <w:t>. Возобновление процедуры оказания муниципальной услуги осуществляется по следующим  основаниям:</w:t>
      </w:r>
      <w:r>
        <w:rPr>
          <w:sz w:val="28"/>
          <w:szCs w:val="28"/>
        </w:rPr>
        <w:br/>
        <w:t xml:space="preserve">         </w:t>
      </w:r>
      <w:r w:rsidRPr="0027112A">
        <w:rPr>
          <w:sz w:val="28"/>
          <w:szCs w:val="28"/>
        </w:rPr>
        <w:t>-    наличие соответствующего заявления получателя муниципальной услуги;</w:t>
      </w:r>
    </w:p>
    <w:p w:rsidR="00D43A4F" w:rsidRPr="0027112A" w:rsidRDefault="00D43A4F" w:rsidP="00064805">
      <w:pPr>
        <w:ind w:firstLine="567"/>
        <w:rPr>
          <w:sz w:val="28"/>
          <w:szCs w:val="28"/>
        </w:rPr>
      </w:pPr>
      <w:r w:rsidRPr="0027112A">
        <w:rPr>
          <w:sz w:val="28"/>
          <w:szCs w:val="28"/>
        </w:rPr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 w:rsidRPr="0027112A">
        <w:rPr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</w:t>
      </w:r>
      <w:r>
        <w:rPr>
          <w:sz w:val="28"/>
          <w:szCs w:val="28"/>
        </w:rPr>
        <w:t>.</w:t>
      </w:r>
      <w:bookmarkEnd w:id="3"/>
    </w:p>
    <w:p w:rsidR="00D43A4F" w:rsidRDefault="00D43A4F" w:rsidP="007C2B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 Муниципальная услуга для заявителя предоставляется бесплатно.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2.10.Индивидуальное устное информирование граждан осуществляется сотрудниками ОО Администрации Сосковского района при обращении граждан за информацией: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D43A4F" w:rsidRDefault="00D43A4F" w:rsidP="009775D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D43A4F" w:rsidRDefault="00D43A4F" w:rsidP="007C2B3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</w:t>
      </w:r>
      <w:r>
        <w:rPr>
          <w:color w:val="000000"/>
          <w:sz w:val="28"/>
          <w:szCs w:val="28"/>
        </w:rPr>
        <w:t>может превышать 15 минут. Индивидуальное устное информирование каждого гражданина сотрудник осуществляет не более 15 минут.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ОО  Администрации Сосковского района. Разговор не должен продолжаться более 15 минут.</w:t>
      </w:r>
    </w:p>
    <w:p w:rsidR="00053B3E" w:rsidRPr="00336CBE" w:rsidRDefault="00053B3E" w:rsidP="00053B3E">
      <w:pPr>
        <w:ind w:firstLine="56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36CBE">
        <w:rPr>
          <w:sz w:val="28"/>
          <w:szCs w:val="28"/>
        </w:rPr>
        <w:t>. Требования к местам предоставления муниципальной услуги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Центральный вход в здание отдела образования должен быть оборудован информационной табличкой (вывеской) содержащей следующую информацию об учреждении: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1) наименование;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место нахождения;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режим работы.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Прием заявителей осуществляется в специально отведенных для этих целей помещениях, которые должны соответствовать санитарно-эпидемиологическим нормативам и требованиям. Кабинеты приема заявителей должны быть оборудованы информационными табличками (вывесками) с указанием: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CBE">
        <w:rPr>
          <w:sz w:val="28"/>
          <w:szCs w:val="28"/>
        </w:rPr>
        <w:t>номера кабинета;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CBE">
        <w:rPr>
          <w:sz w:val="28"/>
          <w:szCs w:val="28"/>
        </w:rPr>
        <w:t>фамилии, имени, отчества и должности специалистов отдела образования.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информирования, ожидания и приема заявителей оборудуются: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       1) информационными стендами;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стульями и столами для возможности оформления документов;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канцелярскими принадлежностями;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36CBE">
        <w:rPr>
          <w:sz w:val="28"/>
          <w:szCs w:val="28"/>
        </w:rPr>
        <w:t>системой кондиционирования воздуха.</w:t>
      </w:r>
      <w:r>
        <w:rPr>
          <w:sz w:val="28"/>
          <w:szCs w:val="28"/>
        </w:rPr>
        <w:t xml:space="preserve"> 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лиц, имеющих ограничение к передвижению, в том числе инвалидов-колясочников.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lastRenderedPageBreak/>
        <w:t>Требования по обеспечению условий доступности для инвалидов объекта и предоставляемой в нём государственной услуги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36CBE">
        <w:rPr>
          <w:sz w:val="28"/>
          <w:szCs w:val="28"/>
        </w:rPr>
        <w:t>В учреждениях обеспечивается создание инвалидам и другим маломобильным группам населения следующие условия доступности объекта и услуги в соответствие с требованиями, установленными законодательными и иными нормативными правовыми актами: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беспрепятственного входа в объект и выхода их него;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услугу, ассистивных и вспомогательных технологий, а также сменного кресла-коляски;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 при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необходимости, с помощью работников объекта;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содействие инвалиду при входе в объект и выходе из него информирование инвалида о доступных маршрутах общественного транспорта;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надлежащие размещение носителей информации, необходимой для обеспечения беспрепятственного доступа инвалидов к объекту и услуге с учетом ограничений их жизнедеятельности, в том числе дублирование необходимой для получения услуги звуковой и зрительной информации а также надписей, знаков и иной текстовой и графической информации знаками выполненными рельефно-точечным шрифтом Брайля и на контрастном фоне;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обеспечения допуска на объект, в котором предоставляются услуга собаки-проводника при наличии документа, подтверждающего ее специальное обучение;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работниками учреждений иной необходимой инвалидам помощи в преодолении барьеров, мешающих получению ими услуги наравне с другими лицами;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наличие копий документов, объявлений, инструкций о порядке предоставления услуги (в том числе на информационном стенде), выполненных, рельефно-точечным шрифтом Брайля и на контрастном фоне, а также аудиоконтура в зонах предоставления услуги;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определение работников, предоставляющих услугу, прошедших обучение или инструктирование для работы с инвалидами по вопросам, связанным с обеспечением доступности для них объектов и услуг, на которых административно-распорядительным актом возложено оказание необходимой инвалидам </w:t>
      </w:r>
      <w:r>
        <w:rPr>
          <w:sz w:val="28"/>
          <w:szCs w:val="28"/>
        </w:rPr>
        <w:t>помощи при предоставлении услуг.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lastRenderedPageBreak/>
        <w:t>При предоставлении услуги инвалидам обеспечивается: оборудование на прилегающих к объекту территориях мест для парковки автотранспортных средств инвалидов;</w:t>
      </w:r>
    </w:p>
    <w:p w:rsidR="00053B3E" w:rsidRDefault="00053B3E" w:rsidP="00053B3E">
      <w:pPr>
        <w:ind w:firstLine="540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</w:t>
      </w:r>
      <w:r>
        <w:rPr>
          <w:sz w:val="28"/>
          <w:szCs w:val="28"/>
        </w:rPr>
        <w:t>»</w:t>
      </w:r>
      <w:r w:rsidRPr="00336CBE">
        <w:rPr>
          <w:sz w:val="28"/>
          <w:szCs w:val="28"/>
        </w:rPr>
        <w:t>.</w:t>
      </w:r>
    </w:p>
    <w:p w:rsidR="00D43A4F" w:rsidRDefault="00D43A4F" w:rsidP="009775DC">
      <w:pPr>
        <w:pStyle w:val="a4"/>
        <w:jc w:val="center"/>
        <w:rPr>
          <w:rStyle w:val="a5"/>
        </w:rPr>
      </w:pPr>
    </w:p>
    <w:p w:rsidR="00D43A4F" w:rsidRPr="00C865C1" w:rsidRDefault="00D43A4F" w:rsidP="00C865C1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ind w:right="0"/>
        <w:jc w:val="center"/>
        <w:rPr>
          <w:b/>
          <w:color w:val="000000"/>
          <w:sz w:val="28"/>
          <w:szCs w:val="28"/>
        </w:rPr>
      </w:pPr>
      <w:r w:rsidRPr="00C865C1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43A4F" w:rsidRDefault="00D43A4F" w:rsidP="009775DC">
      <w:pPr>
        <w:pStyle w:val="a4"/>
        <w:ind w:firstLine="720"/>
        <w:jc w:val="both"/>
      </w:pP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3.1.Сроки и механизм исполнения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745F">
        <w:rPr>
          <w:sz w:val="28"/>
          <w:szCs w:val="28"/>
        </w:rPr>
        <w:t xml:space="preserve">Граждане обращаются в администрации сельских поселений Сосковского района по месту жительства  с заявлением установленного образца и пакетом документов, необходимых для получения муниципальной услуги для постановки на учет в качестве нуждающегося в улучшении жилищных условий. </w:t>
      </w:r>
    </w:p>
    <w:p w:rsidR="00D43A4F" w:rsidRPr="00E1745F" w:rsidRDefault="00D43A4F" w:rsidP="009775DC">
      <w:pPr>
        <w:pStyle w:val="a4"/>
        <w:jc w:val="both"/>
        <w:rPr>
          <w:sz w:val="28"/>
          <w:szCs w:val="28"/>
        </w:rPr>
      </w:pPr>
      <w:r w:rsidRPr="00E1745F">
        <w:rPr>
          <w:sz w:val="28"/>
          <w:szCs w:val="28"/>
        </w:rPr>
        <w:tab/>
        <w:t>Администрация   сельских поселений в течение 10 рабочих дней с момента подачи заявления гражданином о предоставлении муниципальной услуги рассматривает поступившие документы и решает вопрос о постановке на учет в качестве нуждающегося в улучшении жилищных условий.</w:t>
      </w:r>
      <w:r w:rsidRPr="00E1745F">
        <w:rPr>
          <w:sz w:val="28"/>
          <w:szCs w:val="28"/>
        </w:rPr>
        <w:br/>
      </w:r>
      <w:r w:rsidRPr="00E1745F">
        <w:rPr>
          <w:sz w:val="28"/>
          <w:szCs w:val="28"/>
        </w:rPr>
        <w:tab/>
        <w:t xml:space="preserve"> В случае принятия положительного решения,  принимает нормативно-правовой акт.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 w:rsidRPr="00E1745F">
        <w:rPr>
          <w:sz w:val="28"/>
          <w:szCs w:val="28"/>
        </w:rPr>
        <w:tab/>
        <w:t>Документы</w:t>
      </w:r>
      <w:r>
        <w:rPr>
          <w:sz w:val="28"/>
          <w:szCs w:val="28"/>
        </w:rPr>
        <w:t xml:space="preserve"> подаются одним из членов молодой семьи либо иным уполномоченным лицом при наличии надлежащим образом оформленных полномочий.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подпрограмме документы предоставляются в Отдел образования Администрации  Сосковского района, где молодая семья пишет заявление. Список молодых семей, изъявивших желание получить социальную выплату в планируемом году, формируется в хронологической последовательности в соответствии с датой написания заявления молодой семьёй, нуждающейся в улучшении жилищных условий.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образования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проверке сведений, содержащихся в документах, указанных в пункте 2.5.1. 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Сосковского района  до 1 сентября года, предшествующего планируемому году,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Орловской области.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Порядок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году, и форма этого списка определяются высшим исполнительным органом государственной власти Орловской области.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подпрограммы,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«одинокая мать».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по делам молодёжи Департамента образования и молодёжной политики  Орловской области  на основании обобщенных списков молодых семей, изъявивших желание получить социальную выплату в планируемом году, поступивших от районов, формирует сводный список молодых семей, изъявивших желание получить социальную выплату в планируемом году, утверждает его. Управление по делам молодёжи Департамента образования и молодёжной политики   Орловской области в месячный срок с момента получения предварительных контрольных цифр, определяемых в соответствии с правилами предоставления молодым  семьям социальных выплат на приобретение жилья в рамках  реализации подпрограммы «Обеспечение жильем молодых семей на 2014-2020 годы», утвержденных Постановлением Правительства Российской Федерации с учетом размера  средств, предусматриваемых в бюджете Орловской области и бюджетах муниципальных образований на соответствующий год на предоставление социальных выплат, утверждает списки молодых семей — претендентов на получение социальных выплат в планируемом году. Молодые семьи, изъявившие желание получить социальную выплату в планируемом году, но не попавшие в списки на получение социальных выплат в планируемом году, включаются в резерв на получение социальных выплат в планируемом году. Молодым семьям, включенным в резерв на получение социальных выплат в планируемом году, социальная выплата предоставляется в случае высвобождения по каким-либо основаниям средств, предназначенных для предоставления социальных выплат молодым семьям, включенным в списки молодых семей - претендентов на получение социальных выплат в планируемом году.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Выписки из списка молодых семей - претендентов на получение социальных выплат в планируемом году и списка молодых семей, включенных в резерв на получение социальных выплат в планируемом году, доводятся управлением по делам молодёжи Департамента образования, молодёжной политики и спорта Орловской области до Администрации  Сосковского района.  Главный специалист отдела образования Администрации  Сосковского района доводит до сведения молодых семей — участниц подпрограммы, изъявивших желание получить социальную выплату в планируемом году, решение  управления образования и молодежной политики администрации Орловской области по вопросу их включения в список молодых семей — претендентов на </w:t>
      </w:r>
      <w:r>
        <w:rPr>
          <w:sz w:val="28"/>
          <w:szCs w:val="28"/>
        </w:rPr>
        <w:lastRenderedPageBreak/>
        <w:t>получение социальных выплат в планируемом году и список молодых семей, включенных в резерв на получение социальных выплат в планируемом году.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мере поступления бюджетных средств, предназначенных для предоставления социальных выплат, Администрация  Сосковского района производит оформление свидетельств и выдачу их молодым семьям — претендентам на получение социальных выплат в порядке очередности, определенной списком молодых семей — претендентов на получение социальных выплат. Для получения свидетельства молодая семья — претендент на получение социальных выплат оформляет заявление о выдаче свидетельства. Далее гражданин открывает банковский счет в банке, отобранном высшим органом исполнительной власти Орловской области, о чем уведомляет Администрацию  Сосковского района. Гражданин в течение действия Свидетельства подбирает жилье, производит государственную регистрацию права собственности на приобретенное жилье. Документы предоставляются в банк, отобранный высшим органом исполнительной власти Орловской области  и администрацию  Сосковского района. Администрация  Сосковского района перечисляет социальные выплаты на банковский счет в течение 5 рабочих дней после получения заявки  от банка, отобранного  высшим органом исполнительной власти Орловской области.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последовательности действий при осуществлении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и консультации граждан;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заявления и пакета документов для предварительной регистрации;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расчетов размера социальной выплаты;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заявления и пакета документов, проверка пакета документов;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пакета документов на комиссии по реализации программ, направленных на повышение доступности жилья гражданам, проживающим на территории  Сосковского района, определение размера социальной выплаты, вынесение решения;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проекта постановления Администрации Сосковского района о предоставлении социальной выплаты;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заявки о предоставлении социальной выплаты из местного бюджета в управление по делам молодёжи Департамента образования и молодёжной политики   Орловской области - внесение данных заявителя в сводный реестр сведений о гражданах, обратившихся с заявлением на получение социальной выплаты на приобретение (строительство) жилья;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пакета документов в управление по делам молодёжи Департамента образования и молодёжной политики   Орловской области;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-формирование заявки о предоставлении социальной выплаты из федерального, областного бюджетов средств на софинансирование </w:t>
      </w:r>
      <w:r>
        <w:rPr>
          <w:sz w:val="28"/>
          <w:szCs w:val="28"/>
        </w:rPr>
        <w:lastRenderedPageBreak/>
        <w:t>предоставления социальной выплаты на основании списков молодых семей, изъявивших желание получить социальную выплату в планируемом году;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Свидетельства о праве на получение социальной выплаты (далее Свидетельство);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выдача Свидетельства;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пакетов документов для перечисления социальной выплаты заявителю в финансовый отдел Администрации  Сосковского района;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пакета документов о реализации Свидетельства в банк, отобранный высшим органом исполнительной власти Орловской области;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внесение в Сводный реестр окончательных данных об исполнении;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копии Свидетельства, заявки и платежных поручений;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-подготовка ежемесячных и ежеквартальных отчетов по реализации подпрограммы «Обеспечение жильем молодых семей на 2014-2020годы»   в управление по делам молодёжи Департамента образования и молодёжной политики   Орловской области.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4. Порядок и формы  контроля за исполнением </w:t>
      </w:r>
    </w:p>
    <w:p w:rsidR="00D43A4F" w:rsidRDefault="00D43A4F" w:rsidP="009775DC">
      <w:pPr>
        <w:pStyle w:val="a4"/>
        <w:jc w:val="center"/>
      </w:pPr>
      <w:r>
        <w:rPr>
          <w:rStyle w:val="a5"/>
          <w:sz w:val="28"/>
          <w:szCs w:val="28"/>
        </w:rPr>
        <w:t>муниципальной услуги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A4F" w:rsidRDefault="00D43A4F" w:rsidP="002F5446">
      <w:pPr>
        <w:ind w:firstLine="540"/>
        <w:jc w:val="both"/>
        <w:rPr>
          <w:color w:val="000000"/>
          <w:sz w:val="28"/>
          <w:szCs w:val="28"/>
        </w:rPr>
      </w:pPr>
      <w:bookmarkStart w:id="4" w:name="sub_41"/>
      <w:r>
        <w:rPr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5" w:name="sub_42"/>
      <w:bookmarkEnd w:id="4"/>
      <w:r>
        <w:rPr>
          <w:sz w:val="28"/>
          <w:szCs w:val="28"/>
        </w:rPr>
        <w:t xml:space="preserve">плановых и </w:t>
      </w:r>
      <w:r>
        <w:rPr>
          <w:color w:val="000000"/>
          <w:sz w:val="28"/>
          <w:szCs w:val="28"/>
        </w:rPr>
        <w:t>оперативных проверок.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bookmarkStart w:id="6" w:name="sub_421"/>
      <w:bookmarkEnd w:id="5"/>
      <w:r>
        <w:rPr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bookmarkStart w:id="7" w:name="sub_422"/>
      <w:bookmarkEnd w:id="6"/>
      <w:r>
        <w:rPr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End w:id="7"/>
    </w:p>
    <w:p w:rsidR="00D43A4F" w:rsidRDefault="00D43A4F" w:rsidP="002F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проверок Глава   Администрации Сосковского района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>Порядок и периодичность осуществления плановых и</w:t>
      </w:r>
      <w:r>
        <w:rPr>
          <w:sz w:val="28"/>
          <w:szCs w:val="28"/>
        </w:rPr>
        <w:br/>
        <w:t>внеплановых   проверок   полноты   и   качества   предоставления</w:t>
      </w:r>
      <w:r>
        <w:rPr>
          <w:sz w:val="28"/>
          <w:szCs w:val="28"/>
        </w:rPr>
        <w:br/>
        <w:t>муниципальной услуги.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</w:t>
      </w:r>
      <w:r>
        <w:rPr>
          <w:sz w:val="28"/>
          <w:szCs w:val="28"/>
        </w:rPr>
        <w:tab/>
        <w:t>Граждане имеют право получать информацию о ходе</w:t>
      </w:r>
      <w:r>
        <w:rPr>
          <w:sz w:val="28"/>
          <w:szCs w:val="28"/>
        </w:rPr>
        <w:br/>
        <w:t>регистрации и рассмотрении их заявлений и документов,</w:t>
      </w:r>
      <w:r>
        <w:rPr>
          <w:sz w:val="28"/>
          <w:szCs w:val="28"/>
        </w:rPr>
        <w:br/>
        <w:t>знакомиться    с    решениями    принятыми    в   отношении    их    при</w:t>
      </w:r>
      <w:r>
        <w:rPr>
          <w:sz w:val="28"/>
          <w:szCs w:val="28"/>
        </w:rPr>
        <w:br/>
        <w:t>предоставлении муниципальной услуги.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</w:t>
      </w:r>
      <w:r>
        <w:rPr>
          <w:sz w:val="28"/>
          <w:szCs w:val="28"/>
        </w:rPr>
        <w:tab/>
        <w:t>Проверки полноты и качества предоставления</w:t>
      </w:r>
      <w:r>
        <w:rPr>
          <w:sz w:val="28"/>
          <w:szCs w:val="28"/>
        </w:rPr>
        <w:br/>
        <w:t>муниципальной услуги осуществляются на основании распоряжений</w:t>
      </w:r>
      <w:r>
        <w:rPr>
          <w:sz w:val="28"/>
          <w:szCs w:val="28"/>
        </w:rPr>
        <w:br/>
        <w:t>Главы Администрации Сосковского района.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</w:t>
      </w:r>
      <w:r>
        <w:rPr>
          <w:sz w:val="28"/>
          <w:szCs w:val="28"/>
        </w:rPr>
        <w:tab/>
        <w:t>При   проверке   могут   рассматриваться   все   вопросы,</w:t>
      </w:r>
      <w:r>
        <w:rPr>
          <w:sz w:val="28"/>
          <w:szCs w:val="28"/>
        </w:rPr>
        <w:br/>
        <w:t>связанные с предоставлением муниципальной услуги (комплексные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проверки),  или  отдельный  вопрос,  связанный  с  предоставлением</w:t>
      </w:r>
      <w:r>
        <w:rPr>
          <w:sz w:val="28"/>
          <w:szCs w:val="28"/>
        </w:rPr>
        <w:br/>
        <w:t>муниципальной  услуги  (тематические  проверки). Проверка также</w:t>
      </w:r>
      <w:r>
        <w:rPr>
          <w:sz w:val="28"/>
          <w:szCs w:val="28"/>
        </w:rPr>
        <w:br/>
        <w:t>может проводиться по конкретному обращению заявителя.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4.2.4.</w:t>
      </w:r>
      <w:r>
        <w:rPr>
          <w:sz w:val="28"/>
          <w:szCs w:val="28"/>
        </w:rPr>
        <w:tab/>
        <w:t>Плановые проверки включают в себя контроль полноты</w:t>
      </w:r>
      <w:r>
        <w:rPr>
          <w:sz w:val="28"/>
          <w:szCs w:val="28"/>
        </w:rPr>
        <w:br/>
        <w:t>и   качества   предоставления   муниципальной   услуги,   проведение</w:t>
      </w:r>
      <w:r>
        <w:rPr>
          <w:sz w:val="28"/>
          <w:szCs w:val="28"/>
        </w:rPr>
        <w:br/>
        <w:t>проверок, рассмотрение, принятие в пределах компетенции решения</w:t>
      </w:r>
      <w:r>
        <w:rPr>
          <w:sz w:val="28"/>
          <w:szCs w:val="28"/>
        </w:rPr>
        <w:br/>
        <w:t>и подготовку ответов на обращения граждан, содержащих жалобы  на</w:t>
      </w:r>
      <w:r>
        <w:rPr>
          <w:sz w:val="28"/>
          <w:szCs w:val="28"/>
        </w:rPr>
        <w:br/>
        <w:t>решения, действия (бездействие) должностных лиц.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4.3.1.</w:t>
      </w:r>
      <w:r>
        <w:rPr>
          <w:sz w:val="28"/>
          <w:szCs w:val="28"/>
        </w:rPr>
        <w:tab/>
        <w:t>В 10-дневный срок с момента утверждения результатов</w:t>
      </w:r>
      <w:r>
        <w:rPr>
          <w:sz w:val="28"/>
          <w:szCs w:val="28"/>
        </w:rPr>
        <w:br/>
        <w:t>проверки, должностным лицом Администрации разрабатывается и</w:t>
      </w:r>
      <w:r>
        <w:rPr>
          <w:sz w:val="28"/>
          <w:szCs w:val="28"/>
        </w:rPr>
        <w:br/>
        <w:t>согласовывается  с   Главой  Администрации Сосковского района план мероприятий  по устранению    выявленных    недостатков,     а    также     назначаются ответственные лица по контролю за их устранением.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осуществляются должностными лицами  в сроки, установленные Главой  Администрации Сосковского района.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4.3.2.</w:t>
      </w:r>
      <w:r>
        <w:rPr>
          <w:sz w:val="28"/>
          <w:szCs w:val="28"/>
        </w:rPr>
        <w:tab/>
        <w:t>Специалист,       уполномоченный       принимать       и</w:t>
      </w:r>
      <w:r>
        <w:rPr>
          <w:sz w:val="28"/>
          <w:szCs w:val="28"/>
        </w:rPr>
        <w:br/>
        <w:t>регистрировать    поступившие    документы,    несет    персональную</w:t>
      </w:r>
      <w:r>
        <w:rPr>
          <w:sz w:val="28"/>
          <w:szCs w:val="28"/>
        </w:rPr>
        <w:br/>
        <w:t>ответственность за соблюдение сроков и порядка приема документов</w:t>
      </w:r>
      <w:r>
        <w:rPr>
          <w:sz w:val="28"/>
          <w:szCs w:val="28"/>
        </w:rPr>
        <w:br/>
        <w:t>и правильность их учета.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несет персональную ответственность за объективность, полноту и качество экспертизы представленных документов, сроки и порядок их рассмотрения.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Специалист, который осуществляет, определенные административные процедуры, несет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D43A4F" w:rsidRDefault="00D43A4F" w:rsidP="009775DC">
      <w:pPr>
        <w:pStyle w:val="a4"/>
        <w:jc w:val="center"/>
        <w:rPr>
          <w:rStyle w:val="a5"/>
        </w:rPr>
      </w:pPr>
    </w:p>
    <w:p w:rsidR="00D43A4F" w:rsidRDefault="00D43A4F" w:rsidP="00B713F2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43A4F" w:rsidRDefault="00D43A4F" w:rsidP="009775DC">
      <w:pPr>
        <w:pStyle w:val="1"/>
        <w:ind w:firstLine="540"/>
        <w:jc w:val="center"/>
        <w:rPr>
          <w:b/>
          <w:color w:val="000000"/>
          <w:sz w:val="28"/>
          <w:szCs w:val="28"/>
        </w:rPr>
      </w:pP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8" w:name="sub_139"/>
      <w:bookmarkStart w:id="9" w:name="sub_50"/>
      <w:r>
        <w:rPr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положений настоящего Регламента. 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 Основаниями для отказа в рассмотрении обращения являются: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не подписано, либо подписано лицом, не имеющим права его подписывать;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не поддается прочтению;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Заявителя должно содержать следующую информацию: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Сосковского района;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Главы Администрации Сосковского района;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ОО Администрации Сосковского муниципального района.</w:t>
      </w:r>
    </w:p>
    <w:p w:rsidR="00D43A4F" w:rsidRDefault="00D43A4F" w:rsidP="002F54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>
        <w:rPr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3A4F" w:rsidRDefault="00D43A4F" w:rsidP="002F54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обращения (жалобы) Главой Администрации Сосковского района принимается решение об удовлетворении либо об отказе в удовлетворении жалобы заявителю.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жалоба признана обоснованной, то Главой Администрации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bookmarkEnd w:id="8"/>
    <w:bookmarkEnd w:id="9"/>
    <w:p w:rsidR="00D43A4F" w:rsidRDefault="00D43A4F" w:rsidP="009775DC">
      <w:pPr>
        <w:rPr>
          <w:spacing w:val="-12"/>
          <w:sz w:val="28"/>
          <w:szCs w:val="28"/>
        </w:rPr>
      </w:pPr>
    </w:p>
    <w:p w:rsidR="00D43A4F" w:rsidRDefault="00D43A4F" w:rsidP="009775DC">
      <w:pPr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Pr="00BE39CC" w:rsidRDefault="00D43A4F" w:rsidP="009775D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E39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3A4F" w:rsidRPr="00BE39CC" w:rsidRDefault="00D43A4F" w:rsidP="009775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E39C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3A4F" w:rsidRDefault="00D43A4F" w:rsidP="009775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</w:t>
      </w:r>
    </w:p>
    <w:p w:rsidR="00D43A4F" w:rsidRDefault="00D43A4F" w:rsidP="009775DC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ОО Администрации Сосковского района</w:t>
      </w: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Адрес ОО Администрации Сосковского района: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303980, с. Сосково, ул. Садовая, 21.</w:t>
      </w: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начальник отдела: 21592;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специалисты: 21461.</w:t>
      </w: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отдела: </w:t>
      </w:r>
      <w:hyperlink r:id="rId9" w:history="1">
        <w:r>
          <w:rPr>
            <w:rStyle w:val="a3"/>
            <w:sz w:val="28"/>
            <w:szCs w:val="28"/>
            <w:lang w:val="en-US"/>
          </w:rPr>
          <w:t>soskovo</w:t>
        </w:r>
        <w:r>
          <w:rPr>
            <w:rStyle w:val="a3"/>
            <w:sz w:val="28"/>
            <w:szCs w:val="28"/>
          </w:rPr>
          <w:t>21@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0" w:history="1">
        <w:r>
          <w:rPr>
            <w:rStyle w:val="a3"/>
            <w:sz w:val="28"/>
            <w:szCs w:val="28"/>
          </w:rPr>
          <w:t>http://ronososkovo.ucoz.ru/</w:t>
        </w:r>
      </w:hyperlink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работы: 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понедельник - пятница с 8.00 до 17.00.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Перерыв: с 13.00 час. до 14.00 час.</w:t>
      </w:r>
    </w:p>
    <w:p w:rsidR="00D43A4F" w:rsidRDefault="00D43A4F" w:rsidP="009775DC">
      <w:pPr>
        <w:rPr>
          <w:sz w:val="28"/>
          <w:szCs w:val="28"/>
        </w:rPr>
      </w:pP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личным вопросам начальником отдела 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>(Елена Викторовна Сосой):</w:t>
      </w:r>
    </w:p>
    <w:p w:rsidR="00D43A4F" w:rsidRDefault="00D43A4F" w:rsidP="009775DC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с 14.00 до 17.00 часов.</w:t>
      </w:r>
    </w:p>
    <w:p w:rsidR="00D43A4F" w:rsidRDefault="00D43A4F" w:rsidP="009775DC">
      <w:pPr>
        <w:tabs>
          <w:tab w:val="left" w:pos="6877"/>
        </w:tabs>
        <w:rPr>
          <w:bCs/>
        </w:rPr>
      </w:pPr>
    </w:p>
    <w:p w:rsidR="00D43A4F" w:rsidRDefault="00D43A4F" w:rsidP="009775DC">
      <w:pPr>
        <w:tabs>
          <w:tab w:val="left" w:pos="6877"/>
        </w:tabs>
        <w:rPr>
          <w:bCs/>
        </w:rPr>
      </w:pPr>
    </w:p>
    <w:p w:rsidR="00D43A4F" w:rsidRDefault="00D43A4F" w:rsidP="009775DC">
      <w:pPr>
        <w:tabs>
          <w:tab w:val="left" w:pos="6877"/>
        </w:tabs>
        <w:rPr>
          <w:bCs/>
        </w:rPr>
      </w:pPr>
      <w:r>
        <w:rPr>
          <w:bCs/>
        </w:rPr>
        <w:tab/>
      </w: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43A4F" w:rsidRDefault="00D43A4F" w:rsidP="009775D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43A4F" w:rsidRDefault="00D43A4F" w:rsidP="009775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3A4F" w:rsidRDefault="00D43A4F" w:rsidP="009775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D43A4F" w:rsidRDefault="00D43A4F" w:rsidP="009775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(орган местного самоуправления)</w:t>
      </w:r>
    </w:p>
    <w:p w:rsidR="00D43A4F" w:rsidRDefault="00D43A4F" w:rsidP="009775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43A4F" w:rsidRDefault="00D43A4F" w:rsidP="009775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43A4F" w:rsidRDefault="00D43A4F" w:rsidP="009775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включить  в  состав  участников   подпрограммы  "Обеспечение  жильем молодых семей  на 2014 - 2020годы" молодую семью в составе: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 _______________________________________________________________,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(Ф.И.О., дата рождения)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____________ N ________________, выданный_________________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 "____" ___________ ________ г.,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проживает по адресу 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супруга ______________________________________________________________,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(Ф.И.О., дата рождения)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____________ N ________________, выданный________________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"____" ____________ ______ г.,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проживает по адресу: 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_________________________________________________________________,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(Ф.И.О., дата рождения)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(ненужное вычеркнуть)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__________________ N ______________, выданное(ый)_________________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"____" _____________ _____г.,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проживает по адресу ____________________________________________________________________________________________________________________________________________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(Ф.И.О., дата рождения)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(ненужное вычеркнуть)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__________________ N ______________, выданное(ый)_________________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"____" _____________ _____ г.,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проживает по адресу: 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   условиями   участия  в   подпрограмме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"Обеспечение  жильем молодых семей  на  2014 - 2020  годы" ознакомлен(ны) и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(обязуемся) их выполнять: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(Ф.И.О. совершеннолетнего члена семьи)       (подпись)     (дата)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 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(Ф.И.О. совершеннолетнего члена семьи)       (подпись)     (дата)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______________________________________________ 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(Ф.И.О. совершеннолетнего члена семьи)       (подпись)     (дата)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______________________________________________ 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(Ф.И.О. совершеннолетнего члена семьи)       (подпись)     (дата)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заявлению прилагаются следующие документы: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_____________________________________________________________________;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_____________________________________________________________________;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_____________________________________________________________________;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_____________ 20___ г.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__________________ __________________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(должность лица,                                   (подпись, дата)  (расшифровка подписи)</w:t>
      </w:r>
    </w:p>
    <w:p w:rsidR="00D43A4F" w:rsidRDefault="00D43A4F" w:rsidP="009775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принявшего заявление)</w:t>
      </w:r>
    </w:p>
    <w:p w:rsidR="00D43A4F" w:rsidRDefault="00D43A4F" w:rsidP="009775DC">
      <w:pPr>
        <w:pStyle w:val="ConsPlusNonformat"/>
        <w:widowControl/>
      </w:pPr>
      <w:r>
        <w:t xml:space="preserve">     </w:t>
      </w:r>
    </w:p>
    <w:p w:rsidR="00D43A4F" w:rsidRDefault="00D43A4F" w:rsidP="009775DC"/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</w:pPr>
      <w:r>
        <w:t xml:space="preserve"> </w:t>
      </w: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r>
        <w:t xml:space="preserve"> </w:t>
      </w:r>
    </w:p>
    <w:sectPr w:rsidR="00D43A4F" w:rsidSect="00211135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17" w:rsidRDefault="000D2017">
      <w:r>
        <w:separator/>
      </w:r>
    </w:p>
  </w:endnote>
  <w:endnote w:type="continuationSeparator" w:id="1">
    <w:p w:rsidR="000D2017" w:rsidRDefault="000D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17" w:rsidRDefault="000D2017">
      <w:r>
        <w:separator/>
      </w:r>
    </w:p>
  </w:footnote>
  <w:footnote w:type="continuationSeparator" w:id="1">
    <w:p w:rsidR="000D2017" w:rsidRDefault="000D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FB7E46" w:rsidP="00C415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3A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A4F" w:rsidRDefault="00D43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FB7E46" w:rsidP="00C415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3A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B3E">
      <w:rPr>
        <w:rStyle w:val="a8"/>
        <w:noProof/>
      </w:rPr>
      <w:t>6</w:t>
    </w:r>
    <w:r>
      <w:rPr>
        <w:rStyle w:val="a8"/>
      </w:rPr>
      <w:fldChar w:fldCharType="end"/>
    </w:r>
  </w:p>
  <w:p w:rsidR="00D43A4F" w:rsidRDefault="00D43A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D3D"/>
    <w:multiLevelType w:val="hybridMultilevel"/>
    <w:tmpl w:val="712281F8"/>
    <w:lvl w:ilvl="0" w:tplc="38F0C0B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660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1C6444E"/>
    <w:multiLevelType w:val="hybridMultilevel"/>
    <w:tmpl w:val="E384E74E"/>
    <w:lvl w:ilvl="0" w:tplc="210AC0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DC"/>
    <w:rsid w:val="00053B3E"/>
    <w:rsid w:val="00064805"/>
    <w:rsid w:val="000D2017"/>
    <w:rsid w:val="001238D7"/>
    <w:rsid w:val="001407DF"/>
    <w:rsid w:val="0018126A"/>
    <w:rsid w:val="00193F41"/>
    <w:rsid w:val="001E54E0"/>
    <w:rsid w:val="00211135"/>
    <w:rsid w:val="00252954"/>
    <w:rsid w:val="00263E9B"/>
    <w:rsid w:val="002647A2"/>
    <w:rsid w:val="0027112A"/>
    <w:rsid w:val="002D1717"/>
    <w:rsid w:val="002F5446"/>
    <w:rsid w:val="0030728B"/>
    <w:rsid w:val="003921FF"/>
    <w:rsid w:val="004116C5"/>
    <w:rsid w:val="004B7861"/>
    <w:rsid w:val="004C2DEF"/>
    <w:rsid w:val="004E304F"/>
    <w:rsid w:val="005303DE"/>
    <w:rsid w:val="00537B87"/>
    <w:rsid w:val="005452A3"/>
    <w:rsid w:val="005E5FB2"/>
    <w:rsid w:val="00702FA5"/>
    <w:rsid w:val="007550A8"/>
    <w:rsid w:val="007C2B3B"/>
    <w:rsid w:val="007D1D08"/>
    <w:rsid w:val="007D1E30"/>
    <w:rsid w:val="008478D5"/>
    <w:rsid w:val="009775DC"/>
    <w:rsid w:val="009F1B22"/>
    <w:rsid w:val="00A01C69"/>
    <w:rsid w:val="00A10276"/>
    <w:rsid w:val="00AC60AC"/>
    <w:rsid w:val="00B30F92"/>
    <w:rsid w:val="00B320AB"/>
    <w:rsid w:val="00B43FB5"/>
    <w:rsid w:val="00B713F2"/>
    <w:rsid w:val="00B84192"/>
    <w:rsid w:val="00BA307C"/>
    <w:rsid w:val="00BC1804"/>
    <w:rsid w:val="00BE39CC"/>
    <w:rsid w:val="00C4150C"/>
    <w:rsid w:val="00C865C1"/>
    <w:rsid w:val="00CE459B"/>
    <w:rsid w:val="00D34B69"/>
    <w:rsid w:val="00D43A4F"/>
    <w:rsid w:val="00D47198"/>
    <w:rsid w:val="00D83789"/>
    <w:rsid w:val="00D84613"/>
    <w:rsid w:val="00DC3182"/>
    <w:rsid w:val="00E1745F"/>
    <w:rsid w:val="00E33E1C"/>
    <w:rsid w:val="00E3694D"/>
    <w:rsid w:val="00E60965"/>
    <w:rsid w:val="00EB61DD"/>
    <w:rsid w:val="00EC7494"/>
    <w:rsid w:val="00EF1B4A"/>
    <w:rsid w:val="00F06301"/>
    <w:rsid w:val="00F12CDF"/>
    <w:rsid w:val="00F17E6F"/>
    <w:rsid w:val="00F24CD3"/>
    <w:rsid w:val="00F3562A"/>
    <w:rsid w:val="00F80D87"/>
    <w:rsid w:val="00FB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75DC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D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9775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775DC"/>
    <w:pPr>
      <w:spacing w:after="75"/>
    </w:pPr>
  </w:style>
  <w:style w:type="paragraph" w:customStyle="1" w:styleId="ConsPlusNormal">
    <w:name w:val="ConsPlusNormal"/>
    <w:uiPriority w:val="99"/>
    <w:rsid w:val="0097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77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basedOn w:val="a0"/>
    <w:uiPriority w:val="99"/>
    <w:qFormat/>
    <w:rsid w:val="009775DC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A1027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rsid w:val="00211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21F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111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k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..\..\..\DOCUME~1\E9E5~1\LOCALS~1\Temp\Rar$DI00.062\&#1088;&#1077;&#1075;&#1083;&#1072;&#1084;&#1077;&#1085;&#1090;%20&#1079;&#1072;&#1095;&#1080;&#1089;&#1083;&#1077;&#1085;&#1080;&#1103;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nososkovo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kovo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5699</Words>
  <Characters>32490</Characters>
  <Application>Microsoft Office Word</Application>
  <DocSecurity>0</DocSecurity>
  <Lines>270</Lines>
  <Paragraphs>76</Paragraphs>
  <ScaleCrop>false</ScaleCrop>
  <Company>крутая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Zver</cp:lastModifiedBy>
  <cp:revision>23</cp:revision>
  <dcterms:created xsi:type="dcterms:W3CDTF">2014-04-17T06:27:00Z</dcterms:created>
  <dcterms:modified xsi:type="dcterms:W3CDTF">2018-11-23T12:17:00Z</dcterms:modified>
</cp:coreProperties>
</file>