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B4" w:rsidRPr="002B2CB4" w:rsidRDefault="002B2CB4" w:rsidP="002B2CB4">
      <w:pPr>
        <w:shd w:val="clear" w:color="auto" w:fill="FAFAFA"/>
        <w:spacing w:after="0" w:line="288" w:lineRule="atLeast"/>
        <w:outlineLvl w:val="2"/>
        <w:rPr>
          <w:rFonts w:ascii="Tahoma" w:eastAsia="Times New Roman" w:hAnsi="Tahoma" w:cs="Tahoma"/>
          <w:color w:val="000000"/>
          <w:sz w:val="27"/>
          <w:szCs w:val="27"/>
        </w:rPr>
      </w:pPr>
      <w:r w:rsidRPr="002B2CB4">
        <w:rPr>
          <w:rFonts w:ascii="Tahoma" w:eastAsia="Times New Roman" w:hAnsi="Tahoma" w:cs="Tahoma"/>
          <w:color w:val="000000"/>
          <w:sz w:val="27"/>
          <w:szCs w:val="27"/>
        </w:rPr>
        <w:t>Что такое африканская чума свиней (АЧС)?</w:t>
      </w:r>
    </w:p>
    <w:p w:rsidR="002B2CB4" w:rsidRPr="002B2CB4" w:rsidRDefault="002B2CB4" w:rsidP="002B2CB4">
      <w:pPr>
        <w:shd w:val="clear" w:color="auto" w:fill="FAFAFA"/>
        <w:spacing w:after="0" w:line="360" w:lineRule="atLeast"/>
        <w:ind w:firstLine="480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Это контагиозная септическая болезнь домашних свиней, в том числе декоративных, и диких кабанов. Болезнь может проявляться остро,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подостро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, хронически и бессимптомно, характеризуется лихорадкой, геморрагическим диатезом, воспалительными и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некродистрофическими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изменениями паренхиматозных органов. Инкубационный период составляет от 3 до 15 суток, а летальность может достигать 100%. В России АЧС регистрируется с 2007 года.</w:t>
      </w:r>
    </w:p>
    <w:p w:rsidR="002B2CB4" w:rsidRPr="002B2CB4" w:rsidRDefault="002B2CB4" w:rsidP="002B2CB4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2"/>
      <w:bookmarkEnd w:id="0"/>
      <w:r w:rsidRPr="002B2CB4">
        <w:rPr>
          <w:rFonts w:ascii="Tahoma" w:eastAsia="Times New Roman" w:hAnsi="Tahoma" w:cs="Tahoma"/>
          <w:color w:val="000000"/>
          <w:sz w:val="27"/>
          <w:szCs w:val="27"/>
        </w:rPr>
        <w:t>Есть ли вакцина от АЧС?</w:t>
      </w:r>
    </w:p>
    <w:p w:rsidR="002B2CB4" w:rsidRPr="002B2CB4" w:rsidRDefault="002B2CB4" w:rsidP="002B2CB4">
      <w:pPr>
        <w:shd w:val="clear" w:color="auto" w:fill="FFFFFF"/>
        <w:spacing w:after="0" w:line="360" w:lineRule="atLeast"/>
        <w:ind w:firstLine="480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>Специфические средства профилактики АЧС не разработаны.</w:t>
      </w:r>
    </w:p>
    <w:p w:rsidR="002B2CB4" w:rsidRPr="002B2CB4" w:rsidRDefault="002B2CB4" w:rsidP="002B2CB4">
      <w:pPr>
        <w:shd w:val="clear" w:color="auto" w:fill="FAFAFA"/>
        <w:spacing w:after="0" w:line="288" w:lineRule="atLeast"/>
        <w:outlineLvl w:val="2"/>
        <w:rPr>
          <w:rFonts w:ascii="Tahoma" w:eastAsia="Times New Roman" w:hAnsi="Tahoma" w:cs="Tahoma"/>
          <w:color w:val="000000"/>
          <w:sz w:val="27"/>
          <w:szCs w:val="27"/>
        </w:rPr>
      </w:pPr>
      <w:bookmarkStart w:id="1" w:name="3"/>
      <w:bookmarkEnd w:id="1"/>
      <w:proofErr w:type="gramStart"/>
      <w:r w:rsidRPr="002B2CB4">
        <w:rPr>
          <w:rFonts w:ascii="Tahoma" w:eastAsia="Times New Roman" w:hAnsi="Tahoma" w:cs="Tahoma"/>
          <w:color w:val="000000"/>
          <w:sz w:val="27"/>
          <w:szCs w:val="27"/>
        </w:rPr>
        <w:t>Опасна</w:t>
      </w:r>
      <w:proofErr w:type="gramEnd"/>
      <w:r w:rsidRPr="002B2CB4">
        <w:rPr>
          <w:rFonts w:ascii="Tahoma" w:eastAsia="Times New Roman" w:hAnsi="Tahoma" w:cs="Tahoma"/>
          <w:color w:val="000000"/>
          <w:sz w:val="27"/>
          <w:szCs w:val="27"/>
        </w:rPr>
        <w:t xml:space="preserve"> ли АЧС для людей?</w:t>
      </w:r>
    </w:p>
    <w:p w:rsidR="002B2CB4" w:rsidRPr="002B2CB4" w:rsidRDefault="002B2CB4" w:rsidP="002B2CB4">
      <w:pPr>
        <w:shd w:val="clear" w:color="auto" w:fill="FAFAFA"/>
        <w:spacing w:after="0" w:line="360" w:lineRule="atLeast"/>
        <w:ind w:firstLine="480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>Нет.</w:t>
      </w:r>
    </w:p>
    <w:p w:rsidR="002B2CB4" w:rsidRPr="002B2CB4" w:rsidRDefault="002B2CB4" w:rsidP="002B2CB4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000000"/>
          <w:sz w:val="27"/>
          <w:szCs w:val="27"/>
        </w:rPr>
      </w:pPr>
      <w:bookmarkStart w:id="2" w:name="4"/>
      <w:bookmarkEnd w:id="2"/>
      <w:r w:rsidRPr="002B2CB4">
        <w:rPr>
          <w:rFonts w:ascii="Tahoma" w:eastAsia="Times New Roman" w:hAnsi="Tahoma" w:cs="Tahoma"/>
          <w:color w:val="000000"/>
          <w:sz w:val="27"/>
          <w:szCs w:val="27"/>
        </w:rPr>
        <w:t>Каковы симптомы АЧС?</w:t>
      </w:r>
    </w:p>
    <w:p w:rsidR="002B2CB4" w:rsidRPr="002B2CB4" w:rsidRDefault="002B2CB4" w:rsidP="002B2CB4">
      <w:pPr>
        <w:shd w:val="clear" w:color="auto" w:fill="FFFFFF"/>
        <w:spacing w:after="0" w:line="360" w:lineRule="atLeast"/>
        <w:ind w:firstLine="480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>При острой форме характерны: лихорадка до 41-42</w:t>
      </w:r>
      <w:proofErr w:type="gram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°С</w:t>
      </w:r>
      <w:proofErr w:type="gram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в течение 3-7 дней, угнетение, нарушение гемодинамики - цианоз (посинение) или гиперемия (покраснение) кожи ушей, живота, промежности и хвоста. АЧС сопровождается диареей, иногда с примесью крови, кровянистыми истечениями из носовой полости,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клоническими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судорогами, у супоросных свиноматок - абортами. Как правило, гибель животных наступает на 5-10 сутки от начала заболевания. Выжившие животные пожизненно остаются вирусоносителями.</w:t>
      </w:r>
    </w:p>
    <w:p w:rsidR="002B2CB4" w:rsidRPr="002B2CB4" w:rsidRDefault="002B2CB4" w:rsidP="002B2CB4">
      <w:pPr>
        <w:shd w:val="clear" w:color="auto" w:fill="FAFAFA"/>
        <w:spacing w:after="0" w:line="288" w:lineRule="atLeast"/>
        <w:outlineLvl w:val="2"/>
        <w:rPr>
          <w:rFonts w:ascii="Tahoma" w:eastAsia="Times New Roman" w:hAnsi="Tahoma" w:cs="Tahoma"/>
          <w:color w:val="000000"/>
          <w:sz w:val="27"/>
          <w:szCs w:val="27"/>
        </w:rPr>
      </w:pPr>
      <w:bookmarkStart w:id="3" w:name="5"/>
      <w:bookmarkEnd w:id="3"/>
      <w:r w:rsidRPr="002B2CB4">
        <w:rPr>
          <w:rFonts w:ascii="Tahoma" w:eastAsia="Times New Roman" w:hAnsi="Tahoma" w:cs="Tahoma"/>
          <w:color w:val="000000"/>
          <w:sz w:val="27"/>
          <w:szCs w:val="27"/>
        </w:rPr>
        <w:t>Что вызывает АЧС?</w:t>
      </w:r>
    </w:p>
    <w:p w:rsidR="002B2CB4" w:rsidRPr="002B2CB4" w:rsidRDefault="002B2CB4" w:rsidP="002B2CB4">
      <w:pPr>
        <w:shd w:val="clear" w:color="auto" w:fill="FAFAFA"/>
        <w:spacing w:after="0" w:line="360" w:lineRule="atLeast"/>
        <w:ind w:firstLine="480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Возбудителем АЧС является ДНК-содержащий вирус рода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Asfivirus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, семейства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Asfarviridae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, размер его вириона ~200 нм. Для вируса АЧС установлено несколько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сероиммунотипов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и генотипов. Его обнаруживают в крови, лимфе, во внутренних органах, секретах и экскретах больных животных. Вирус устойчив к высушиванию и гниению, разрушается при тепловой обработке при температуре 70</w:t>
      </w:r>
      <w:proofErr w:type="gram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°С</w:t>
      </w:r>
      <w:proofErr w:type="gram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в течение не менее 0,5 часа; обладает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цитопатическим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действием и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гемадсорбирующими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свойствами.</w:t>
      </w:r>
    </w:p>
    <w:p w:rsidR="002B2CB4" w:rsidRPr="002B2CB4" w:rsidRDefault="002B2CB4" w:rsidP="002B2CB4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000000"/>
          <w:sz w:val="27"/>
          <w:szCs w:val="27"/>
        </w:rPr>
      </w:pPr>
      <w:bookmarkStart w:id="4" w:name="6"/>
      <w:bookmarkEnd w:id="4"/>
      <w:r w:rsidRPr="002B2CB4">
        <w:rPr>
          <w:rFonts w:ascii="Tahoma" w:eastAsia="Times New Roman" w:hAnsi="Tahoma" w:cs="Tahoma"/>
          <w:color w:val="000000"/>
          <w:sz w:val="27"/>
          <w:szCs w:val="27"/>
        </w:rPr>
        <w:t>Как передаётся АЧС?</w:t>
      </w:r>
    </w:p>
    <w:p w:rsidR="002B2CB4" w:rsidRPr="002B2CB4" w:rsidRDefault="002B2CB4" w:rsidP="002B2CB4">
      <w:pPr>
        <w:shd w:val="clear" w:color="auto" w:fill="FFFFFF"/>
        <w:spacing w:after="0" w:line="360" w:lineRule="atLeast"/>
        <w:ind w:firstLine="480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>Основным источником возбудителя АЧС являются больные, переболевшие и/или павшие от АЧС домашние свиньи и дикие кабаны, а также их органы, кровь, ткани, секреты, экскреты.</w:t>
      </w:r>
    </w:p>
    <w:p w:rsidR="002B2CB4" w:rsidRPr="002B2CB4" w:rsidRDefault="002B2CB4" w:rsidP="002B2CB4">
      <w:pPr>
        <w:shd w:val="clear" w:color="auto" w:fill="FFFFFF"/>
        <w:spacing w:after="0" w:line="360" w:lineRule="atLeast"/>
        <w:ind w:firstLine="480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Передача возбудителя АЧС осуществляется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контаминированными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возбудителем АЧС кормами, одеждой, объектами окружающей среды, включая почву, воду, поверхности помещений, оборудования, транспортные и технические средства.</w:t>
      </w:r>
    </w:p>
    <w:p w:rsidR="002B2CB4" w:rsidRPr="002B2CB4" w:rsidRDefault="002B2CB4" w:rsidP="002B2CB4">
      <w:pPr>
        <w:shd w:val="clear" w:color="auto" w:fill="FAFAFA"/>
        <w:spacing w:after="0" w:line="288" w:lineRule="atLeast"/>
        <w:outlineLvl w:val="2"/>
        <w:rPr>
          <w:rFonts w:ascii="Tahoma" w:eastAsia="Times New Roman" w:hAnsi="Tahoma" w:cs="Tahoma"/>
          <w:color w:val="000000"/>
          <w:sz w:val="27"/>
          <w:szCs w:val="27"/>
        </w:rPr>
      </w:pPr>
      <w:bookmarkStart w:id="5" w:name="7"/>
      <w:bookmarkEnd w:id="5"/>
      <w:r w:rsidRPr="002B2CB4">
        <w:rPr>
          <w:rFonts w:ascii="Tahoma" w:eastAsia="Times New Roman" w:hAnsi="Tahoma" w:cs="Tahoma"/>
          <w:color w:val="000000"/>
          <w:sz w:val="27"/>
          <w:szCs w:val="27"/>
        </w:rPr>
        <w:t>Какие существуют меры борьбы с АЧС?</w:t>
      </w:r>
    </w:p>
    <w:p w:rsidR="002B2CB4" w:rsidRPr="002B2CB4" w:rsidRDefault="002B2CB4" w:rsidP="002B2CB4">
      <w:pPr>
        <w:shd w:val="clear" w:color="auto" w:fill="FAFAFA"/>
        <w:spacing w:after="0" w:line="360" w:lineRule="atLeast"/>
        <w:ind w:firstLine="480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>В эпизоотическом очаге проводится изъятие всех свиней и полученной от них продукции животноводства.</w:t>
      </w:r>
    </w:p>
    <w:p w:rsidR="002B2CB4" w:rsidRPr="002B2CB4" w:rsidRDefault="002B2CB4" w:rsidP="002B2CB4">
      <w:pPr>
        <w:shd w:val="clear" w:color="auto" w:fill="FAFAFA"/>
        <w:spacing w:after="0" w:line="360" w:lineRule="atLeast"/>
        <w:ind w:firstLine="480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В первой угрожаемой зоне (в радиусе не менее 5 км от эпизоотического очага) в </w:t>
      </w:r>
      <w:proofErr w:type="gram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хозяйствах, не отнесенных к IV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компартменту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проводится</w:t>
      </w:r>
      <w:proofErr w:type="gram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изъятие всех свиней и полученной от них продукции животноводства или направление на убой и переработку на предприятия, расположенные в первой угрожаемой зоне.</w:t>
      </w:r>
    </w:p>
    <w:p w:rsidR="002B2CB4" w:rsidRPr="002B2CB4" w:rsidRDefault="002B2CB4" w:rsidP="002B2CB4">
      <w:pPr>
        <w:shd w:val="clear" w:color="auto" w:fill="FAFAFA"/>
        <w:spacing w:after="0" w:line="360" w:lineRule="atLeast"/>
        <w:ind w:firstLine="480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>Во второй угрожаемой зоне (прилегающая к первой угрожаемой зоне территория, радиусом до 100 км от границ эпизоотического очага) с целью выявления циркуляции вируса АЧС проводятся наблюдения за клиническим состоянием свиней с отбором проб от всех подозреваемых в заболевании свиней и их лабораторными исследованиями на АЧС</w:t>
      </w:r>
    </w:p>
    <w:p w:rsidR="002B2CB4" w:rsidRPr="002B2CB4" w:rsidRDefault="002B2CB4" w:rsidP="002B2CB4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000000"/>
          <w:sz w:val="27"/>
          <w:szCs w:val="27"/>
        </w:rPr>
      </w:pPr>
      <w:bookmarkStart w:id="6" w:name="8"/>
      <w:bookmarkEnd w:id="6"/>
      <w:r w:rsidRPr="002B2CB4">
        <w:rPr>
          <w:rFonts w:ascii="Tahoma" w:eastAsia="Times New Roman" w:hAnsi="Tahoma" w:cs="Tahoma"/>
          <w:color w:val="000000"/>
          <w:sz w:val="27"/>
          <w:szCs w:val="27"/>
        </w:rPr>
        <w:lastRenderedPageBreak/>
        <w:t>Через какой срок можно снова разводить свиней в бывшем очаге АЧС?</w:t>
      </w:r>
    </w:p>
    <w:p w:rsidR="002B2CB4" w:rsidRPr="002B2CB4" w:rsidRDefault="002B2CB4" w:rsidP="002B2CB4">
      <w:pPr>
        <w:shd w:val="clear" w:color="auto" w:fill="FFFFFF"/>
        <w:spacing w:after="0" w:line="360" w:lineRule="atLeast"/>
        <w:ind w:firstLine="480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>В бывшем эпизоотическом очаге и первой угрожаемой зоне – через 1 год после отмены карантина. В свободных помещениях, не занятых после уничтожения свиней, до истечения указанного срока разрешается размещение и содержание животных других видов (включая птиц).</w:t>
      </w:r>
    </w:p>
    <w:p w:rsidR="002B2CB4" w:rsidRPr="002B2CB4" w:rsidRDefault="002B2CB4" w:rsidP="002B2CB4">
      <w:pPr>
        <w:shd w:val="clear" w:color="auto" w:fill="FFFFFF"/>
        <w:spacing w:after="0" w:line="360" w:lineRule="atLeast"/>
        <w:ind w:firstLine="480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>Для свиноводческих хозяйств, работающих в режиме закрытого типа – с разрешения специальной комиссии через 8 месяцев после отмены карантина при условии получения отрицательного результата на АЧС при проведении ветеринарного обследования и постановке биологического контроля группы животных сроком не менее чем 60 дней.</w:t>
      </w:r>
    </w:p>
    <w:p w:rsidR="002B2CB4" w:rsidRPr="002B2CB4" w:rsidRDefault="002B2CB4" w:rsidP="002B2CB4">
      <w:pPr>
        <w:shd w:val="clear" w:color="auto" w:fill="FAFAFA"/>
        <w:spacing w:after="0" w:line="288" w:lineRule="atLeast"/>
        <w:outlineLvl w:val="2"/>
        <w:rPr>
          <w:rFonts w:ascii="Tahoma" w:eastAsia="Times New Roman" w:hAnsi="Tahoma" w:cs="Tahoma"/>
          <w:color w:val="000000"/>
          <w:sz w:val="27"/>
          <w:szCs w:val="27"/>
        </w:rPr>
      </w:pPr>
      <w:bookmarkStart w:id="7" w:name="9"/>
      <w:bookmarkEnd w:id="7"/>
      <w:r w:rsidRPr="002B2CB4">
        <w:rPr>
          <w:rFonts w:ascii="Tahoma" w:eastAsia="Times New Roman" w:hAnsi="Tahoma" w:cs="Tahoma"/>
          <w:color w:val="000000"/>
          <w:sz w:val="27"/>
          <w:szCs w:val="27"/>
        </w:rPr>
        <w:t>Как защититься от АЧС?</w:t>
      </w:r>
    </w:p>
    <w:p w:rsidR="002B2CB4" w:rsidRPr="002B2CB4" w:rsidRDefault="002B2CB4" w:rsidP="002B2CB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tLeast"/>
        <w:ind w:left="225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обеспечить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безвыгульное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содержание свиней;</w:t>
      </w:r>
    </w:p>
    <w:p w:rsidR="002B2CB4" w:rsidRPr="002B2CB4" w:rsidRDefault="002B2CB4" w:rsidP="002B2CB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tLeast"/>
        <w:ind w:left="225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>соблюдать ветеринарные правила содержания свиней;</w:t>
      </w:r>
    </w:p>
    <w:p w:rsidR="002B2CB4" w:rsidRPr="002B2CB4" w:rsidRDefault="002B2CB4" w:rsidP="002B2CB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tLeast"/>
        <w:ind w:left="225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>не допускать загрязнения окружающей среды отходами животноводства;</w:t>
      </w:r>
    </w:p>
    <w:p w:rsidR="002B2CB4" w:rsidRPr="002B2CB4" w:rsidRDefault="002B2CB4" w:rsidP="002B2CB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tLeast"/>
        <w:ind w:left="225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рожи</w:t>
      </w:r>
      <w:proofErr w:type="gram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>);</w:t>
      </w:r>
    </w:p>
    <w:p w:rsidR="002B2CB4" w:rsidRPr="002B2CB4" w:rsidRDefault="002B2CB4" w:rsidP="002B2CB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tLeast"/>
        <w:ind w:left="225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>ежедекадно обрабатывать свиней и помещение для их содержания от кровососущих насекомых (клещей, вшей, блох), постоянно вести борьбу с грызунами;</w:t>
      </w:r>
    </w:p>
    <w:p w:rsidR="002B2CB4" w:rsidRPr="002B2CB4" w:rsidRDefault="002B2CB4" w:rsidP="002B2CB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tLeast"/>
        <w:ind w:left="225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не завозить свиней без согласования с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Госветслужбой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2B2CB4" w:rsidRPr="002B2CB4" w:rsidRDefault="002B2CB4" w:rsidP="002B2CB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tLeast"/>
        <w:ind w:left="225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не использовать </w:t>
      </w:r>
      <w:proofErr w:type="spell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необезвреженные</w:t>
      </w:r>
      <w:proofErr w:type="spell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корма животного происхождения, особенно боенские отходы;</w:t>
      </w:r>
    </w:p>
    <w:p w:rsidR="002B2CB4" w:rsidRPr="002B2CB4" w:rsidRDefault="002B2CB4" w:rsidP="002B2CB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tLeast"/>
        <w:ind w:left="225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>ограничить связи с неблагополучными территориями;</w:t>
      </w:r>
    </w:p>
    <w:p w:rsidR="002B2CB4" w:rsidRPr="002B2CB4" w:rsidRDefault="002B2CB4" w:rsidP="002B2CB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tLeast"/>
        <w:ind w:left="225"/>
        <w:rPr>
          <w:rFonts w:ascii="Tahoma" w:eastAsia="Times New Roman" w:hAnsi="Tahoma" w:cs="Tahoma"/>
          <w:color w:val="000000"/>
          <w:sz w:val="18"/>
          <w:szCs w:val="18"/>
        </w:rPr>
      </w:pPr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немедленно сообщать </w:t>
      </w:r>
      <w:proofErr w:type="gramStart"/>
      <w:r w:rsidRPr="002B2CB4">
        <w:rPr>
          <w:rFonts w:ascii="Tahoma" w:eastAsia="Times New Roman" w:hAnsi="Tahoma" w:cs="Tahoma"/>
          <w:color w:val="000000"/>
          <w:sz w:val="18"/>
          <w:szCs w:val="18"/>
        </w:rPr>
        <w:t>о</w:t>
      </w:r>
      <w:proofErr w:type="gramEnd"/>
      <w:r w:rsidRPr="002B2CB4">
        <w:rPr>
          <w:rFonts w:ascii="Tahoma" w:eastAsia="Times New Roman" w:hAnsi="Tahoma" w:cs="Tahoma"/>
          <w:color w:val="000000"/>
          <w:sz w:val="18"/>
          <w:szCs w:val="18"/>
        </w:rPr>
        <w:t xml:space="preserve"> всех случаях заболевания свиней в государственные ветеринарные учреждения по зонам обслуживания.</w:t>
      </w:r>
    </w:p>
    <w:p w:rsidR="00385653" w:rsidRDefault="00385653"/>
    <w:sectPr w:rsidR="0038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1A5B"/>
    <w:multiLevelType w:val="multilevel"/>
    <w:tmpl w:val="A85E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CB4"/>
    <w:rsid w:val="002B2CB4"/>
    <w:rsid w:val="003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C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31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365257386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640574473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508908714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902934357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466195260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2104641668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596586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580822983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3660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2019-04-12T06:32:00Z</dcterms:created>
  <dcterms:modified xsi:type="dcterms:W3CDTF">2019-04-12T06:38:00Z</dcterms:modified>
</cp:coreProperties>
</file>