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55B" w:rsidRPr="006109F8" w:rsidRDefault="0023355B" w:rsidP="00167620">
      <w:pPr>
        <w:spacing w:after="0" w:line="240" w:lineRule="auto"/>
        <w:jc w:val="center"/>
        <w:rPr>
          <w:rFonts w:ascii="Times New Roman" w:hAnsi="Times New Roman" w:cs="Times New Roman"/>
          <w:sz w:val="16"/>
          <w:szCs w:val="16"/>
          <w:lang w:eastAsia="ru-RU"/>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alt="герб цветной" style="position:absolute;left:0;text-align:left;margin-left:228pt;margin-top:-35.8pt;width:49.4pt;height:61.85pt;z-index:-251658240;visibility:visible" wrapcoords="-327 0 -327 21337 21600 21337 21600 0 -327 0">
            <v:imagedata r:id="rId7" o:title=""/>
            <w10:wrap type="through"/>
          </v:shape>
        </w:pict>
      </w:r>
    </w:p>
    <w:p w:rsidR="0023355B" w:rsidRPr="006109F8" w:rsidRDefault="0023355B" w:rsidP="00167620">
      <w:pPr>
        <w:spacing w:after="0" w:line="240" w:lineRule="auto"/>
        <w:jc w:val="center"/>
        <w:rPr>
          <w:rFonts w:ascii="Times New Roman" w:hAnsi="Times New Roman" w:cs="Times New Roman"/>
          <w:sz w:val="28"/>
          <w:szCs w:val="28"/>
          <w:lang w:eastAsia="ru-RU"/>
        </w:rPr>
      </w:pPr>
    </w:p>
    <w:p w:rsidR="0023355B" w:rsidRPr="006109F8" w:rsidRDefault="0023355B" w:rsidP="00167620">
      <w:pPr>
        <w:spacing w:after="0" w:line="240" w:lineRule="auto"/>
        <w:jc w:val="center"/>
        <w:rPr>
          <w:rFonts w:ascii="Times New Roman" w:hAnsi="Times New Roman" w:cs="Times New Roman"/>
          <w:sz w:val="28"/>
          <w:szCs w:val="28"/>
          <w:lang w:eastAsia="ru-RU"/>
        </w:rPr>
      </w:pPr>
      <w:r w:rsidRPr="006109F8">
        <w:rPr>
          <w:rFonts w:ascii="Times New Roman" w:hAnsi="Times New Roman" w:cs="Times New Roman"/>
          <w:sz w:val="28"/>
          <w:szCs w:val="28"/>
          <w:lang w:eastAsia="ru-RU"/>
        </w:rPr>
        <w:t>РОССИЙСКАЯ  ФЕДЕРАЦИЯ</w:t>
      </w:r>
    </w:p>
    <w:p w:rsidR="0023355B" w:rsidRPr="006109F8" w:rsidRDefault="0023355B" w:rsidP="00167620">
      <w:pPr>
        <w:spacing w:after="0" w:line="240" w:lineRule="auto"/>
        <w:jc w:val="center"/>
        <w:rPr>
          <w:rFonts w:ascii="Times New Roman" w:hAnsi="Times New Roman" w:cs="Times New Roman"/>
          <w:sz w:val="28"/>
          <w:szCs w:val="28"/>
          <w:lang w:eastAsia="ru-RU"/>
        </w:rPr>
      </w:pPr>
      <w:r w:rsidRPr="006109F8">
        <w:rPr>
          <w:rFonts w:ascii="Times New Roman" w:hAnsi="Times New Roman" w:cs="Times New Roman"/>
          <w:sz w:val="28"/>
          <w:szCs w:val="28"/>
          <w:lang w:eastAsia="ru-RU"/>
        </w:rPr>
        <w:t>ОРЛОВСКАЯ   ОБЛАСТЬ</w:t>
      </w:r>
    </w:p>
    <w:p w:rsidR="0023355B" w:rsidRPr="006109F8" w:rsidRDefault="0023355B" w:rsidP="00167620">
      <w:pPr>
        <w:spacing w:after="0" w:line="240" w:lineRule="auto"/>
        <w:jc w:val="center"/>
        <w:rPr>
          <w:rFonts w:ascii="Times New Roman" w:hAnsi="Times New Roman" w:cs="Times New Roman"/>
          <w:sz w:val="28"/>
          <w:szCs w:val="28"/>
          <w:lang w:eastAsia="ru-RU"/>
        </w:rPr>
      </w:pPr>
      <w:r w:rsidRPr="006109F8">
        <w:rPr>
          <w:rFonts w:ascii="Times New Roman" w:hAnsi="Times New Roman" w:cs="Times New Roman"/>
          <w:sz w:val="28"/>
          <w:szCs w:val="28"/>
          <w:lang w:eastAsia="ru-RU"/>
        </w:rPr>
        <w:t>АДМИНИСТРАЦИЯ   СОСКОВСКОГО   РАЙОНА</w:t>
      </w:r>
    </w:p>
    <w:p w:rsidR="0023355B" w:rsidRPr="006109F8" w:rsidRDefault="0023355B" w:rsidP="00167620">
      <w:pPr>
        <w:spacing w:after="0" w:line="240" w:lineRule="auto"/>
        <w:jc w:val="center"/>
        <w:rPr>
          <w:rFonts w:ascii="Times New Roman" w:hAnsi="Times New Roman" w:cs="Times New Roman"/>
          <w:sz w:val="28"/>
          <w:szCs w:val="28"/>
          <w:lang w:eastAsia="ru-RU"/>
        </w:rPr>
      </w:pPr>
    </w:p>
    <w:p w:rsidR="0023355B" w:rsidRPr="006109F8" w:rsidRDefault="0023355B" w:rsidP="00167620">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РАСПОРЯЖЕНИЕ</w:t>
      </w:r>
    </w:p>
    <w:p w:rsidR="0023355B" w:rsidRPr="006109F8" w:rsidRDefault="0023355B" w:rsidP="00167620">
      <w:pPr>
        <w:spacing w:after="0" w:line="240" w:lineRule="auto"/>
        <w:jc w:val="center"/>
        <w:rPr>
          <w:rFonts w:ascii="Times New Roman" w:hAnsi="Times New Roman" w:cs="Times New Roman"/>
          <w:sz w:val="28"/>
          <w:szCs w:val="28"/>
          <w:lang w:eastAsia="ru-RU"/>
        </w:rPr>
      </w:pPr>
    </w:p>
    <w:tbl>
      <w:tblPr>
        <w:tblW w:w="9993" w:type="dxa"/>
        <w:tblInd w:w="-68" w:type="dxa"/>
        <w:tblLayout w:type="fixed"/>
        <w:tblCellMar>
          <w:left w:w="70" w:type="dxa"/>
          <w:right w:w="70" w:type="dxa"/>
        </w:tblCellMar>
        <w:tblLook w:val="0000"/>
      </w:tblPr>
      <w:tblGrid>
        <w:gridCol w:w="212"/>
        <w:gridCol w:w="425"/>
        <w:gridCol w:w="160"/>
        <w:gridCol w:w="2392"/>
        <w:gridCol w:w="992"/>
        <w:gridCol w:w="4961"/>
        <w:gridCol w:w="851"/>
      </w:tblGrid>
      <w:tr w:rsidR="0023355B" w:rsidRPr="00E4390F">
        <w:tc>
          <w:tcPr>
            <w:tcW w:w="212" w:type="dxa"/>
          </w:tcPr>
          <w:p w:rsidR="0023355B" w:rsidRPr="006109F8" w:rsidRDefault="0023355B" w:rsidP="00E33DF2">
            <w:pPr>
              <w:spacing w:after="0" w:line="240" w:lineRule="auto"/>
              <w:ind w:left="-15"/>
              <w:jc w:val="both"/>
              <w:rPr>
                <w:rFonts w:ascii="Times New Roman" w:hAnsi="Times New Roman" w:cs="Times New Roman"/>
                <w:sz w:val="28"/>
                <w:szCs w:val="28"/>
                <w:lang w:eastAsia="ru-RU"/>
              </w:rPr>
            </w:pPr>
            <w:r w:rsidRPr="006109F8">
              <w:rPr>
                <w:rFonts w:ascii="Times New Roman" w:hAnsi="Times New Roman" w:cs="Times New Roman"/>
                <w:sz w:val="28"/>
                <w:szCs w:val="28"/>
                <w:lang w:eastAsia="ru-RU"/>
              </w:rPr>
              <w:t>«</w:t>
            </w:r>
          </w:p>
        </w:tc>
        <w:tc>
          <w:tcPr>
            <w:tcW w:w="425" w:type="dxa"/>
            <w:tcBorders>
              <w:bottom w:val="single" w:sz="4" w:space="0" w:color="auto"/>
            </w:tcBorders>
          </w:tcPr>
          <w:p w:rsidR="0023355B" w:rsidRPr="006109F8" w:rsidRDefault="0023355B" w:rsidP="00E33DF2">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29</w:t>
            </w:r>
          </w:p>
        </w:tc>
        <w:tc>
          <w:tcPr>
            <w:tcW w:w="160" w:type="dxa"/>
          </w:tcPr>
          <w:p w:rsidR="0023355B" w:rsidRPr="006109F8" w:rsidRDefault="0023355B" w:rsidP="00E33DF2">
            <w:pPr>
              <w:spacing w:after="0" w:line="240" w:lineRule="auto"/>
              <w:ind w:left="-70"/>
              <w:rPr>
                <w:rFonts w:ascii="Times New Roman" w:hAnsi="Times New Roman" w:cs="Times New Roman"/>
                <w:sz w:val="28"/>
                <w:szCs w:val="28"/>
                <w:lang w:eastAsia="ru-RU"/>
              </w:rPr>
            </w:pPr>
            <w:r w:rsidRPr="006109F8">
              <w:rPr>
                <w:rFonts w:ascii="Times New Roman" w:hAnsi="Times New Roman" w:cs="Times New Roman"/>
                <w:sz w:val="28"/>
                <w:szCs w:val="28"/>
                <w:lang w:eastAsia="ru-RU"/>
              </w:rPr>
              <w:t>»</w:t>
            </w:r>
          </w:p>
        </w:tc>
        <w:tc>
          <w:tcPr>
            <w:tcW w:w="2392" w:type="dxa"/>
            <w:tcBorders>
              <w:bottom w:val="single" w:sz="4" w:space="0" w:color="auto"/>
            </w:tcBorders>
          </w:tcPr>
          <w:p w:rsidR="0023355B" w:rsidRPr="006109F8" w:rsidRDefault="0023355B" w:rsidP="00E33DF2">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февраля</w:t>
            </w:r>
          </w:p>
        </w:tc>
        <w:tc>
          <w:tcPr>
            <w:tcW w:w="992" w:type="dxa"/>
          </w:tcPr>
          <w:p w:rsidR="0023355B" w:rsidRPr="006109F8" w:rsidRDefault="0023355B" w:rsidP="00E33DF2">
            <w:pPr>
              <w:spacing w:after="0" w:line="240" w:lineRule="auto"/>
              <w:rPr>
                <w:rFonts w:ascii="Times New Roman" w:hAnsi="Times New Roman" w:cs="Times New Roman"/>
                <w:sz w:val="28"/>
                <w:szCs w:val="28"/>
                <w:lang w:eastAsia="ru-RU"/>
              </w:rPr>
            </w:pPr>
            <w:r w:rsidRPr="006109F8">
              <w:rPr>
                <w:rFonts w:ascii="Times New Roman" w:hAnsi="Times New Roman" w:cs="Times New Roman"/>
                <w:sz w:val="28"/>
                <w:szCs w:val="28"/>
                <w:lang w:eastAsia="ru-RU"/>
              </w:rPr>
              <w:t>201</w:t>
            </w:r>
            <w:r>
              <w:rPr>
                <w:rFonts w:ascii="Times New Roman" w:hAnsi="Times New Roman" w:cs="Times New Roman"/>
                <w:sz w:val="28"/>
                <w:szCs w:val="28"/>
                <w:lang w:eastAsia="ru-RU"/>
              </w:rPr>
              <w:t>6</w:t>
            </w:r>
            <w:r w:rsidRPr="006109F8">
              <w:rPr>
                <w:rFonts w:ascii="Times New Roman" w:hAnsi="Times New Roman" w:cs="Times New Roman"/>
                <w:sz w:val="28"/>
                <w:szCs w:val="28"/>
                <w:lang w:eastAsia="ru-RU"/>
              </w:rPr>
              <w:t xml:space="preserve"> г.</w:t>
            </w:r>
          </w:p>
        </w:tc>
        <w:tc>
          <w:tcPr>
            <w:tcW w:w="4961" w:type="dxa"/>
          </w:tcPr>
          <w:p w:rsidR="0023355B" w:rsidRPr="006109F8" w:rsidRDefault="0023355B" w:rsidP="00E33DF2">
            <w:pPr>
              <w:spacing w:after="0" w:line="240" w:lineRule="auto"/>
              <w:jc w:val="right"/>
              <w:rPr>
                <w:rFonts w:ascii="Times New Roman" w:hAnsi="Times New Roman" w:cs="Times New Roman"/>
                <w:sz w:val="28"/>
                <w:szCs w:val="28"/>
                <w:lang w:eastAsia="ru-RU"/>
              </w:rPr>
            </w:pPr>
            <w:r w:rsidRPr="006109F8">
              <w:rPr>
                <w:rFonts w:ascii="Times New Roman" w:hAnsi="Times New Roman" w:cs="Times New Roman"/>
                <w:sz w:val="28"/>
                <w:szCs w:val="28"/>
                <w:lang w:eastAsia="ru-RU"/>
              </w:rPr>
              <w:t>№</w:t>
            </w:r>
          </w:p>
        </w:tc>
        <w:tc>
          <w:tcPr>
            <w:tcW w:w="851" w:type="dxa"/>
            <w:tcBorders>
              <w:bottom w:val="single" w:sz="4" w:space="0" w:color="auto"/>
            </w:tcBorders>
          </w:tcPr>
          <w:p w:rsidR="0023355B" w:rsidRPr="006109F8" w:rsidRDefault="0023355B" w:rsidP="00E33DF2">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19-р</w:t>
            </w:r>
          </w:p>
        </w:tc>
      </w:tr>
    </w:tbl>
    <w:p w:rsidR="0023355B" w:rsidRPr="006109F8" w:rsidRDefault="0023355B" w:rsidP="00167620">
      <w:pPr>
        <w:spacing w:after="0" w:line="240" w:lineRule="auto"/>
        <w:ind w:right="6520"/>
        <w:jc w:val="center"/>
        <w:rPr>
          <w:rFonts w:ascii="Times New Roman" w:hAnsi="Times New Roman" w:cs="Times New Roman"/>
          <w:sz w:val="28"/>
          <w:szCs w:val="28"/>
          <w:lang w:eastAsia="ru-RU"/>
        </w:rPr>
      </w:pPr>
      <w:r w:rsidRPr="006109F8">
        <w:rPr>
          <w:rFonts w:ascii="Times New Roman" w:hAnsi="Times New Roman" w:cs="Times New Roman"/>
          <w:sz w:val="28"/>
          <w:szCs w:val="28"/>
          <w:lang w:eastAsia="ru-RU"/>
        </w:rPr>
        <w:t xml:space="preserve">   с. Сосково</w:t>
      </w:r>
    </w:p>
    <w:p w:rsidR="0023355B" w:rsidRPr="00167620" w:rsidRDefault="0023355B" w:rsidP="00167620">
      <w:pPr>
        <w:suppressAutoHyphens/>
        <w:spacing w:after="0" w:line="240" w:lineRule="auto"/>
        <w:jc w:val="both"/>
        <w:rPr>
          <w:rFonts w:ascii="Times New Roman" w:hAnsi="Times New Roman" w:cs="Times New Roman"/>
          <w:sz w:val="28"/>
          <w:szCs w:val="28"/>
          <w:lang w:eastAsia="ar-SA"/>
        </w:rPr>
      </w:pPr>
    </w:p>
    <w:tbl>
      <w:tblPr>
        <w:tblW w:w="0" w:type="auto"/>
        <w:tblInd w:w="-106" w:type="dxa"/>
        <w:tblLook w:val="01E0"/>
      </w:tblPr>
      <w:tblGrid>
        <w:gridCol w:w="4644"/>
      </w:tblGrid>
      <w:tr w:rsidR="0023355B" w:rsidRPr="00E4390F">
        <w:trPr>
          <w:trHeight w:val="3555"/>
        </w:trPr>
        <w:tc>
          <w:tcPr>
            <w:tcW w:w="4644" w:type="dxa"/>
          </w:tcPr>
          <w:p w:rsidR="0023355B" w:rsidRPr="00167620" w:rsidRDefault="0023355B" w:rsidP="00167620">
            <w:pPr>
              <w:suppressAutoHyphens/>
              <w:spacing w:after="0" w:line="240" w:lineRule="auto"/>
              <w:jc w:val="both"/>
              <w:rPr>
                <w:rFonts w:ascii="Times New Roman" w:hAnsi="Times New Roman" w:cs="Times New Roman"/>
                <w:sz w:val="28"/>
                <w:szCs w:val="28"/>
                <w:lang w:eastAsia="ar-SA"/>
              </w:rPr>
            </w:pPr>
            <w:r w:rsidRPr="00167620">
              <w:rPr>
                <w:rFonts w:ascii="Times New Roman" w:hAnsi="Times New Roman" w:cs="Times New Roman"/>
                <w:sz w:val="28"/>
                <w:szCs w:val="28"/>
                <w:lang w:eastAsia="ar-SA"/>
              </w:rPr>
              <w:t>Об утверждении Методических рекомендаций по организации и проведению процедуры оценки регулирующего воздействия проектов  нормативных правовых актов и экспертизы нормативных правовых актов Администрации Сосковского района, затрагивающих вопросы осуществления предпринимательской и инвестиционной деятельности</w:t>
            </w:r>
          </w:p>
        </w:tc>
      </w:tr>
    </w:tbl>
    <w:p w:rsidR="0023355B" w:rsidRPr="00167620" w:rsidRDefault="0023355B" w:rsidP="00167620">
      <w:pPr>
        <w:widowControl w:val="0"/>
        <w:suppressAutoHyphens/>
        <w:autoSpaceDE w:val="0"/>
        <w:autoSpaceDN w:val="0"/>
        <w:adjustRightInd w:val="0"/>
        <w:spacing w:after="0" w:line="240" w:lineRule="auto"/>
        <w:ind w:firstLine="426"/>
        <w:jc w:val="both"/>
        <w:rPr>
          <w:rFonts w:ascii="Times New Roman" w:hAnsi="Times New Roman" w:cs="Times New Roman"/>
          <w:sz w:val="28"/>
          <w:szCs w:val="28"/>
          <w:lang w:eastAsia="ar-SA"/>
        </w:rPr>
      </w:pPr>
    </w:p>
    <w:p w:rsidR="0023355B" w:rsidRPr="00167620" w:rsidRDefault="0023355B" w:rsidP="00167620">
      <w:pPr>
        <w:widowControl w:val="0"/>
        <w:suppressAutoHyphens/>
        <w:autoSpaceDE w:val="0"/>
        <w:autoSpaceDN w:val="0"/>
        <w:adjustRightInd w:val="0"/>
        <w:spacing w:after="0" w:line="240" w:lineRule="auto"/>
        <w:ind w:firstLine="708"/>
        <w:jc w:val="both"/>
        <w:rPr>
          <w:rFonts w:ascii="Times New Roman" w:hAnsi="Times New Roman" w:cs="Times New Roman"/>
          <w:b/>
          <w:bCs/>
          <w:sz w:val="28"/>
          <w:szCs w:val="28"/>
          <w:lang w:eastAsia="ar-SA"/>
        </w:rPr>
      </w:pPr>
      <w:r w:rsidRPr="00167620">
        <w:rPr>
          <w:rFonts w:ascii="Times New Roman" w:hAnsi="Times New Roman" w:cs="Times New Roman"/>
          <w:sz w:val="28"/>
          <w:szCs w:val="28"/>
          <w:lang w:eastAsia="ar-SA"/>
        </w:rPr>
        <w:t xml:space="preserve">На основании Федерального </w:t>
      </w:r>
      <w:hyperlink r:id="rId8" w:history="1">
        <w:r w:rsidRPr="00167620">
          <w:rPr>
            <w:rFonts w:ascii="Times New Roman" w:hAnsi="Times New Roman" w:cs="Times New Roman"/>
            <w:sz w:val="28"/>
            <w:szCs w:val="28"/>
            <w:lang w:eastAsia="ar-SA"/>
          </w:rPr>
          <w:t>закона</w:t>
        </w:r>
      </w:hyperlink>
      <w:r w:rsidRPr="00167620">
        <w:rPr>
          <w:rFonts w:ascii="Times New Roman" w:hAnsi="Times New Roman" w:cs="Times New Roman"/>
          <w:sz w:val="28"/>
          <w:szCs w:val="28"/>
          <w:lang w:eastAsia="ar-SA"/>
        </w:rPr>
        <w:t xml:space="preserve"> от 06.10.2003 №131-ФЗ "Об общих принципах организации местного самоуправления в Российской Федерации", </w:t>
      </w:r>
      <w:hyperlink r:id="rId9" w:history="1">
        <w:r w:rsidRPr="00167620">
          <w:rPr>
            <w:rFonts w:ascii="Times New Roman" w:hAnsi="Times New Roman" w:cs="Times New Roman"/>
            <w:sz w:val="28"/>
            <w:szCs w:val="28"/>
            <w:lang w:eastAsia="ar-SA"/>
          </w:rPr>
          <w:t>Закона</w:t>
        </w:r>
      </w:hyperlink>
      <w:r w:rsidRPr="00167620">
        <w:rPr>
          <w:rFonts w:ascii="Times New Roman" w:hAnsi="Times New Roman" w:cs="Times New Roman"/>
          <w:sz w:val="28"/>
          <w:szCs w:val="28"/>
          <w:lang w:eastAsia="ar-SA"/>
        </w:rPr>
        <w:t xml:space="preserve"> Орловской области от 05.09.2014 №1651-ОЗ "Об оценке регулирующего воздействия проектов нормативных правовых актов и экспертизе нормативных правовых актов в Орловской области», Письма Министерства экономического развития Российской Федерации от 12.12.2014 №31260-ОФ/Д26и «О направлении Методических рекомендаций по организации и проведению процедуры оценки регулирующего воздействия проектов муниципальных нормативных правовых актов и экспертизы муниципальных нормативных правовых актов», </w:t>
      </w:r>
      <w:hyperlink r:id="rId10" w:history="1">
        <w:r w:rsidRPr="00167620">
          <w:rPr>
            <w:rFonts w:ascii="Times New Roman" w:hAnsi="Times New Roman" w:cs="Times New Roman"/>
            <w:sz w:val="28"/>
            <w:szCs w:val="28"/>
            <w:lang w:eastAsia="ar-SA"/>
          </w:rPr>
          <w:t>Устава</w:t>
        </w:r>
      </w:hyperlink>
      <w:r w:rsidRPr="00167620">
        <w:rPr>
          <w:rFonts w:ascii="Times New Roman" w:hAnsi="Times New Roman" w:cs="Times New Roman"/>
          <w:sz w:val="28"/>
          <w:szCs w:val="28"/>
          <w:lang w:eastAsia="ar-SA"/>
        </w:rPr>
        <w:t xml:space="preserve"> Администрации района, в целях единого подхода, а также методической поддержки органов-разработчиков при организации и проведении процедуры оценки регулирующего воздействия проектов нормативных правовых актов АдминистрацииСосковского района и экспертизы нормативных правовых актов Администрации Сосковского района:</w:t>
      </w:r>
    </w:p>
    <w:p w:rsidR="0023355B" w:rsidRPr="00167620" w:rsidRDefault="0023355B" w:rsidP="00167620">
      <w:pPr>
        <w:suppressAutoHyphens/>
        <w:spacing w:after="0" w:line="240" w:lineRule="auto"/>
        <w:ind w:firstLine="708"/>
        <w:jc w:val="both"/>
        <w:rPr>
          <w:rFonts w:ascii="Times New Roman" w:hAnsi="Times New Roman" w:cs="Times New Roman"/>
          <w:sz w:val="28"/>
          <w:szCs w:val="28"/>
          <w:lang w:eastAsia="ar-SA"/>
        </w:rPr>
      </w:pPr>
      <w:r w:rsidRPr="00167620">
        <w:rPr>
          <w:rFonts w:ascii="Times New Roman" w:hAnsi="Times New Roman" w:cs="Times New Roman"/>
          <w:sz w:val="28"/>
          <w:szCs w:val="28"/>
          <w:lang w:eastAsia="ar-SA"/>
        </w:rPr>
        <w:t xml:space="preserve">1. Утвердить Методические рекомендации по организации и проведению процедуры оценки регулирующего воздействия проектов  нормативных правовых актов и экспертизы нормативных правовых актов Администрации Сосковского района, затрагивающих вопросы осуществления предпринимательской и инвестиционной деятельности </w:t>
      </w:r>
      <w:r>
        <w:rPr>
          <w:rFonts w:ascii="Times New Roman" w:hAnsi="Times New Roman" w:cs="Times New Roman"/>
          <w:sz w:val="28"/>
          <w:szCs w:val="28"/>
          <w:lang w:eastAsia="ar-SA"/>
        </w:rPr>
        <w:t>согласно приложению к настоящему распоряжению</w:t>
      </w:r>
      <w:r w:rsidRPr="00167620">
        <w:rPr>
          <w:rFonts w:ascii="Times New Roman" w:hAnsi="Times New Roman" w:cs="Times New Roman"/>
          <w:sz w:val="28"/>
          <w:szCs w:val="28"/>
          <w:lang w:eastAsia="ar-SA"/>
        </w:rPr>
        <w:t>.</w:t>
      </w:r>
    </w:p>
    <w:p w:rsidR="0023355B" w:rsidRPr="00167620" w:rsidRDefault="0023355B" w:rsidP="00167620">
      <w:pPr>
        <w:suppressAutoHyphens/>
        <w:spacing w:after="0" w:line="240" w:lineRule="auto"/>
        <w:ind w:firstLine="720"/>
        <w:jc w:val="both"/>
        <w:rPr>
          <w:rFonts w:ascii="Times New Roman" w:hAnsi="Times New Roman" w:cs="Times New Roman"/>
          <w:sz w:val="28"/>
          <w:szCs w:val="28"/>
          <w:lang w:eastAsia="ar-SA"/>
        </w:rPr>
      </w:pPr>
    </w:p>
    <w:p w:rsidR="0023355B" w:rsidRPr="00167620" w:rsidRDefault="0023355B" w:rsidP="00167620">
      <w:pPr>
        <w:suppressAutoHyphens/>
        <w:spacing w:after="0" w:line="240" w:lineRule="auto"/>
        <w:ind w:firstLine="720"/>
        <w:jc w:val="both"/>
        <w:rPr>
          <w:rFonts w:ascii="Times New Roman" w:hAnsi="Times New Roman" w:cs="Times New Roman"/>
          <w:sz w:val="28"/>
          <w:szCs w:val="28"/>
          <w:lang w:eastAsia="ar-SA"/>
        </w:rPr>
      </w:pPr>
      <w:r w:rsidRPr="00167620">
        <w:rPr>
          <w:rFonts w:ascii="Times New Roman" w:hAnsi="Times New Roman" w:cs="Times New Roman"/>
          <w:sz w:val="28"/>
          <w:szCs w:val="28"/>
          <w:lang w:eastAsia="ar-SA"/>
        </w:rPr>
        <w:t>2.Контроль за выполнением настоящего распоряжения возложить на заместителя Главы Администрации района по социальной сфере и экономике       Г. И. Черникову.</w:t>
      </w:r>
    </w:p>
    <w:p w:rsidR="0023355B" w:rsidRPr="00167620" w:rsidRDefault="0023355B" w:rsidP="00167620">
      <w:pPr>
        <w:suppressAutoHyphens/>
        <w:spacing w:after="0" w:line="240" w:lineRule="auto"/>
        <w:ind w:firstLine="720"/>
        <w:jc w:val="both"/>
        <w:rPr>
          <w:rFonts w:ascii="Times New Roman" w:hAnsi="Times New Roman" w:cs="Times New Roman"/>
          <w:sz w:val="28"/>
          <w:szCs w:val="28"/>
          <w:lang w:eastAsia="ar-SA"/>
        </w:rPr>
      </w:pPr>
    </w:p>
    <w:p w:rsidR="0023355B" w:rsidRPr="00167620" w:rsidRDefault="0023355B" w:rsidP="00167620">
      <w:pPr>
        <w:suppressAutoHyphens/>
        <w:spacing w:after="0" w:line="240" w:lineRule="auto"/>
        <w:ind w:firstLine="720"/>
        <w:jc w:val="both"/>
        <w:rPr>
          <w:rFonts w:ascii="Times New Roman" w:hAnsi="Times New Roman" w:cs="Times New Roman"/>
          <w:sz w:val="28"/>
          <w:szCs w:val="28"/>
          <w:lang w:eastAsia="ar-SA"/>
        </w:rPr>
      </w:pPr>
    </w:p>
    <w:p w:rsidR="0023355B" w:rsidRPr="00167620" w:rsidRDefault="0023355B" w:rsidP="00167620">
      <w:pPr>
        <w:suppressAutoHyphens/>
        <w:spacing w:after="0" w:line="240" w:lineRule="auto"/>
        <w:jc w:val="both"/>
        <w:rPr>
          <w:rFonts w:ascii="Times New Roman" w:hAnsi="Times New Roman" w:cs="Times New Roman"/>
          <w:sz w:val="28"/>
          <w:szCs w:val="28"/>
          <w:lang w:eastAsia="ar-SA"/>
        </w:rPr>
      </w:pPr>
      <w:r w:rsidRPr="00167620">
        <w:rPr>
          <w:rFonts w:ascii="Times New Roman" w:hAnsi="Times New Roman" w:cs="Times New Roman"/>
          <w:sz w:val="28"/>
          <w:szCs w:val="28"/>
          <w:lang w:eastAsia="ar-SA"/>
        </w:rPr>
        <w:t xml:space="preserve">Первый заместитель </w:t>
      </w:r>
    </w:p>
    <w:p w:rsidR="0023355B" w:rsidRPr="00167620" w:rsidRDefault="0023355B" w:rsidP="00167620">
      <w:pPr>
        <w:suppressAutoHyphens/>
        <w:spacing w:after="0" w:line="240" w:lineRule="auto"/>
        <w:jc w:val="both"/>
        <w:rPr>
          <w:rFonts w:ascii="Times New Roman" w:hAnsi="Times New Roman" w:cs="Times New Roman"/>
          <w:sz w:val="28"/>
          <w:szCs w:val="28"/>
          <w:lang w:eastAsia="ar-SA"/>
        </w:rPr>
      </w:pPr>
      <w:r w:rsidRPr="00167620">
        <w:rPr>
          <w:rFonts w:ascii="Times New Roman" w:hAnsi="Times New Roman" w:cs="Times New Roman"/>
          <w:sz w:val="28"/>
          <w:szCs w:val="28"/>
          <w:lang w:eastAsia="ar-SA"/>
        </w:rPr>
        <w:t>Главы Администрации района                                                             А. В. Горохов</w:t>
      </w:r>
    </w:p>
    <w:p w:rsidR="0023355B" w:rsidRPr="00167620" w:rsidRDefault="0023355B" w:rsidP="00167620">
      <w:pPr>
        <w:suppressAutoHyphens/>
        <w:spacing w:after="0" w:line="240" w:lineRule="auto"/>
        <w:rPr>
          <w:rFonts w:ascii="Times New Roman" w:hAnsi="Times New Roman" w:cs="Times New Roman"/>
          <w:sz w:val="24"/>
          <w:szCs w:val="24"/>
          <w:lang w:eastAsia="ar-SA"/>
        </w:rPr>
      </w:pPr>
    </w:p>
    <w:p w:rsidR="0023355B" w:rsidRPr="00167620" w:rsidRDefault="0023355B" w:rsidP="00167620">
      <w:pPr>
        <w:suppressAutoHyphens/>
        <w:spacing w:after="0" w:line="240" w:lineRule="auto"/>
        <w:ind w:firstLine="720"/>
        <w:jc w:val="center"/>
        <w:rPr>
          <w:rFonts w:ascii="Times New Roman" w:hAnsi="Times New Roman" w:cs="Times New Roman"/>
          <w:sz w:val="28"/>
          <w:szCs w:val="28"/>
          <w:lang w:eastAsia="ar-SA"/>
        </w:rPr>
      </w:pPr>
    </w:p>
    <w:p w:rsidR="0023355B" w:rsidRPr="00167620" w:rsidRDefault="0023355B" w:rsidP="00167620">
      <w:pPr>
        <w:suppressAutoHyphens/>
        <w:spacing w:after="0" w:line="240" w:lineRule="auto"/>
        <w:ind w:firstLine="720"/>
        <w:jc w:val="center"/>
        <w:rPr>
          <w:rFonts w:ascii="Times New Roman" w:hAnsi="Times New Roman" w:cs="Times New Roman"/>
          <w:sz w:val="28"/>
          <w:szCs w:val="28"/>
          <w:lang w:eastAsia="ar-SA"/>
        </w:rPr>
      </w:pPr>
    </w:p>
    <w:p w:rsidR="0023355B" w:rsidRPr="00167620" w:rsidRDefault="0023355B" w:rsidP="00167620">
      <w:pPr>
        <w:suppressAutoHyphens/>
        <w:spacing w:after="0" w:line="240" w:lineRule="auto"/>
        <w:ind w:firstLine="720"/>
        <w:jc w:val="center"/>
        <w:rPr>
          <w:rFonts w:ascii="Times New Roman" w:hAnsi="Times New Roman" w:cs="Times New Roman"/>
          <w:sz w:val="28"/>
          <w:szCs w:val="28"/>
          <w:lang w:eastAsia="ar-SA"/>
        </w:rPr>
      </w:pPr>
    </w:p>
    <w:p w:rsidR="0023355B" w:rsidRPr="00167620" w:rsidRDefault="0023355B" w:rsidP="00167620">
      <w:pPr>
        <w:suppressAutoHyphens/>
        <w:spacing w:after="0" w:line="240" w:lineRule="auto"/>
        <w:ind w:firstLine="720"/>
        <w:jc w:val="center"/>
        <w:rPr>
          <w:rFonts w:ascii="Times New Roman" w:hAnsi="Times New Roman" w:cs="Times New Roman"/>
          <w:sz w:val="28"/>
          <w:szCs w:val="28"/>
          <w:lang w:eastAsia="ar-SA"/>
        </w:rPr>
      </w:pPr>
    </w:p>
    <w:p w:rsidR="0023355B" w:rsidRPr="00167620" w:rsidRDefault="0023355B" w:rsidP="00167620">
      <w:pPr>
        <w:suppressAutoHyphens/>
        <w:spacing w:after="0" w:line="240" w:lineRule="auto"/>
        <w:ind w:firstLine="720"/>
        <w:jc w:val="center"/>
        <w:rPr>
          <w:rFonts w:ascii="Times New Roman" w:hAnsi="Times New Roman" w:cs="Times New Roman"/>
          <w:sz w:val="28"/>
          <w:szCs w:val="28"/>
          <w:lang w:eastAsia="ar-SA"/>
        </w:rPr>
      </w:pPr>
    </w:p>
    <w:p w:rsidR="0023355B" w:rsidRPr="00167620" w:rsidRDefault="0023355B" w:rsidP="00167620">
      <w:pPr>
        <w:suppressAutoHyphens/>
        <w:spacing w:after="0" w:line="240" w:lineRule="auto"/>
        <w:ind w:firstLine="720"/>
        <w:jc w:val="center"/>
        <w:rPr>
          <w:rFonts w:ascii="Times New Roman" w:hAnsi="Times New Roman" w:cs="Times New Roman"/>
          <w:sz w:val="28"/>
          <w:szCs w:val="28"/>
          <w:lang w:eastAsia="ar-SA"/>
        </w:rPr>
      </w:pPr>
    </w:p>
    <w:p w:rsidR="0023355B" w:rsidRPr="00167620" w:rsidRDefault="0023355B" w:rsidP="00167620">
      <w:pPr>
        <w:suppressAutoHyphens/>
        <w:spacing w:after="0" w:line="240" w:lineRule="auto"/>
        <w:ind w:firstLine="720"/>
        <w:jc w:val="center"/>
        <w:rPr>
          <w:rFonts w:ascii="Times New Roman" w:hAnsi="Times New Roman" w:cs="Times New Roman"/>
          <w:sz w:val="28"/>
          <w:szCs w:val="28"/>
          <w:lang w:eastAsia="ar-SA"/>
        </w:rPr>
      </w:pPr>
    </w:p>
    <w:p w:rsidR="0023355B" w:rsidRPr="00167620" w:rsidRDefault="0023355B" w:rsidP="00167620">
      <w:pPr>
        <w:suppressAutoHyphens/>
        <w:spacing w:after="0" w:line="240" w:lineRule="auto"/>
        <w:ind w:firstLine="720"/>
        <w:jc w:val="center"/>
        <w:rPr>
          <w:rFonts w:ascii="Times New Roman" w:hAnsi="Times New Roman" w:cs="Times New Roman"/>
          <w:sz w:val="28"/>
          <w:szCs w:val="28"/>
          <w:lang w:eastAsia="ar-SA"/>
        </w:rPr>
      </w:pPr>
    </w:p>
    <w:p w:rsidR="0023355B" w:rsidRPr="00167620" w:rsidRDefault="0023355B" w:rsidP="00167620">
      <w:pPr>
        <w:suppressAutoHyphens/>
        <w:spacing w:after="0" w:line="240" w:lineRule="auto"/>
        <w:ind w:firstLine="720"/>
        <w:jc w:val="center"/>
        <w:rPr>
          <w:rFonts w:ascii="Times New Roman" w:hAnsi="Times New Roman" w:cs="Times New Roman"/>
          <w:sz w:val="28"/>
          <w:szCs w:val="28"/>
          <w:lang w:eastAsia="ar-SA"/>
        </w:rPr>
      </w:pPr>
    </w:p>
    <w:p w:rsidR="0023355B" w:rsidRPr="00167620" w:rsidRDefault="0023355B" w:rsidP="00167620">
      <w:pPr>
        <w:suppressAutoHyphens/>
        <w:spacing w:after="0" w:line="240" w:lineRule="auto"/>
        <w:ind w:firstLine="720"/>
        <w:jc w:val="center"/>
        <w:rPr>
          <w:rFonts w:ascii="Times New Roman" w:hAnsi="Times New Roman" w:cs="Times New Roman"/>
          <w:sz w:val="28"/>
          <w:szCs w:val="28"/>
          <w:lang w:eastAsia="ar-SA"/>
        </w:rPr>
      </w:pPr>
    </w:p>
    <w:p w:rsidR="0023355B" w:rsidRPr="00167620" w:rsidRDefault="0023355B" w:rsidP="00167620">
      <w:pPr>
        <w:suppressAutoHyphens/>
        <w:spacing w:after="0" w:line="240" w:lineRule="auto"/>
        <w:ind w:firstLine="720"/>
        <w:jc w:val="center"/>
        <w:rPr>
          <w:rFonts w:ascii="Times New Roman" w:hAnsi="Times New Roman" w:cs="Times New Roman"/>
          <w:sz w:val="28"/>
          <w:szCs w:val="28"/>
          <w:lang w:eastAsia="ar-SA"/>
        </w:rPr>
      </w:pPr>
    </w:p>
    <w:p w:rsidR="0023355B" w:rsidRPr="00167620" w:rsidRDefault="0023355B" w:rsidP="00167620">
      <w:pPr>
        <w:suppressAutoHyphens/>
        <w:spacing w:after="0" w:line="240" w:lineRule="auto"/>
        <w:ind w:firstLine="720"/>
        <w:jc w:val="center"/>
        <w:rPr>
          <w:rFonts w:ascii="Times New Roman" w:hAnsi="Times New Roman" w:cs="Times New Roman"/>
          <w:sz w:val="28"/>
          <w:szCs w:val="28"/>
          <w:lang w:eastAsia="ar-SA"/>
        </w:rPr>
      </w:pPr>
    </w:p>
    <w:p w:rsidR="0023355B" w:rsidRPr="00167620" w:rsidRDefault="0023355B" w:rsidP="00167620">
      <w:pPr>
        <w:suppressAutoHyphens/>
        <w:spacing w:after="0" w:line="240" w:lineRule="auto"/>
        <w:ind w:firstLine="720"/>
        <w:jc w:val="center"/>
        <w:rPr>
          <w:rFonts w:ascii="Times New Roman" w:hAnsi="Times New Roman" w:cs="Times New Roman"/>
          <w:sz w:val="28"/>
          <w:szCs w:val="28"/>
          <w:lang w:eastAsia="ar-SA"/>
        </w:rPr>
      </w:pPr>
    </w:p>
    <w:p w:rsidR="0023355B" w:rsidRPr="00167620" w:rsidRDefault="0023355B" w:rsidP="00167620">
      <w:pPr>
        <w:suppressAutoHyphens/>
        <w:spacing w:after="0" w:line="240" w:lineRule="auto"/>
        <w:ind w:firstLine="720"/>
        <w:jc w:val="center"/>
        <w:rPr>
          <w:rFonts w:ascii="Times New Roman" w:hAnsi="Times New Roman" w:cs="Times New Roman"/>
          <w:sz w:val="28"/>
          <w:szCs w:val="28"/>
          <w:lang w:eastAsia="ar-SA"/>
        </w:rPr>
      </w:pPr>
    </w:p>
    <w:p w:rsidR="0023355B" w:rsidRPr="00167620" w:rsidRDefault="0023355B" w:rsidP="00167620">
      <w:pPr>
        <w:suppressAutoHyphens/>
        <w:spacing w:after="0" w:line="240" w:lineRule="auto"/>
        <w:ind w:firstLine="720"/>
        <w:jc w:val="center"/>
        <w:rPr>
          <w:rFonts w:ascii="Times New Roman" w:hAnsi="Times New Roman" w:cs="Times New Roman"/>
          <w:sz w:val="28"/>
          <w:szCs w:val="28"/>
          <w:lang w:eastAsia="ar-SA"/>
        </w:rPr>
      </w:pPr>
    </w:p>
    <w:p w:rsidR="0023355B" w:rsidRPr="00167620" w:rsidRDefault="0023355B" w:rsidP="00167620">
      <w:pPr>
        <w:suppressAutoHyphens/>
        <w:spacing w:after="0" w:line="240" w:lineRule="auto"/>
        <w:ind w:firstLine="720"/>
        <w:jc w:val="center"/>
        <w:rPr>
          <w:rFonts w:ascii="Times New Roman" w:hAnsi="Times New Roman" w:cs="Times New Roman"/>
          <w:sz w:val="28"/>
          <w:szCs w:val="28"/>
          <w:lang w:eastAsia="ar-SA"/>
        </w:rPr>
      </w:pPr>
    </w:p>
    <w:p w:rsidR="0023355B" w:rsidRPr="00167620" w:rsidRDefault="0023355B" w:rsidP="00167620">
      <w:pPr>
        <w:suppressAutoHyphens/>
        <w:spacing w:after="0" w:line="240" w:lineRule="auto"/>
        <w:ind w:firstLine="720"/>
        <w:jc w:val="center"/>
        <w:rPr>
          <w:rFonts w:ascii="Times New Roman" w:hAnsi="Times New Roman" w:cs="Times New Roman"/>
          <w:sz w:val="28"/>
          <w:szCs w:val="28"/>
          <w:lang w:eastAsia="ar-SA"/>
        </w:rPr>
      </w:pPr>
    </w:p>
    <w:p w:rsidR="0023355B" w:rsidRPr="00167620" w:rsidRDefault="0023355B" w:rsidP="00167620">
      <w:pPr>
        <w:suppressAutoHyphens/>
        <w:spacing w:after="0" w:line="240" w:lineRule="auto"/>
        <w:ind w:firstLine="720"/>
        <w:jc w:val="center"/>
        <w:rPr>
          <w:rFonts w:ascii="Times New Roman" w:hAnsi="Times New Roman" w:cs="Times New Roman"/>
          <w:sz w:val="28"/>
          <w:szCs w:val="28"/>
          <w:lang w:eastAsia="ar-SA"/>
        </w:rPr>
      </w:pPr>
    </w:p>
    <w:p w:rsidR="0023355B" w:rsidRPr="00167620" w:rsidRDefault="0023355B" w:rsidP="00167620">
      <w:pPr>
        <w:suppressAutoHyphens/>
        <w:spacing w:after="0" w:line="240" w:lineRule="auto"/>
        <w:ind w:firstLine="720"/>
        <w:jc w:val="center"/>
        <w:rPr>
          <w:rFonts w:ascii="Times New Roman" w:hAnsi="Times New Roman" w:cs="Times New Roman"/>
          <w:sz w:val="28"/>
          <w:szCs w:val="28"/>
          <w:lang w:eastAsia="ar-SA"/>
        </w:rPr>
      </w:pPr>
    </w:p>
    <w:p w:rsidR="0023355B" w:rsidRPr="00167620" w:rsidRDefault="0023355B" w:rsidP="00167620">
      <w:pPr>
        <w:suppressAutoHyphens/>
        <w:spacing w:after="0" w:line="240" w:lineRule="auto"/>
        <w:ind w:firstLine="720"/>
        <w:jc w:val="center"/>
        <w:rPr>
          <w:rFonts w:ascii="Times New Roman" w:hAnsi="Times New Roman" w:cs="Times New Roman"/>
          <w:sz w:val="28"/>
          <w:szCs w:val="28"/>
          <w:lang w:eastAsia="ar-SA"/>
        </w:rPr>
      </w:pPr>
    </w:p>
    <w:p w:rsidR="0023355B" w:rsidRPr="00167620" w:rsidRDefault="0023355B" w:rsidP="00167620">
      <w:pPr>
        <w:suppressAutoHyphens/>
        <w:spacing w:after="0" w:line="240" w:lineRule="auto"/>
        <w:ind w:firstLine="720"/>
        <w:jc w:val="center"/>
        <w:rPr>
          <w:rFonts w:ascii="Times New Roman" w:hAnsi="Times New Roman" w:cs="Times New Roman"/>
          <w:sz w:val="28"/>
          <w:szCs w:val="28"/>
          <w:lang w:eastAsia="ar-SA"/>
        </w:rPr>
      </w:pPr>
    </w:p>
    <w:p w:rsidR="0023355B" w:rsidRPr="00167620" w:rsidRDefault="0023355B" w:rsidP="00167620">
      <w:pPr>
        <w:suppressAutoHyphens/>
        <w:spacing w:after="0" w:line="240" w:lineRule="auto"/>
        <w:ind w:firstLine="720"/>
        <w:jc w:val="center"/>
        <w:rPr>
          <w:rFonts w:ascii="Times New Roman" w:hAnsi="Times New Roman" w:cs="Times New Roman"/>
          <w:sz w:val="28"/>
          <w:szCs w:val="28"/>
          <w:lang w:eastAsia="ar-SA"/>
        </w:rPr>
      </w:pPr>
    </w:p>
    <w:p w:rsidR="0023355B" w:rsidRPr="00167620" w:rsidRDefault="0023355B" w:rsidP="00167620">
      <w:pPr>
        <w:suppressAutoHyphens/>
        <w:spacing w:after="0" w:line="240" w:lineRule="auto"/>
        <w:ind w:firstLine="720"/>
        <w:jc w:val="center"/>
        <w:rPr>
          <w:rFonts w:ascii="Times New Roman" w:hAnsi="Times New Roman" w:cs="Times New Roman"/>
          <w:sz w:val="28"/>
          <w:szCs w:val="28"/>
          <w:lang w:eastAsia="ar-SA"/>
        </w:rPr>
      </w:pPr>
    </w:p>
    <w:p w:rsidR="0023355B" w:rsidRPr="00167620" w:rsidRDefault="0023355B" w:rsidP="00167620">
      <w:pPr>
        <w:suppressAutoHyphens/>
        <w:spacing w:after="0" w:line="240" w:lineRule="auto"/>
        <w:ind w:firstLine="720"/>
        <w:jc w:val="center"/>
        <w:rPr>
          <w:rFonts w:ascii="Times New Roman" w:hAnsi="Times New Roman" w:cs="Times New Roman"/>
          <w:sz w:val="28"/>
          <w:szCs w:val="28"/>
          <w:lang w:eastAsia="ar-SA"/>
        </w:rPr>
      </w:pPr>
    </w:p>
    <w:p w:rsidR="0023355B" w:rsidRPr="00167620" w:rsidRDefault="0023355B" w:rsidP="00167620">
      <w:pPr>
        <w:suppressAutoHyphens/>
        <w:spacing w:after="0" w:line="240" w:lineRule="auto"/>
        <w:ind w:firstLine="720"/>
        <w:jc w:val="center"/>
        <w:rPr>
          <w:rFonts w:ascii="Times New Roman" w:hAnsi="Times New Roman" w:cs="Times New Roman"/>
          <w:sz w:val="28"/>
          <w:szCs w:val="28"/>
          <w:lang w:eastAsia="ar-SA"/>
        </w:rPr>
      </w:pPr>
    </w:p>
    <w:p w:rsidR="0023355B" w:rsidRPr="00167620" w:rsidRDefault="0023355B" w:rsidP="00167620">
      <w:pPr>
        <w:suppressAutoHyphens/>
        <w:spacing w:after="0" w:line="240" w:lineRule="auto"/>
        <w:ind w:firstLine="720"/>
        <w:jc w:val="center"/>
        <w:rPr>
          <w:rFonts w:ascii="Times New Roman" w:hAnsi="Times New Roman" w:cs="Times New Roman"/>
          <w:sz w:val="28"/>
          <w:szCs w:val="28"/>
          <w:lang w:eastAsia="ar-SA"/>
        </w:rPr>
      </w:pPr>
    </w:p>
    <w:p w:rsidR="0023355B" w:rsidRPr="00167620" w:rsidRDefault="0023355B" w:rsidP="00167620">
      <w:pPr>
        <w:suppressAutoHyphens/>
        <w:spacing w:after="0" w:line="240" w:lineRule="auto"/>
        <w:ind w:firstLine="720"/>
        <w:jc w:val="center"/>
        <w:rPr>
          <w:rFonts w:ascii="Times New Roman" w:hAnsi="Times New Roman" w:cs="Times New Roman"/>
          <w:sz w:val="28"/>
          <w:szCs w:val="28"/>
          <w:lang w:eastAsia="ar-SA"/>
        </w:rPr>
      </w:pPr>
    </w:p>
    <w:p w:rsidR="0023355B" w:rsidRPr="00167620" w:rsidRDefault="0023355B" w:rsidP="00167620">
      <w:pPr>
        <w:suppressAutoHyphens/>
        <w:spacing w:after="0" w:line="240" w:lineRule="auto"/>
        <w:ind w:firstLine="720"/>
        <w:jc w:val="center"/>
        <w:rPr>
          <w:rFonts w:ascii="Times New Roman" w:hAnsi="Times New Roman" w:cs="Times New Roman"/>
          <w:sz w:val="28"/>
          <w:szCs w:val="28"/>
          <w:lang w:eastAsia="ar-SA"/>
        </w:rPr>
      </w:pPr>
    </w:p>
    <w:p w:rsidR="0023355B" w:rsidRPr="00167620" w:rsidRDefault="0023355B" w:rsidP="00167620">
      <w:pPr>
        <w:suppressAutoHyphens/>
        <w:spacing w:after="0" w:line="240" w:lineRule="auto"/>
        <w:ind w:firstLine="720"/>
        <w:jc w:val="center"/>
        <w:rPr>
          <w:rFonts w:ascii="Times New Roman" w:hAnsi="Times New Roman" w:cs="Times New Roman"/>
          <w:sz w:val="28"/>
          <w:szCs w:val="28"/>
          <w:lang w:eastAsia="ar-SA"/>
        </w:rPr>
      </w:pPr>
    </w:p>
    <w:p w:rsidR="0023355B" w:rsidRPr="00167620" w:rsidRDefault="0023355B" w:rsidP="00167620">
      <w:pPr>
        <w:suppressAutoHyphens/>
        <w:spacing w:after="0" w:line="240" w:lineRule="auto"/>
        <w:ind w:firstLine="720"/>
        <w:jc w:val="center"/>
        <w:rPr>
          <w:rFonts w:ascii="Times New Roman" w:hAnsi="Times New Roman" w:cs="Times New Roman"/>
          <w:sz w:val="28"/>
          <w:szCs w:val="28"/>
          <w:lang w:eastAsia="ar-SA"/>
        </w:rPr>
      </w:pPr>
    </w:p>
    <w:p w:rsidR="0023355B" w:rsidRPr="00167620" w:rsidRDefault="0023355B" w:rsidP="00167620">
      <w:pPr>
        <w:suppressAutoHyphens/>
        <w:spacing w:after="0" w:line="240" w:lineRule="auto"/>
        <w:ind w:firstLine="720"/>
        <w:jc w:val="center"/>
        <w:rPr>
          <w:rFonts w:ascii="Times New Roman" w:hAnsi="Times New Roman" w:cs="Times New Roman"/>
          <w:sz w:val="28"/>
          <w:szCs w:val="28"/>
          <w:lang w:eastAsia="ar-SA"/>
        </w:rPr>
      </w:pPr>
    </w:p>
    <w:p w:rsidR="0023355B" w:rsidRPr="00167620" w:rsidRDefault="0023355B" w:rsidP="00167620">
      <w:pPr>
        <w:suppressAutoHyphens/>
        <w:spacing w:after="0" w:line="240" w:lineRule="auto"/>
        <w:ind w:firstLine="720"/>
        <w:jc w:val="center"/>
        <w:rPr>
          <w:rFonts w:ascii="Times New Roman" w:hAnsi="Times New Roman" w:cs="Times New Roman"/>
          <w:sz w:val="28"/>
          <w:szCs w:val="28"/>
          <w:lang w:eastAsia="ar-SA"/>
        </w:rPr>
      </w:pPr>
    </w:p>
    <w:p w:rsidR="0023355B" w:rsidRPr="00167620" w:rsidRDefault="0023355B" w:rsidP="00167620">
      <w:pPr>
        <w:suppressAutoHyphens/>
        <w:spacing w:after="0" w:line="240" w:lineRule="auto"/>
        <w:ind w:firstLine="720"/>
        <w:jc w:val="center"/>
        <w:rPr>
          <w:rFonts w:ascii="Times New Roman" w:hAnsi="Times New Roman" w:cs="Times New Roman"/>
          <w:sz w:val="28"/>
          <w:szCs w:val="28"/>
          <w:lang w:eastAsia="ar-SA"/>
        </w:rPr>
      </w:pPr>
    </w:p>
    <w:p w:rsidR="0023355B" w:rsidRPr="00167620" w:rsidRDefault="0023355B" w:rsidP="00167620">
      <w:pPr>
        <w:suppressAutoHyphens/>
        <w:spacing w:after="0" w:line="240" w:lineRule="auto"/>
        <w:ind w:firstLine="720"/>
        <w:jc w:val="center"/>
        <w:rPr>
          <w:rFonts w:ascii="Times New Roman" w:hAnsi="Times New Roman" w:cs="Times New Roman"/>
          <w:sz w:val="28"/>
          <w:szCs w:val="28"/>
          <w:lang w:eastAsia="ar-SA"/>
        </w:rPr>
      </w:pPr>
    </w:p>
    <w:p w:rsidR="0023355B" w:rsidRPr="00167620" w:rsidRDefault="0023355B" w:rsidP="00167620">
      <w:pPr>
        <w:suppressAutoHyphens/>
        <w:spacing w:after="0" w:line="240" w:lineRule="auto"/>
        <w:ind w:firstLine="720"/>
        <w:jc w:val="center"/>
        <w:rPr>
          <w:rFonts w:ascii="Times New Roman" w:hAnsi="Times New Roman" w:cs="Times New Roman"/>
          <w:sz w:val="28"/>
          <w:szCs w:val="28"/>
          <w:lang w:eastAsia="ar-SA"/>
        </w:rPr>
      </w:pPr>
    </w:p>
    <w:p w:rsidR="0023355B" w:rsidRPr="00167620" w:rsidRDefault="0023355B" w:rsidP="00167620">
      <w:pPr>
        <w:suppressAutoHyphens/>
        <w:spacing w:after="0" w:line="240" w:lineRule="auto"/>
        <w:ind w:firstLine="720"/>
        <w:jc w:val="center"/>
        <w:rPr>
          <w:rFonts w:ascii="Times New Roman" w:hAnsi="Times New Roman" w:cs="Times New Roman"/>
          <w:sz w:val="28"/>
          <w:szCs w:val="28"/>
          <w:lang w:eastAsia="ar-SA"/>
        </w:rPr>
      </w:pPr>
    </w:p>
    <w:p w:rsidR="0023355B" w:rsidRPr="00167620" w:rsidRDefault="0023355B" w:rsidP="00167620">
      <w:pPr>
        <w:suppressAutoHyphens/>
        <w:spacing w:after="0" w:line="240" w:lineRule="auto"/>
        <w:jc w:val="both"/>
        <w:rPr>
          <w:rFonts w:ascii="Times New Roman" w:hAnsi="Times New Roman" w:cs="Times New Roman"/>
          <w:sz w:val="28"/>
          <w:szCs w:val="28"/>
          <w:lang w:eastAsia="ar-SA"/>
        </w:rPr>
      </w:pPr>
    </w:p>
    <w:p w:rsidR="0023355B" w:rsidRPr="009B307F" w:rsidRDefault="0023355B" w:rsidP="00167620">
      <w:pPr>
        <w:widowControl w:val="0"/>
        <w:autoSpaceDE w:val="0"/>
        <w:autoSpaceDN w:val="0"/>
        <w:adjustRightInd w:val="0"/>
        <w:spacing w:after="0" w:line="240" w:lineRule="auto"/>
        <w:jc w:val="right"/>
        <w:rPr>
          <w:rFonts w:ascii="Times New Roman" w:hAnsi="Times New Roman" w:cs="Times New Roman"/>
          <w:sz w:val="28"/>
          <w:szCs w:val="28"/>
          <w:lang w:eastAsia="ru-RU"/>
        </w:rPr>
      </w:pPr>
      <w:r w:rsidRPr="009B307F">
        <w:rPr>
          <w:rFonts w:ascii="Times New Roman" w:hAnsi="Times New Roman" w:cs="Times New Roman"/>
          <w:sz w:val="28"/>
          <w:szCs w:val="28"/>
          <w:lang w:eastAsia="ru-RU"/>
        </w:rPr>
        <w:t xml:space="preserve">Приложение </w:t>
      </w:r>
      <w:bookmarkStart w:id="0" w:name="_GoBack"/>
      <w:bookmarkEnd w:id="0"/>
      <w:r w:rsidRPr="009B307F">
        <w:rPr>
          <w:rFonts w:ascii="Times New Roman" w:hAnsi="Times New Roman" w:cs="Times New Roman"/>
          <w:sz w:val="28"/>
          <w:szCs w:val="28"/>
          <w:lang w:eastAsia="ru-RU"/>
        </w:rPr>
        <w:t xml:space="preserve">к </w:t>
      </w:r>
      <w:r>
        <w:rPr>
          <w:rFonts w:ascii="Times New Roman" w:hAnsi="Times New Roman" w:cs="Times New Roman"/>
          <w:sz w:val="28"/>
          <w:szCs w:val="28"/>
          <w:lang w:eastAsia="ru-RU"/>
        </w:rPr>
        <w:t>распоряжению</w:t>
      </w:r>
    </w:p>
    <w:p w:rsidR="0023355B" w:rsidRPr="009B307F" w:rsidRDefault="0023355B" w:rsidP="00167620">
      <w:pPr>
        <w:spacing w:after="0" w:line="240" w:lineRule="auto"/>
        <w:ind w:firstLine="709"/>
        <w:jc w:val="right"/>
        <w:rPr>
          <w:rFonts w:ascii="Times New Roman" w:hAnsi="Times New Roman" w:cs="Times New Roman"/>
          <w:sz w:val="28"/>
          <w:szCs w:val="28"/>
          <w:lang w:eastAsia="ru-RU"/>
        </w:rPr>
      </w:pPr>
      <w:r w:rsidRPr="009B307F">
        <w:rPr>
          <w:rFonts w:ascii="Times New Roman" w:hAnsi="Times New Roman" w:cs="Times New Roman"/>
          <w:sz w:val="28"/>
          <w:szCs w:val="28"/>
          <w:lang w:eastAsia="ru-RU"/>
        </w:rPr>
        <w:t>Администрации Сосковского района</w:t>
      </w:r>
    </w:p>
    <w:p w:rsidR="0023355B" w:rsidRPr="0098044A" w:rsidRDefault="0023355B" w:rsidP="00167620">
      <w:pPr>
        <w:suppressAutoHyphens/>
        <w:spacing w:after="0" w:line="240" w:lineRule="auto"/>
        <w:jc w:val="right"/>
        <w:rPr>
          <w:rFonts w:ascii="Times New Roman" w:hAnsi="Times New Roman" w:cs="Times New Roman"/>
          <w:sz w:val="28"/>
          <w:szCs w:val="28"/>
          <w:lang w:eastAsia="ar-SA"/>
        </w:rPr>
      </w:pPr>
      <w:r w:rsidRPr="009B307F">
        <w:rPr>
          <w:rFonts w:ascii="Times New Roman" w:hAnsi="Times New Roman" w:cs="Times New Roman"/>
          <w:sz w:val="28"/>
          <w:szCs w:val="28"/>
          <w:lang w:eastAsia="ru-RU"/>
        </w:rPr>
        <w:t>от «____» _____________ 2016 года № _____</w:t>
      </w:r>
    </w:p>
    <w:p w:rsidR="0023355B" w:rsidRPr="00167620" w:rsidRDefault="0023355B" w:rsidP="00167620">
      <w:pPr>
        <w:suppressAutoHyphens/>
        <w:spacing w:before="28" w:after="0" w:line="240" w:lineRule="auto"/>
        <w:jc w:val="center"/>
        <w:rPr>
          <w:rFonts w:ascii="Times New Roman" w:hAnsi="Times New Roman" w:cs="Times New Roman"/>
          <w:b/>
          <w:bCs/>
          <w:kern w:val="1"/>
          <w:sz w:val="28"/>
          <w:szCs w:val="28"/>
          <w:lang w:eastAsia="ar-SA"/>
        </w:rPr>
      </w:pPr>
    </w:p>
    <w:p w:rsidR="0023355B" w:rsidRPr="00167620" w:rsidRDefault="0023355B" w:rsidP="00167620">
      <w:pPr>
        <w:suppressAutoHyphens/>
        <w:spacing w:before="28" w:after="0" w:line="240" w:lineRule="auto"/>
        <w:jc w:val="center"/>
        <w:rPr>
          <w:rFonts w:ascii="Times New Roman" w:hAnsi="Times New Roman" w:cs="Times New Roman"/>
          <w:b/>
          <w:bCs/>
          <w:kern w:val="1"/>
          <w:sz w:val="28"/>
          <w:szCs w:val="28"/>
          <w:lang w:eastAsia="ar-SA"/>
        </w:rPr>
      </w:pPr>
      <w:r w:rsidRPr="00167620">
        <w:rPr>
          <w:rFonts w:ascii="Times New Roman" w:hAnsi="Times New Roman" w:cs="Times New Roman"/>
          <w:b/>
          <w:bCs/>
          <w:kern w:val="1"/>
          <w:sz w:val="28"/>
          <w:szCs w:val="28"/>
          <w:lang w:eastAsia="ar-SA"/>
        </w:rPr>
        <w:t>Методические рекомендации</w:t>
      </w:r>
    </w:p>
    <w:p w:rsidR="0023355B" w:rsidRPr="00167620" w:rsidRDefault="0023355B" w:rsidP="00167620">
      <w:pPr>
        <w:suppressAutoHyphens/>
        <w:spacing w:after="0" w:line="240" w:lineRule="auto"/>
        <w:jc w:val="center"/>
        <w:rPr>
          <w:rFonts w:ascii="Times New Roman" w:hAnsi="Times New Roman" w:cs="Times New Roman"/>
          <w:b/>
          <w:bCs/>
          <w:sz w:val="28"/>
          <w:szCs w:val="28"/>
          <w:lang w:eastAsia="ar-SA"/>
        </w:rPr>
      </w:pPr>
      <w:r w:rsidRPr="00167620">
        <w:rPr>
          <w:rFonts w:ascii="Times New Roman" w:hAnsi="Times New Roman" w:cs="Times New Roman"/>
          <w:b/>
          <w:bCs/>
          <w:sz w:val="28"/>
          <w:szCs w:val="28"/>
          <w:lang w:eastAsia="ar-SA"/>
        </w:rPr>
        <w:t>по организации и проведению процедуры оценки регулирующего воздействия проектов нормативных правовых актов  и экспертизы нормативных правовых актов Администрации Сосковского района, затрагивающих вопросы осуществления предпринимательской и инвестиционной деятельности</w:t>
      </w:r>
    </w:p>
    <w:p w:rsidR="0023355B" w:rsidRPr="00167620" w:rsidRDefault="0023355B" w:rsidP="00167620">
      <w:pPr>
        <w:suppressAutoHyphens/>
        <w:spacing w:before="28" w:after="0" w:line="240" w:lineRule="auto"/>
        <w:ind w:firstLine="709"/>
        <w:jc w:val="both"/>
        <w:rPr>
          <w:rFonts w:ascii="Times New Roman" w:hAnsi="Times New Roman" w:cs="Times New Roman"/>
          <w:b/>
          <w:bCs/>
          <w:kern w:val="1"/>
          <w:sz w:val="28"/>
          <w:szCs w:val="28"/>
          <w:lang w:eastAsia="ar-SA"/>
        </w:rPr>
      </w:pPr>
    </w:p>
    <w:p w:rsidR="0023355B" w:rsidRPr="00167620" w:rsidRDefault="0023355B" w:rsidP="00167620">
      <w:pPr>
        <w:suppressAutoHyphens/>
        <w:spacing w:before="28" w:after="0" w:line="240" w:lineRule="auto"/>
        <w:jc w:val="center"/>
        <w:rPr>
          <w:rFonts w:ascii="Times New Roman" w:hAnsi="Times New Roman" w:cs="Times New Roman"/>
          <w:kern w:val="1"/>
          <w:sz w:val="28"/>
          <w:szCs w:val="28"/>
          <w:lang w:eastAsia="ar-SA"/>
        </w:rPr>
      </w:pPr>
      <w:r w:rsidRPr="00167620">
        <w:rPr>
          <w:rFonts w:ascii="Times New Roman" w:hAnsi="Times New Roman" w:cs="Times New Roman"/>
          <w:kern w:val="1"/>
          <w:sz w:val="28"/>
          <w:szCs w:val="28"/>
          <w:lang w:val="en-US" w:eastAsia="ar-SA"/>
        </w:rPr>
        <w:t>I</w:t>
      </w:r>
      <w:r w:rsidRPr="00167620">
        <w:rPr>
          <w:rFonts w:ascii="Times New Roman" w:hAnsi="Times New Roman" w:cs="Times New Roman"/>
          <w:kern w:val="1"/>
          <w:sz w:val="28"/>
          <w:szCs w:val="28"/>
          <w:lang w:eastAsia="ar-SA"/>
        </w:rPr>
        <w:t>. Общие положения</w:t>
      </w:r>
    </w:p>
    <w:p w:rsidR="0023355B" w:rsidRPr="00167620" w:rsidRDefault="0023355B" w:rsidP="00167620">
      <w:pPr>
        <w:suppressAutoHyphens/>
        <w:spacing w:before="28" w:after="0" w:line="240" w:lineRule="auto"/>
        <w:jc w:val="center"/>
        <w:rPr>
          <w:rFonts w:ascii="Times New Roman" w:hAnsi="Times New Roman" w:cs="Times New Roman"/>
          <w:b/>
          <w:bCs/>
          <w:kern w:val="1"/>
          <w:sz w:val="28"/>
          <w:szCs w:val="28"/>
          <w:lang w:eastAsia="ar-SA"/>
        </w:rPr>
      </w:pPr>
    </w:p>
    <w:p w:rsidR="0023355B" w:rsidRPr="00167620" w:rsidRDefault="0023355B" w:rsidP="00167620">
      <w:pPr>
        <w:suppressAutoHyphens/>
        <w:spacing w:before="28" w:after="0" w:line="240" w:lineRule="auto"/>
        <w:ind w:firstLine="709"/>
        <w:jc w:val="both"/>
        <w:rPr>
          <w:rFonts w:ascii="Times New Roman" w:hAnsi="Times New Roman" w:cs="Times New Roman"/>
          <w:kern w:val="1"/>
          <w:sz w:val="28"/>
          <w:szCs w:val="28"/>
          <w:lang w:eastAsia="ar-SA"/>
        </w:rPr>
      </w:pPr>
      <w:r w:rsidRPr="00167620">
        <w:rPr>
          <w:rFonts w:ascii="Times New Roman" w:hAnsi="Times New Roman" w:cs="Times New Roman"/>
          <w:kern w:val="1"/>
          <w:sz w:val="28"/>
          <w:szCs w:val="28"/>
          <w:lang w:eastAsia="ar-SA"/>
        </w:rPr>
        <w:t xml:space="preserve">1.1. Настоящие Методические рекомендации по организации и проведению процедуры оценки регулирующего воздействия проектов муниципальных нормативных правовых актов и экспертизы муниципальных правовых актов (далее – НПА) Администрации Сосковского района, затрагивающих вопросы осуществления предпринимательской и инвестиционной деятельности (далее - Методические рекомендации) разработаны в целях методического обеспечения организации и проведения процедуры оценки регулирующего воздействия (далее – процедура ОРВ) проектов НПА и экспертизы НПА, разрабатываемых структурными подразделениями АдминистрацииСосковского района в целях реализации </w:t>
      </w:r>
      <w:r w:rsidRPr="00167620">
        <w:rPr>
          <w:rFonts w:ascii="Times New Roman" w:hAnsi="Times New Roman" w:cs="Times New Roman"/>
          <w:kern w:val="1"/>
          <w:sz w:val="28"/>
          <w:szCs w:val="28"/>
        </w:rPr>
        <w:t>статей 3,</w:t>
      </w:r>
      <w:r w:rsidRPr="00167620">
        <w:rPr>
          <w:rFonts w:ascii="Times New Roman" w:hAnsi="Times New Roman" w:cs="Times New Roman"/>
          <w:kern w:val="1"/>
          <w:sz w:val="28"/>
          <w:szCs w:val="28"/>
          <w:lang w:eastAsia="ar-SA"/>
        </w:rPr>
        <w:t xml:space="preserve"> 4 Закона Орловской области от 5 сентября 2014г. № 1651</w:t>
      </w:r>
      <w:r w:rsidRPr="00167620">
        <w:rPr>
          <w:rFonts w:ascii="Times New Roman" w:hAnsi="Times New Roman" w:cs="Times New Roman"/>
          <w:kern w:val="1"/>
          <w:sz w:val="28"/>
          <w:szCs w:val="28"/>
          <w:lang w:eastAsia="ar-SA"/>
        </w:rPr>
        <w:noBreakHyphen/>
        <w:t>ОЗ «Об оценке регулирующего воздействия проектов нормативных правовых актов и экспертизе нормативных правовых актов в Орловской области».</w:t>
      </w:r>
    </w:p>
    <w:p w:rsidR="0023355B" w:rsidRPr="00167620" w:rsidRDefault="0023355B" w:rsidP="00167620">
      <w:pPr>
        <w:suppressAutoHyphens/>
        <w:spacing w:before="28" w:after="0" w:line="240" w:lineRule="auto"/>
        <w:ind w:firstLine="709"/>
        <w:jc w:val="both"/>
        <w:rPr>
          <w:rFonts w:ascii="Times New Roman" w:hAnsi="Times New Roman" w:cs="Times New Roman"/>
          <w:kern w:val="1"/>
          <w:sz w:val="28"/>
          <w:szCs w:val="28"/>
          <w:lang w:eastAsia="ar-SA"/>
        </w:rPr>
      </w:pPr>
      <w:r w:rsidRPr="00167620">
        <w:rPr>
          <w:rFonts w:ascii="Times New Roman" w:hAnsi="Times New Roman" w:cs="Times New Roman"/>
          <w:kern w:val="1"/>
          <w:sz w:val="28"/>
          <w:szCs w:val="28"/>
          <w:lang w:eastAsia="ar-SA"/>
        </w:rPr>
        <w:t>1.2. Процедура ОРВ проектов НПА осуществляется в целях обоснованного выбора способа предлагаемого правового регулирования общественных отношений на основе анализа альтернативных вариантов и возможных положительных и (или) отрицательных последствий (экономических, социальных, экологических) введения такого регулирования, а также обеспечения возможности учета мнения лиц, интересы которых затрагиваются предлагаемым правовым регулированием (далее – заинтересованные лица).</w:t>
      </w:r>
    </w:p>
    <w:p w:rsidR="0023355B" w:rsidRPr="00167620" w:rsidRDefault="0023355B" w:rsidP="00167620">
      <w:pPr>
        <w:suppressAutoHyphens/>
        <w:spacing w:before="28" w:after="0" w:line="240" w:lineRule="auto"/>
        <w:ind w:firstLine="709"/>
        <w:jc w:val="both"/>
        <w:rPr>
          <w:rFonts w:ascii="Times New Roman" w:hAnsi="Times New Roman" w:cs="Times New Roman"/>
          <w:kern w:val="1"/>
          <w:sz w:val="28"/>
          <w:szCs w:val="28"/>
          <w:lang w:eastAsia="ar-SA"/>
        </w:rPr>
      </w:pPr>
      <w:r w:rsidRPr="00167620">
        <w:rPr>
          <w:rFonts w:ascii="Times New Roman" w:hAnsi="Times New Roman" w:cs="Times New Roman"/>
          <w:kern w:val="1"/>
          <w:sz w:val="28"/>
          <w:szCs w:val="28"/>
          <w:lang w:eastAsia="ar-SA"/>
        </w:rPr>
        <w:t xml:space="preserve">1.3. Выбор наилучшего варианта предлагаемого правового регулирования основывается на оценке и сопоставлении качественных и количественных параметров положительных и (или) отрицательных последствий введения каждого из возможных способов правового регулирования в сравнении с существующим к моменту проведения процедуры ОРВ правовым регулированием соответствующей сферы общественных отношений. </w:t>
      </w:r>
    </w:p>
    <w:p w:rsidR="0023355B" w:rsidRPr="00167620" w:rsidRDefault="0023355B" w:rsidP="00167620">
      <w:pPr>
        <w:suppressAutoHyphens/>
        <w:spacing w:before="28" w:after="0" w:line="240" w:lineRule="auto"/>
        <w:ind w:firstLine="709"/>
        <w:jc w:val="both"/>
        <w:rPr>
          <w:rFonts w:ascii="Times New Roman" w:hAnsi="Times New Roman" w:cs="Times New Roman"/>
          <w:kern w:val="1"/>
          <w:sz w:val="28"/>
          <w:szCs w:val="28"/>
          <w:lang w:eastAsia="ar-SA"/>
        </w:rPr>
      </w:pPr>
      <w:r w:rsidRPr="00167620">
        <w:rPr>
          <w:rFonts w:ascii="Times New Roman" w:hAnsi="Times New Roman" w:cs="Times New Roman"/>
          <w:kern w:val="1"/>
          <w:sz w:val="28"/>
          <w:szCs w:val="28"/>
          <w:lang w:eastAsia="ar-SA"/>
        </w:rPr>
        <w:t xml:space="preserve">1.4. В ходе проведения процедуры ОРВ и представления ее результатов обеспечивается право заинтересованных лиц на беспрепятственный доступ к объективной информации о существующей проблеме и возможных способах ее решения, в том числе путем введения предлагаемого правового регулирования. </w:t>
      </w:r>
    </w:p>
    <w:p w:rsidR="0023355B" w:rsidRPr="00167620" w:rsidRDefault="0023355B" w:rsidP="00167620">
      <w:pPr>
        <w:suppressAutoHyphens/>
        <w:spacing w:before="28" w:after="0" w:line="240" w:lineRule="auto"/>
        <w:ind w:firstLine="709"/>
        <w:jc w:val="both"/>
        <w:rPr>
          <w:rFonts w:ascii="Times New Roman" w:hAnsi="Times New Roman" w:cs="Times New Roman"/>
          <w:kern w:val="1"/>
          <w:sz w:val="28"/>
          <w:szCs w:val="28"/>
          <w:lang w:eastAsia="ar-SA"/>
        </w:rPr>
      </w:pPr>
      <w:r w:rsidRPr="00167620">
        <w:rPr>
          <w:rFonts w:ascii="Times New Roman" w:hAnsi="Times New Roman" w:cs="Times New Roman"/>
          <w:kern w:val="1"/>
          <w:sz w:val="28"/>
          <w:szCs w:val="28"/>
          <w:lang w:eastAsia="ar-SA"/>
        </w:rPr>
        <w:t xml:space="preserve">1.5. В настоящих Методических рекомендациях используются следующие основные понятия и их определения: </w:t>
      </w:r>
    </w:p>
    <w:p w:rsidR="0023355B" w:rsidRPr="00167620" w:rsidRDefault="0023355B" w:rsidP="00167620">
      <w:pPr>
        <w:suppressAutoHyphens/>
        <w:spacing w:before="28" w:after="0" w:line="240" w:lineRule="auto"/>
        <w:ind w:firstLine="709"/>
        <w:jc w:val="both"/>
        <w:rPr>
          <w:rFonts w:ascii="Times New Roman" w:hAnsi="Times New Roman" w:cs="Times New Roman"/>
          <w:kern w:val="1"/>
          <w:sz w:val="28"/>
          <w:szCs w:val="28"/>
          <w:lang w:eastAsia="ar-SA"/>
        </w:rPr>
      </w:pPr>
      <w:r w:rsidRPr="00167620">
        <w:rPr>
          <w:rFonts w:ascii="Times New Roman" w:hAnsi="Times New Roman" w:cs="Times New Roman"/>
          <w:kern w:val="1"/>
          <w:sz w:val="28"/>
          <w:szCs w:val="28"/>
          <w:lang w:eastAsia="ar-SA"/>
        </w:rPr>
        <w:t>а) уполномоченный орган – структурное подразделение Администрации Сосковского района, ответственное за:</w:t>
      </w:r>
    </w:p>
    <w:p w:rsidR="0023355B" w:rsidRPr="00167620" w:rsidRDefault="0023355B" w:rsidP="00167620">
      <w:pPr>
        <w:suppressAutoHyphens/>
        <w:spacing w:before="28" w:after="0" w:line="240" w:lineRule="auto"/>
        <w:ind w:firstLine="709"/>
        <w:jc w:val="both"/>
        <w:rPr>
          <w:rFonts w:ascii="Times New Roman" w:hAnsi="Times New Roman" w:cs="Times New Roman"/>
          <w:kern w:val="1"/>
          <w:sz w:val="28"/>
          <w:szCs w:val="28"/>
          <w:lang w:eastAsia="ar-SA"/>
        </w:rPr>
      </w:pPr>
      <w:r w:rsidRPr="00167620">
        <w:rPr>
          <w:rFonts w:ascii="Times New Roman" w:hAnsi="Times New Roman" w:cs="Times New Roman"/>
          <w:kern w:val="1"/>
          <w:sz w:val="28"/>
          <w:szCs w:val="28"/>
          <w:lang w:eastAsia="ar-SA"/>
        </w:rPr>
        <w:t xml:space="preserve">подготовку заключений об оценке регулирующего воздействия проектов НПА Администрации Сосковского района, </w:t>
      </w:r>
    </w:p>
    <w:p w:rsidR="0023355B" w:rsidRPr="00167620" w:rsidRDefault="0023355B" w:rsidP="00167620">
      <w:pPr>
        <w:suppressAutoHyphens/>
        <w:spacing w:before="28" w:after="0" w:line="240" w:lineRule="auto"/>
        <w:ind w:firstLine="709"/>
        <w:jc w:val="both"/>
        <w:rPr>
          <w:rFonts w:ascii="Times New Roman" w:hAnsi="Times New Roman" w:cs="Times New Roman"/>
          <w:kern w:val="1"/>
          <w:sz w:val="28"/>
          <w:szCs w:val="28"/>
          <w:lang w:eastAsia="ar-SA"/>
        </w:rPr>
      </w:pPr>
      <w:r w:rsidRPr="00167620">
        <w:rPr>
          <w:rFonts w:ascii="Times New Roman" w:hAnsi="Times New Roman" w:cs="Times New Roman"/>
          <w:kern w:val="1"/>
          <w:sz w:val="28"/>
          <w:szCs w:val="28"/>
          <w:lang w:eastAsia="ar-SA"/>
        </w:rPr>
        <w:t xml:space="preserve">внедрение процедуры ОРВ, </w:t>
      </w:r>
    </w:p>
    <w:p w:rsidR="0023355B" w:rsidRPr="00167620" w:rsidRDefault="0023355B" w:rsidP="00167620">
      <w:pPr>
        <w:suppressAutoHyphens/>
        <w:spacing w:before="28" w:after="0" w:line="240" w:lineRule="auto"/>
        <w:ind w:firstLine="709"/>
        <w:jc w:val="both"/>
        <w:rPr>
          <w:rFonts w:ascii="Times New Roman" w:hAnsi="Times New Roman" w:cs="Times New Roman"/>
          <w:kern w:val="1"/>
          <w:sz w:val="28"/>
          <w:szCs w:val="28"/>
          <w:lang w:eastAsia="ar-SA"/>
        </w:rPr>
      </w:pPr>
      <w:r w:rsidRPr="00167620">
        <w:rPr>
          <w:rFonts w:ascii="Times New Roman" w:hAnsi="Times New Roman" w:cs="Times New Roman"/>
          <w:kern w:val="1"/>
          <w:sz w:val="28"/>
          <w:szCs w:val="28"/>
          <w:lang w:eastAsia="ar-SA"/>
        </w:rPr>
        <w:t xml:space="preserve">выполнение функции нормативно-правового, информационного и методического обеспечения ОРВ проектов НПА Администрации Сосковского района, </w:t>
      </w:r>
    </w:p>
    <w:p w:rsidR="0023355B" w:rsidRPr="00167620" w:rsidRDefault="0023355B" w:rsidP="00167620">
      <w:pPr>
        <w:suppressAutoHyphens/>
        <w:spacing w:before="28" w:after="0" w:line="240" w:lineRule="auto"/>
        <w:ind w:firstLine="709"/>
        <w:jc w:val="both"/>
        <w:rPr>
          <w:rFonts w:ascii="Times New Roman" w:hAnsi="Times New Roman" w:cs="Times New Roman"/>
          <w:kern w:val="1"/>
          <w:sz w:val="28"/>
          <w:szCs w:val="28"/>
          <w:lang w:eastAsia="ar-SA"/>
        </w:rPr>
      </w:pPr>
      <w:r w:rsidRPr="00167620">
        <w:rPr>
          <w:rFonts w:ascii="Times New Roman" w:hAnsi="Times New Roman" w:cs="Times New Roman"/>
          <w:kern w:val="1"/>
          <w:sz w:val="28"/>
          <w:szCs w:val="28"/>
          <w:lang w:eastAsia="ar-SA"/>
        </w:rPr>
        <w:t xml:space="preserve">оценку качества проведения процедуры ОРВ разработчиками проектов НПА; </w:t>
      </w:r>
    </w:p>
    <w:p w:rsidR="0023355B" w:rsidRPr="00167620" w:rsidRDefault="0023355B" w:rsidP="00167620">
      <w:pPr>
        <w:suppressAutoHyphens/>
        <w:spacing w:before="28" w:after="0" w:line="240" w:lineRule="auto"/>
        <w:ind w:firstLine="709"/>
        <w:jc w:val="both"/>
        <w:rPr>
          <w:rFonts w:ascii="Times New Roman" w:hAnsi="Times New Roman" w:cs="Times New Roman"/>
          <w:kern w:val="1"/>
          <w:sz w:val="28"/>
          <w:szCs w:val="28"/>
          <w:lang w:eastAsia="ar-SA"/>
        </w:rPr>
      </w:pPr>
      <w:r w:rsidRPr="00167620">
        <w:rPr>
          <w:rFonts w:ascii="Times New Roman" w:hAnsi="Times New Roman" w:cs="Times New Roman"/>
          <w:kern w:val="1"/>
          <w:sz w:val="28"/>
          <w:szCs w:val="28"/>
          <w:lang w:eastAsia="ar-SA"/>
        </w:rPr>
        <w:t xml:space="preserve">б) разработчики проектов НПА (далее – разработчики) – структурные подразделения Администрации Сосковского района, разрабатывающие проекты НПА; </w:t>
      </w:r>
    </w:p>
    <w:p w:rsidR="0023355B" w:rsidRPr="00167620" w:rsidRDefault="0023355B" w:rsidP="00167620">
      <w:pPr>
        <w:suppressAutoHyphens/>
        <w:spacing w:before="28" w:after="0" w:line="240" w:lineRule="auto"/>
        <w:ind w:firstLine="709"/>
        <w:jc w:val="both"/>
        <w:rPr>
          <w:rFonts w:ascii="Times New Roman" w:hAnsi="Times New Roman" w:cs="Times New Roman"/>
          <w:kern w:val="1"/>
          <w:sz w:val="28"/>
          <w:szCs w:val="28"/>
          <w:lang w:eastAsia="ar-SA"/>
        </w:rPr>
      </w:pPr>
      <w:r w:rsidRPr="00167620">
        <w:rPr>
          <w:rFonts w:ascii="Times New Roman" w:hAnsi="Times New Roman" w:cs="Times New Roman"/>
          <w:kern w:val="1"/>
          <w:sz w:val="28"/>
          <w:szCs w:val="28"/>
          <w:lang w:eastAsia="ar-SA"/>
        </w:rPr>
        <w:t xml:space="preserve">в) публичное обсуждение (консультации) – открытое обсуждение с заинтересованными лицами  проекта НПА, сводного отчета, организуемое разработчиком или уполномоченным органом в ходе проведения процедуры ОРВ и подготовки заключения об ОРВ; </w:t>
      </w:r>
    </w:p>
    <w:p w:rsidR="0023355B" w:rsidRPr="00167620" w:rsidRDefault="0023355B" w:rsidP="00167620">
      <w:pPr>
        <w:suppressAutoHyphens/>
        <w:spacing w:before="28" w:after="0" w:line="240" w:lineRule="auto"/>
        <w:ind w:firstLine="709"/>
        <w:jc w:val="both"/>
        <w:rPr>
          <w:rFonts w:ascii="Times New Roman" w:hAnsi="Times New Roman" w:cs="Times New Roman"/>
          <w:kern w:val="1"/>
          <w:sz w:val="28"/>
          <w:szCs w:val="28"/>
          <w:lang w:eastAsia="ar-SA"/>
        </w:rPr>
      </w:pPr>
      <w:r w:rsidRPr="00167620">
        <w:rPr>
          <w:rFonts w:ascii="Times New Roman" w:hAnsi="Times New Roman" w:cs="Times New Roman"/>
          <w:kern w:val="1"/>
          <w:sz w:val="28"/>
          <w:szCs w:val="28"/>
          <w:lang w:eastAsia="ar-SA"/>
        </w:rPr>
        <w:t>г) сводный отчет о результатах проведения ОРВ проекта НПА (далее – сводный отчет) – документ, содержащий выводы по итогам проведения разработчиком исследования о возможных вариантах решения выявленной в соответствующей сфере общественных отношений проблемы, а также результаты расчетов издержек и выгод применения указанных вариантов решения;</w:t>
      </w:r>
    </w:p>
    <w:p w:rsidR="0023355B" w:rsidRPr="00167620" w:rsidRDefault="0023355B" w:rsidP="00167620">
      <w:pPr>
        <w:suppressAutoHyphens/>
        <w:spacing w:before="28" w:after="0" w:line="240" w:lineRule="auto"/>
        <w:ind w:firstLine="709"/>
        <w:jc w:val="both"/>
        <w:rPr>
          <w:rFonts w:ascii="Times New Roman" w:hAnsi="Times New Roman" w:cs="Times New Roman"/>
          <w:kern w:val="1"/>
          <w:sz w:val="28"/>
          <w:szCs w:val="28"/>
          <w:lang w:eastAsia="ar-SA"/>
        </w:rPr>
      </w:pPr>
      <w:r w:rsidRPr="00167620">
        <w:rPr>
          <w:rFonts w:ascii="Times New Roman" w:hAnsi="Times New Roman" w:cs="Times New Roman"/>
          <w:kern w:val="1"/>
          <w:sz w:val="28"/>
          <w:szCs w:val="28"/>
          <w:lang w:eastAsia="ar-SA"/>
        </w:rPr>
        <w:t xml:space="preserve">д) заключение об ОРВ – завершающий процедуру ОРВ документ, подготавливаемый уполномоченным органом и содержащий выводы о соблюдении разработчиком установленного порядка проведения процедуры ОРВ, а также об обоснованности полученных разработчиком результатов ОРВ проекта НПА; </w:t>
      </w:r>
    </w:p>
    <w:p w:rsidR="0023355B" w:rsidRPr="00167620" w:rsidRDefault="0023355B" w:rsidP="00167620">
      <w:pPr>
        <w:suppressAutoHyphens/>
        <w:spacing w:before="28" w:after="0" w:line="240" w:lineRule="auto"/>
        <w:ind w:firstLine="709"/>
        <w:jc w:val="both"/>
        <w:rPr>
          <w:rFonts w:ascii="Times New Roman" w:hAnsi="Times New Roman" w:cs="Times New Roman"/>
          <w:kern w:val="1"/>
          <w:sz w:val="28"/>
          <w:szCs w:val="28"/>
          <w:lang w:eastAsia="ar-SA"/>
        </w:rPr>
      </w:pPr>
      <w:r w:rsidRPr="00167620">
        <w:rPr>
          <w:rFonts w:ascii="Times New Roman" w:hAnsi="Times New Roman" w:cs="Times New Roman"/>
          <w:kern w:val="1"/>
          <w:sz w:val="28"/>
          <w:szCs w:val="28"/>
          <w:lang w:eastAsia="ar-SA"/>
        </w:rPr>
        <w:t>е) официальный сайт – специализированный информационный ресурс в информационно-телекоммуникационной сети «Интернет» на официальном сайте Администрации Сосковского района и портал для размещения сведений о проведении процедуры ОРВ, в том числе в целях организации публичных обсуждений и информирования об их результатах;</w:t>
      </w:r>
    </w:p>
    <w:p w:rsidR="0023355B" w:rsidRPr="00167620" w:rsidRDefault="0023355B" w:rsidP="00167620">
      <w:pPr>
        <w:suppressAutoHyphens/>
        <w:spacing w:before="28" w:after="0" w:line="240" w:lineRule="auto"/>
        <w:ind w:firstLine="709"/>
        <w:jc w:val="both"/>
        <w:rPr>
          <w:rFonts w:ascii="Times New Roman" w:hAnsi="Times New Roman" w:cs="Times New Roman"/>
          <w:kern w:val="1"/>
          <w:sz w:val="28"/>
          <w:szCs w:val="28"/>
          <w:lang w:eastAsia="ar-SA"/>
        </w:rPr>
      </w:pPr>
      <w:r w:rsidRPr="00167620">
        <w:rPr>
          <w:rFonts w:ascii="Times New Roman" w:hAnsi="Times New Roman" w:cs="Times New Roman"/>
          <w:kern w:val="1"/>
          <w:sz w:val="28"/>
          <w:szCs w:val="28"/>
          <w:lang w:eastAsia="ar-SA"/>
        </w:rPr>
        <w:t>ж) заключение об экспертизе - завершающий экспертизу документ, подготавливаемый уполномоченным органом и содержащий выводы о положениях НПА, в отношении которого проводится экспертиза, создающих необоснованные затруднения для осуществления предпринимательской и инвестиционной деятельности, или об отсутствии таких положений, а также обоснование сделанных выводов.</w:t>
      </w:r>
    </w:p>
    <w:p w:rsidR="0023355B" w:rsidRPr="00167620" w:rsidRDefault="0023355B" w:rsidP="00167620">
      <w:pPr>
        <w:suppressAutoHyphens/>
        <w:spacing w:before="28" w:after="0" w:line="240" w:lineRule="auto"/>
        <w:ind w:firstLine="709"/>
        <w:jc w:val="both"/>
        <w:rPr>
          <w:rFonts w:ascii="Times New Roman" w:hAnsi="Times New Roman" w:cs="Times New Roman"/>
          <w:kern w:val="1"/>
          <w:sz w:val="28"/>
          <w:szCs w:val="28"/>
          <w:lang w:eastAsia="ar-SA"/>
        </w:rPr>
      </w:pPr>
      <w:r w:rsidRPr="00167620">
        <w:rPr>
          <w:rFonts w:ascii="Times New Roman" w:hAnsi="Times New Roman" w:cs="Times New Roman"/>
          <w:kern w:val="1"/>
          <w:sz w:val="28"/>
          <w:szCs w:val="28"/>
          <w:lang w:eastAsia="ar-SA"/>
        </w:rPr>
        <w:t>1.6. Участниками процедуры ОРВ и экспертизы являются разработчики проектов НПА, уполномоченный орган, иные органы власти и заинтересованные лица, принимающие участие в публичных обсуждениях в ходе проведения процедуры ОРВ и экспертизы.</w:t>
      </w:r>
    </w:p>
    <w:p w:rsidR="0023355B" w:rsidRPr="00167620" w:rsidRDefault="0023355B" w:rsidP="00167620">
      <w:pPr>
        <w:suppressAutoHyphens/>
        <w:spacing w:before="28" w:after="0" w:line="240" w:lineRule="auto"/>
        <w:ind w:firstLine="709"/>
        <w:jc w:val="both"/>
        <w:rPr>
          <w:rFonts w:ascii="Times New Roman" w:hAnsi="Times New Roman" w:cs="Times New Roman"/>
          <w:b/>
          <w:bCs/>
          <w:kern w:val="1"/>
          <w:sz w:val="28"/>
          <w:szCs w:val="28"/>
          <w:lang w:eastAsia="ar-SA"/>
        </w:rPr>
      </w:pPr>
      <w:r w:rsidRPr="00167620">
        <w:rPr>
          <w:rFonts w:ascii="Times New Roman" w:hAnsi="Times New Roman" w:cs="Times New Roman"/>
          <w:kern w:val="1"/>
          <w:sz w:val="28"/>
          <w:szCs w:val="28"/>
          <w:lang w:eastAsia="ar-SA"/>
        </w:rPr>
        <w:t>1.7. Схема проведения процедуры ОРВ проектов НПА Администрации Сосковского района, затрагивающих ведение предпринимательской и инвестиционной деятельности  представлена в приложении 1 к Методическим рекомендациям.</w:t>
      </w:r>
    </w:p>
    <w:p w:rsidR="0023355B" w:rsidRPr="00167620" w:rsidRDefault="0023355B" w:rsidP="00167620">
      <w:pPr>
        <w:suppressAutoHyphens/>
        <w:spacing w:before="28" w:after="0" w:line="240" w:lineRule="auto"/>
        <w:jc w:val="center"/>
        <w:rPr>
          <w:rFonts w:ascii="Times New Roman" w:hAnsi="Times New Roman" w:cs="Times New Roman"/>
          <w:b/>
          <w:bCs/>
          <w:kern w:val="1"/>
          <w:sz w:val="28"/>
          <w:szCs w:val="28"/>
          <w:lang w:eastAsia="ar-SA"/>
        </w:rPr>
      </w:pPr>
    </w:p>
    <w:p w:rsidR="0023355B" w:rsidRPr="00167620" w:rsidRDefault="0023355B" w:rsidP="00167620">
      <w:pPr>
        <w:suppressAutoHyphens/>
        <w:spacing w:before="28" w:after="0" w:line="240" w:lineRule="auto"/>
        <w:ind w:firstLine="709"/>
        <w:jc w:val="center"/>
        <w:rPr>
          <w:rFonts w:ascii="Times New Roman" w:hAnsi="Times New Roman" w:cs="Times New Roman"/>
          <w:kern w:val="1"/>
          <w:sz w:val="28"/>
          <w:szCs w:val="28"/>
          <w:lang w:eastAsia="ar-SA"/>
        </w:rPr>
      </w:pPr>
      <w:r w:rsidRPr="00167620">
        <w:rPr>
          <w:rFonts w:ascii="Times New Roman" w:hAnsi="Times New Roman" w:cs="Times New Roman"/>
          <w:kern w:val="1"/>
          <w:sz w:val="28"/>
          <w:szCs w:val="28"/>
          <w:lang w:val="en-US" w:eastAsia="ar-SA"/>
        </w:rPr>
        <w:t>II</w:t>
      </w:r>
      <w:r w:rsidRPr="00167620">
        <w:rPr>
          <w:rFonts w:ascii="Times New Roman" w:hAnsi="Times New Roman" w:cs="Times New Roman"/>
          <w:kern w:val="1"/>
          <w:sz w:val="28"/>
          <w:szCs w:val="28"/>
          <w:lang w:eastAsia="ar-SA"/>
        </w:rPr>
        <w:t>. Формирование сводного отчета, публичные обсуждения проекта НПА</w:t>
      </w:r>
    </w:p>
    <w:p w:rsidR="0023355B" w:rsidRPr="00167620" w:rsidRDefault="0023355B" w:rsidP="00167620">
      <w:pPr>
        <w:suppressAutoHyphens/>
        <w:spacing w:before="28" w:after="0" w:line="240" w:lineRule="auto"/>
        <w:ind w:firstLine="709"/>
        <w:jc w:val="center"/>
        <w:rPr>
          <w:rFonts w:ascii="Times New Roman" w:hAnsi="Times New Roman" w:cs="Times New Roman"/>
          <w:kern w:val="1"/>
          <w:sz w:val="28"/>
          <w:szCs w:val="28"/>
          <w:lang w:eastAsia="ar-SA"/>
        </w:rPr>
      </w:pPr>
    </w:p>
    <w:p w:rsidR="0023355B" w:rsidRPr="00167620" w:rsidRDefault="0023355B" w:rsidP="00167620">
      <w:pPr>
        <w:suppressAutoHyphens/>
        <w:spacing w:before="28" w:after="0" w:line="240" w:lineRule="auto"/>
        <w:ind w:firstLine="709"/>
        <w:jc w:val="both"/>
        <w:rPr>
          <w:rFonts w:ascii="Times New Roman" w:hAnsi="Times New Roman" w:cs="Times New Roman"/>
          <w:kern w:val="1"/>
          <w:sz w:val="28"/>
          <w:szCs w:val="28"/>
          <w:lang w:eastAsia="ar-SA"/>
        </w:rPr>
      </w:pPr>
      <w:r w:rsidRPr="00167620">
        <w:rPr>
          <w:rFonts w:ascii="Times New Roman" w:hAnsi="Times New Roman" w:cs="Times New Roman"/>
          <w:kern w:val="1"/>
          <w:sz w:val="28"/>
          <w:szCs w:val="28"/>
          <w:lang w:eastAsia="ar-SA"/>
        </w:rPr>
        <w:t xml:space="preserve">2.1. В случае принятия решения о необходимости введения предлагаемого правового регулирования, для решения выявленной проблемы, разработчик  разрабатывает соответствующий проект НПА и формирует сводный отчет о проведении процедуры ОРВ (приложение 2 к Методическим рекомендациям) указанного проекта НПА с учетом положений, приведенных в приложении 3 к Методическим рекомендациям. Сводный отчет формируется одновременно с разработкой  проекта НПА. </w:t>
      </w:r>
    </w:p>
    <w:p w:rsidR="0023355B" w:rsidRPr="00167620" w:rsidRDefault="0023355B" w:rsidP="00167620">
      <w:pPr>
        <w:suppressAutoHyphens/>
        <w:spacing w:before="28" w:after="0" w:line="240" w:lineRule="auto"/>
        <w:ind w:firstLine="709"/>
        <w:jc w:val="both"/>
        <w:rPr>
          <w:rFonts w:ascii="Times New Roman" w:hAnsi="Times New Roman" w:cs="Times New Roman"/>
          <w:kern w:val="1"/>
          <w:sz w:val="28"/>
          <w:szCs w:val="28"/>
          <w:lang w:eastAsia="ar-SA"/>
        </w:rPr>
      </w:pPr>
      <w:r w:rsidRPr="00167620">
        <w:rPr>
          <w:rFonts w:ascii="Times New Roman" w:hAnsi="Times New Roman" w:cs="Times New Roman"/>
          <w:kern w:val="1"/>
          <w:sz w:val="28"/>
          <w:szCs w:val="28"/>
          <w:lang w:eastAsia="ar-SA"/>
        </w:rPr>
        <w:t xml:space="preserve">Выбор наилучшего варианта правового регулирования осуществляется разработчиком с учетом следующих основных критериев: </w:t>
      </w:r>
    </w:p>
    <w:p w:rsidR="0023355B" w:rsidRPr="00167620" w:rsidRDefault="0023355B" w:rsidP="00167620">
      <w:pPr>
        <w:suppressAutoHyphens/>
        <w:spacing w:before="28" w:after="0" w:line="240" w:lineRule="auto"/>
        <w:ind w:firstLine="709"/>
        <w:jc w:val="both"/>
        <w:rPr>
          <w:rFonts w:ascii="Times New Roman" w:hAnsi="Times New Roman" w:cs="Times New Roman"/>
          <w:kern w:val="1"/>
          <w:sz w:val="28"/>
          <w:szCs w:val="28"/>
          <w:lang w:eastAsia="ar-SA"/>
        </w:rPr>
      </w:pPr>
      <w:r w:rsidRPr="00167620">
        <w:rPr>
          <w:rFonts w:ascii="Times New Roman" w:hAnsi="Times New Roman" w:cs="Times New Roman"/>
          <w:kern w:val="1"/>
          <w:sz w:val="28"/>
          <w:szCs w:val="28"/>
          <w:lang w:eastAsia="ar-SA"/>
        </w:rPr>
        <w:t xml:space="preserve">а) эффективность, определяемая высокой степенью вероятности достижения заявленных целей регулирования; </w:t>
      </w:r>
    </w:p>
    <w:p w:rsidR="0023355B" w:rsidRPr="00167620" w:rsidRDefault="0023355B" w:rsidP="00167620">
      <w:pPr>
        <w:suppressAutoHyphens/>
        <w:spacing w:before="28" w:after="0" w:line="240" w:lineRule="auto"/>
        <w:ind w:firstLine="709"/>
        <w:jc w:val="both"/>
        <w:rPr>
          <w:rFonts w:ascii="Times New Roman" w:hAnsi="Times New Roman" w:cs="Times New Roman"/>
          <w:kern w:val="1"/>
          <w:sz w:val="28"/>
          <w:szCs w:val="28"/>
          <w:lang w:eastAsia="ar-SA"/>
        </w:rPr>
      </w:pPr>
      <w:r w:rsidRPr="00167620">
        <w:rPr>
          <w:rFonts w:ascii="Times New Roman" w:hAnsi="Times New Roman" w:cs="Times New Roman"/>
          <w:kern w:val="1"/>
          <w:sz w:val="28"/>
          <w:szCs w:val="28"/>
          <w:lang w:eastAsia="ar-SA"/>
        </w:rPr>
        <w:t xml:space="preserve">б) уровень и степень обоснованности предполагаемых затрат потенциальных адресатов предлагаемого правового регулирования и  муниципального бюджета; </w:t>
      </w:r>
    </w:p>
    <w:p w:rsidR="0023355B" w:rsidRPr="00167620" w:rsidRDefault="0023355B" w:rsidP="00167620">
      <w:pPr>
        <w:suppressAutoHyphens/>
        <w:spacing w:before="28" w:after="0" w:line="240" w:lineRule="auto"/>
        <w:ind w:firstLine="709"/>
        <w:jc w:val="both"/>
        <w:rPr>
          <w:rFonts w:ascii="Times New Roman" w:hAnsi="Times New Roman" w:cs="Times New Roman"/>
          <w:kern w:val="1"/>
          <w:sz w:val="28"/>
          <w:szCs w:val="28"/>
          <w:lang w:eastAsia="ar-SA"/>
        </w:rPr>
      </w:pPr>
      <w:r w:rsidRPr="00167620">
        <w:rPr>
          <w:rFonts w:ascii="Times New Roman" w:hAnsi="Times New Roman" w:cs="Times New Roman"/>
          <w:kern w:val="1"/>
          <w:sz w:val="28"/>
          <w:szCs w:val="28"/>
          <w:lang w:eastAsia="ar-SA"/>
        </w:rPr>
        <w:t xml:space="preserve">в) предполагаемая польза для соответствующей сферы общественных отношений, выражающаяся в создании благоприятных условий для ее развития. </w:t>
      </w:r>
    </w:p>
    <w:p w:rsidR="0023355B" w:rsidRPr="00167620" w:rsidRDefault="0023355B" w:rsidP="00167620">
      <w:pPr>
        <w:suppressAutoHyphens/>
        <w:spacing w:before="28" w:after="0" w:line="240" w:lineRule="auto"/>
        <w:ind w:firstLine="709"/>
        <w:jc w:val="both"/>
        <w:rPr>
          <w:rFonts w:ascii="Times New Roman" w:hAnsi="Times New Roman" w:cs="Times New Roman"/>
          <w:kern w:val="1"/>
          <w:sz w:val="28"/>
          <w:szCs w:val="28"/>
          <w:lang w:eastAsia="ar-SA"/>
        </w:rPr>
      </w:pPr>
      <w:r w:rsidRPr="00167620">
        <w:rPr>
          <w:rFonts w:ascii="Times New Roman" w:hAnsi="Times New Roman" w:cs="Times New Roman"/>
          <w:kern w:val="1"/>
          <w:sz w:val="28"/>
          <w:szCs w:val="28"/>
          <w:lang w:eastAsia="ar-SA"/>
        </w:rPr>
        <w:t xml:space="preserve">По окончании разработки проекта НПА и формирования сводного отчета, разработчик размещает на официальном сайте Администрации Сосковского района полный текст проекта НПА, сводный отчет с заполненными  разделами 1-7, а так же другую  информацию, необходимую по мнению разработчика для проведения публичных обсуждений. Раздел 8 сводного отчета заполняется разработчиком после проведения публичных обсуждений. </w:t>
      </w:r>
    </w:p>
    <w:p w:rsidR="0023355B" w:rsidRPr="00167620" w:rsidRDefault="0023355B" w:rsidP="00167620">
      <w:pPr>
        <w:suppressAutoHyphens/>
        <w:spacing w:before="28" w:after="0" w:line="240" w:lineRule="auto"/>
        <w:ind w:firstLine="709"/>
        <w:jc w:val="both"/>
        <w:rPr>
          <w:rFonts w:ascii="Times New Roman" w:hAnsi="Times New Roman" w:cs="Times New Roman"/>
          <w:kern w:val="1"/>
          <w:sz w:val="28"/>
          <w:szCs w:val="28"/>
          <w:lang w:eastAsia="ar-SA"/>
        </w:rPr>
      </w:pPr>
      <w:r w:rsidRPr="00167620">
        <w:rPr>
          <w:rFonts w:ascii="Times New Roman" w:hAnsi="Times New Roman" w:cs="Times New Roman"/>
          <w:kern w:val="1"/>
          <w:sz w:val="28"/>
          <w:szCs w:val="28"/>
          <w:lang w:eastAsia="ar-SA"/>
        </w:rPr>
        <w:t xml:space="preserve">2.2. Сводный отчет дорабатывается разработчиком с учетом предложений, поступивших в ходе публичных обсуждений проекта НПА. В сводном отчете приводятся источники использованных данных. Расчеты, необходимые для заполнения разделов сводного отчета, приводятся в приложении к нему. </w:t>
      </w:r>
    </w:p>
    <w:p w:rsidR="0023355B" w:rsidRPr="00167620" w:rsidRDefault="0023355B" w:rsidP="00167620">
      <w:pPr>
        <w:suppressAutoHyphens/>
        <w:spacing w:before="28" w:after="0" w:line="240" w:lineRule="auto"/>
        <w:ind w:firstLine="709"/>
        <w:jc w:val="both"/>
        <w:rPr>
          <w:rFonts w:ascii="Times New Roman" w:hAnsi="Times New Roman" w:cs="Times New Roman"/>
          <w:kern w:val="1"/>
          <w:sz w:val="28"/>
          <w:szCs w:val="28"/>
          <w:lang w:eastAsia="ar-SA"/>
        </w:rPr>
      </w:pPr>
      <w:r w:rsidRPr="00167620">
        <w:rPr>
          <w:rFonts w:ascii="Times New Roman" w:hAnsi="Times New Roman" w:cs="Times New Roman"/>
          <w:kern w:val="1"/>
          <w:sz w:val="28"/>
          <w:szCs w:val="28"/>
          <w:lang w:eastAsia="ar-SA"/>
        </w:rPr>
        <w:t>2.3. Перед началом публичных обсуждений разработчик устанавливает срок, в течение которого будет осуществляться прием предложений и замечаний заинтересованных лиц. Срок проведения публичных обсуждений проекта НПА устанавливается разработчиком и не может составлять менее 10 рабочих дней. Срок проведения публичного обсуждения может быть продлен по решению разработчика на срок не более 5 рабочих дней. Информация об основаниях и сроке такого продления размещается разработчиком дополнительным информационным сообщением к размещенному на официальном сайте проекту НПА.</w:t>
      </w:r>
    </w:p>
    <w:p w:rsidR="0023355B" w:rsidRPr="00167620" w:rsidRDefault="0023355B" w:rsidP="00167620">
      <w:pPr>
        <w:suppressAutoHyphens/>
        <w:spacing w:before="28" w:after="0" w:line="240" w:lineRule="auto"/>
        <w:ind w:firstLine="709"/>
        <w:jc w:val="both"/>
        <w:rPr>
          <w:rFonts w:ascii="Times New Roman" w:hAnsi="Times New Roman" w:cs="Times New Roman"/>
          <w:kern w:val="1"/>
          <w:sz w:val="28"/>
          <w:szCs w:val="28"/>
          <w:lang w:eastAsia="ar-SA"/>
        </w:rPr>
      </w:pPr>
      <w:r w:rsidRPr="00167620">
        <w:rPr>
          <w:rFonts w:ascii="Times New Roman" w:hAnsi="Times New Roman" w:cs="Times New Roman"/>
          <w:kern w:val="1"/>
          <w:sz w:val="28"/>
          <w:szCs w:val="28"/>
          <w:lang w:eastAsia="ar-SA"/>
        </w:rPr>
        <w:t xml:space="preserve">2.4. Целями проведения публичных обсуждений проекта НПА являются: </w:t>
      </w:r>
    </w:p>
    <w:p w:rsidR="0023355B" w:rsidRPr="00167620" w:rsidRDefault="0023355B" w:rsidP="00167620">
      <w:pPr>
        <w:suppressAutoHyphens/>
        <w:spacing w:before="28" w:after="0" w:line="240" w:lineRule="auto"/>
        <w:ind w:firstLine="709"/>
        <w:jc w:val="both"/>
        <w:rPr>
          <w:rFonts w:ascii="Times New Roman" w:hAnsi="Times New Roman" w:cs="Times New Roman"/>
          <w:kern w:val="1"/>
          <w:sz w:val="28"/>
          <w:szCs w:val="28"/>
          <w:lang w:eastAsia="ar-SA"/>
        </w:rPr>
      </w:pPr>
      <w:r w:rsidRPr="00167620">
        <w:rPr>
          <w:rFonts w:ascii="Times New Roman" w:hAnsi="Times New Roman" w:cs="Times New Roman"/>
          <w:kern w:val="1"/>
          <w:sz w:val="28"/>
          <w:szCs w:val="28"/>
          <w:lang w:eastAsia="ar-SA"/>
        </w:rPr>
        <w:t xml:space="preserve">- сбор мнений заинтересованных лиц относительно обоснованности   предлагаемого правового регулирования разработчиком; </w:t>
      </w:r>
    </w:p>
    <w:p w:rsidR="0023355B" w:rsidRPr="00167620" w:rsidRDefault="0023355B" w:rsidP="00167620">
      <w:pPr>
        <w:suppressAutoHyphens/>
        <w:spacing w:before="28" w:after="0" w:line="240" w:lineRule="auto"/>
        <w:ind w:firstLine="709"/>
        <w:jc w:val="both"/>
        <w:rPr>
          <w:rFonts w:ascii="Times New Roman" w:hAnsi="Times New Roman" w:cs="Times New Roman"/>
          <w:kern w:val="1"/>
          <w:sz w:val="28"/>
          <w:szCs w:val="28"/>
          <w:lang w:eastAsia="ar-SA"/>
        </w:rPr>
      </w:pPr>
      <w:r w:rsidRPr="00167620">
        <w:rPr>
          <w:rFonts w:ascii="Times New Roman" w:hAnsi="Times New Roman" w:cs="Times New Roman"/>
          <w:kern w:val="1"/>
          <w:sz w:val="28"/>
          <w:szCs w:val="28"/>
          <w:lang w:eastAsia="ar-SA"/>
        </w:rPr>
        <w:t xml:space="preserve">- установление степени объективности количественных и качественных оценок, касающихся групп потенциальных адресатов предлагаемого правового регулирования и возможных выгод и издержек указанных групп, а также доходов и расходов муниципального бюджета , связанных с введением указанного варианта предлагаемого правового регулирования; </w:t>
      </w:r>
    </w:p>
    <w:p w:rsidR="0023355B" w:rsidRPr="00167620" w:rsidRDefault="0023355B" w:rsidP="00167620">
      <w:pPr>
        <w:suppressAutoHyphens/>
        <w:spacing w:before="28" w:after="0" w:line="240" w:lineRule="auto"/>
        <w:ind w:firstLine="709"/>
        <w:jc w:val="both"/>
        <w:rPr>
          <w:rFonts w:ascii="Times New Roman" w:hAnsi="Times New Roman" w:cs="Times New Roman"/>
          <w:kern w:val="1"/>
          <w:sz w:val="28"/>
          <w:szCs w:val="28"/>
          <w:lang w:eastAsia="ar-SA"/>
        </w:rPr>
      </w:pPr>
      <w:r w:rsidRPr="00167620">
        <w:rPr>
          <w:rFonts w:ascii="Times New Roman" w:hAnsi="Times New Roman" w:cs="Times New Roman"/>
          <w:kern w:val="1"/>
          <w:sz w:val="28"/>
          <w:szCs w:val="28"/>
          <w:lang w:eastAsia="ar-SA"/>
        </w:rPr>
        <w:t xml:space="preserve">- определение достижимости целей предлагаемого правового регулирования, поставленных разработчиком, а также возможных рисков, связанных с введением соответствующего правового регулирования. </w:t>
      </w:r>
    </w:p>
    <w:p w:rsidR="0023355B" w:rsidRPr="00167620" w:rsidRDefault="0023355B" w:rsidP="00167620">
      <w:pPr>
        <w:suppressAutoHyphens/>
        <w:spacing w:before="28" w:after="0" w:line="240" w:lineRule="auto"/>
        <w:ind w:firstLine="709"/>
        <w:jc w:val="both"/>
        <w:rPr>
          <w:rFonts w:ascii="Times New Roman" w:hAnsi="Times New Roman" w:cs="Times New Roman"/>
          <w:kern w:val="1"/>
          <w:sz w:val="28"/>
          <w:szCs w:val="28"/>
          <w:lang w:eastAsia="ar-SA"/>
        </w:rPr>
      </w:pPr>
      <w:r w:rsidRPr="00167620">
        <w:rPr>
          <w:rFonts w:ascii="Times New Roman" w:hAnsi="Times New Roman" w:cs="Times New Roman"/>
          <w:kern w:val="1"/>
          <w:sz w:val="28"/>
          <w:szCs w:val="28"/>
          <w:lang w:eastAsia="ar-SA"/>
        </w:rPr>
        <w:t>Также целью публичных обсуждений на этапе обсуждения проекта НПА и сводного отчета является оценка заинтересованными лицами качества подготовки соответствующего проекта НПА, соответствия цели предлагаемого правового регулирования.</w:t>
      </w:r>
    </w:p>
    <w:p w:rsidR="0023355B" w:rsidRPr="00167620" w:rsidRDefault="0023355B" w:rsidP="00167620">
      <w:pPr>
        <w:suppressAutoHyphens/>
        <w:spacing w:before="28" w:after="0" w:line="240" w:lineRule="auto"/>
        <w:ind w:firstLine="709"/>
        <w:jc w:val="both"/>
        <w:rPr>
          <w:rFonts w:ascii="Times New Roman" w:hAnsi="Times New Roman" w:cs="Times New Roman"/>
          <w:b/>
          <w:bCs/>
          <w:kern w:val="1"/>
          <w:sz w:val="28"/>
          <w:szCs w:val="28"/>
          <w:lang w:eastAsia="ar-SA"/>
        </w:rPr>
      </w:pPr>
      <w:r w:rsidRPr="00167620">
        <w:rPr>
          <w:rFonts w:ascii="Times New Roman" w:hAnsi="Times New Roman" w:cs="Times New Roman"/>
          <w:kern w:val="1"/>
          <w:sz w:val="28"/>
          <w:szCs w:val="28"/>
          <w:lang w:eastAsia="ar-SA"/>
        </w:rPr>
        <w:t>2.5. К тексту проекта НПА и сводному отчету прикладываются и размещаются на официальном сайте перечень вопросов (приложение 4 к Методическим рекомендациям) для участников публичных обсуждений; иные материалы и информация по усмотрению разработчика, служащие обоснованием выбора предлагаемого варианта правового регулирования.</w:t>
      </w:r>
    </w:p>
    <w:p w:rsidR="0023355B" w:rsidRPr="00167620" w:rsidRDefault="0023355B" w:rsidP="00167620">
      <w:pPr>
        <w:suppressAutoHyphens/>
        <w:spacing w:before="28" w:after="0" w:line="240" w:lineRule="auto"/>
        <w:jc w:val="center"/>
        <w:rPr>
          <w:rFonts w:ascii="Times New Roman" w:hAnsi="Times New Roman" w:cs="Times New Roman"/>
          <w:b/>
          <w:bCs/>
          <w:kern w:val="1"/>
          <w:sz w:val="28"/>
          <w:szCs w:val="28"/>
          <w:lang w:eastAsia="ar-SA"/>
        </w:rPr>
      </w:pPr>
    </w:p>
    <w:p w:rsidR="0023355B" w:rsidRPr="00167620" w:rsidRDefault="0023355B" w:rsidP="00167620">
      <w:pPr>
        <w:suppressAutoHyphens/>
        <w:spacing w:before="28" w:after="0" w:line="240" w:lineRule="auto"/>
        <w:jc w:val="center"/>
        <w:rPr>
          <w:rFonts w:ascii="Times New Roman" w:hAnsi="Times New Roman" w:cs="Times New Roman"/>
          <w:kern w:val="1"/>
          <w:sz w:val="28"/>
          <w:szCs w:val="28"/>
          <w:lang w:eastAsia="ar-SA"/>
        </w:rPr>
      </w:pPr>
      <w:r w:rsidRPr="00167620">
        <w:rPr>
          <w:rFonts w:ascii="Times New Roman" w:hAnsi="Times New Roman" w:cs="Times New Roman"/>
          <w:kern w:val="1"/>
          <w:sz w:val="28"/>
          <w:szCs w:val="28"/>
          <w:lang w:val="en-US" w:eastAsia="ar-SA"/>
        </w:rPr>
        <w:t>III</w:t>
      </w:r>
      <w:r w:rsidRPr="00167620">
        <w:rPr>
          <w:rFonts w:ascii="Times New Roman" w:hAnsi="Times New Roman" w:cs="Times New Roman"/>
          <w:kern w:val="1"/>
          <w:sz w:val="28"/>
          <w:szCs w:val="28"/>
          <w:lang w:eastAsia="ar-SA"/>
        </w:rPr>
        <w:t>. Подготовка заключения об ОРВ</w:t>
      </w:r>
    </w:p>
    <w:p w:rsidR="0023355B" w:rsidRPr="00167620" w:rsidRDefault="0023355B" w:rsidP="00167620">
      <w:pPr>
        <w:suppressAutoHyphens/>
        <w:spacing w:before="28" w:after="0" w:line="240" w:lineRule="auto"/>
        <w:ind w:firstLine="709"/>
        <w:jc w:val="both"/>
        <w:rPr>
          <w:rFonts w:ascii="Times New Roman" w:hAnsi="Times New Roman" w:cs="Times New Roman"/>
          <w:kern w:val="1"/>
          <w:sz w:val="28"/>
          <w:szCs w:val="28"/>
          <w:lang w:eastAsia="ar-SA"/>
        </w:rPr>
      </w:pPr>
    </w:p>
    <w:p w:rsidR="0023355B" w:rsidRPr="00167620" w:rsidRDefault="0023355B" w:rsidP="00167620">
      <w:pPr>
        <w:suppressAutoHyphens/>
        <w:spacing w:before="28" w:after="0" w:line="240" w:lineRule="auto"/>
        <w:ind w:firstLine="709"/>
        <w:jc w:val="both"/>
        <w:rPr>
          <w:rFonts w:ascii="Times New Roman" w:hAnsi="Times New Roman" w:cs="Times New Roman"/>
          <w:kern w:val="1"/>
          <w:sz w:val="28"/>
          <w:szCs w:val="28"/>
          <w:lang w:eastAsia="ar-SA"/>
        </w:rPr>
      </w:pPr>
      <w:r w:rsidRPr="00167620">
        <w:rPr>
          <w:rFonts w:ascii="Times New Roman" w:hAnsi="Times New Roman" w:cs="Times New Roman"/>
          <w:kern w:val="1"/>
          <w:sz w:val="28"/>
          <w:szCs w:val="28"/>
          <w:lang w:eastAsia="ar-SA"/>
        </w:rPr>
        <w:t>3.1. Заключение об ОРВ подготавливается уполномоченным органом и содержит выводы:</w:t>
      </w:r>
    </w:p>
    <w:p w:rsidR="0023355B" w:rsidRPr="00167620" w:rsidRDefault="0023355B" w:rsidP="00167620">
      <w:pPr>
        <w:suppressAutoHyphens/>
        <w:spacing w:before="28" w:after="0" w:line="240" w:lineRule="auto"/>
        <w:ind w:firstLine="709"/>
        <w:jc w:val="both"/>
        <w:rPr>
          <w:rFonts w:ascii="Times New Roman" w:hAnsi="Times New Roman" w:cs="Times New Roman"/>
          <w:kern w:val="1"/>
          <w:sz w:val="28"/>
          <w:szCs w:val="28"/>
          <w:lang w:eastAsia="ar-SA"/>
        </w:rPr>
      </w:pPr>
      <w:r w:rsidRPr="00167620">
        <w:rPr>
          <w:rFonts w:ascii="Times New Roman" w:hAnsi="Times New Roman" w:cs="Times New Roman"/>
          <w:kern w:val="1"/>
          <w:sz w:val="28"/>
          <w:szCs w:val="28"/>
          <w:lang w:eastAsia="ar-SA"/>
        </w:rPr>
        <w:t xml:space="preserve">-  о соблюдении разработчиком установленного порядка проведения процедуры ОРВ, </w:t>
      </w:r>
    </w:p>
    <w:p w:rsidR="0023355B" w:rsidRPr="00167620" w:rsidRDefault="0023355B" w:rsidP="00167620">
      <w:pPr>
        <w:suppressAutoHyphens/>
        <w:spacing w:before="28" w:after="0" w:line="240" w:lineRule="auto"/>
        <w:ind w:firstLine="709"/>
        <w:jc w:val="both"/>
        <w:rPr>
          <w:rFonts w:ascii="Times New Roman" w:hAnsi="Times New Roman" w:cs="Times New Roman"/>
          <w:kern w:val="1"/>
          <w:sz w:val="28"/>
          <w:szCs w:val="28"/>
          <w:lang w:eastAsia="ar-SA"/>
        </w:rPr>
      </w:pPr>
      <w:r w:rsidRPr="00167620">
        <w:rPr>
          <w:rFonts w:ascii="Times New Roman" w:hAnsi="Times New Roman" w:cs="Times New Roman"/>
          <w:kern w:val="1"/>
          <w:sz w:val="28"/>
          <w:szCs w:val="28"/>
          <w:lang w:eastAsia="ar-SA"/>
        </w:rPr>
        <w:t xml:space="preserve">- о наличии либо отсутствии в проекте НПА положений, вводящих избыточные обязанности, запреты и ограничения для физических и юридических лиц в сфере предпринимательской и инвестиционной деятельности и (или) способствующих их введению, </w:t>
      </w:r>
    </w:p>
    <w:p w:rsidR="0023355B" w:rsidRPr="00167620" w:rsidRDefault="0023355B" w:rsidP="00167620">
      <w:pPr>
        <w:suppressAutoHyphens/>
        <w:spacing w:before="28" w:after="0" w:line="240" w:lineRule="auto"/>
        <w:ind w:firstLine="709"/>
        <w:jc w:val="both"/>
        <w:rPr>
          <w:rFonts w:ascii="Times New Roman" w:hAnsi="Times New Roman" w:cs="Times New Roman"/>
          <w:kern w:val="1"/>
          <w:sz w:val="28"/>
          <w:szCs w:val="28"/>
          <w:lang w:eastAsia="ar-SA"/>
        </w:rPr>
      </w:pPr>
      <w:r w:rsidRPr="00167620">
        <w:rPr>
          <w:rFonts w:ascii="Times New Roman" w:hAnsi="Times New Roman" w:cs="Times New Roman"/>
          <w:kern w:val="1"/>
          <w:sz w:val="28"/>
          <w:szCs w:val="28"/>
          <w:lang w:eastAsia="ar-SA"/>
        </w:rPr>
        <w:t xml:space="preserve">- о наличии в проекте НПА положений, приводящих к возникновению необоснованных расходов физических и юридических лиц в сфере предпринимательской и инвестиционной деятельности, или возникновению дополнительных существенных расходов муниципального бюджета, </w:t>
      </w:r>
    </w:p>
    <w:p w:rsidR="0023355B" w:rsidRPr="00167620" w:rsidRDefault="0023355B" w:rsidP="00167620">
      <w:pPr>
        <w:suppressAutoHyphens/>
        <w:spacing w:before="28" w:after="0" w:line="240" w:lineRule="auto"/>
        <w:ind w:firstLine="709"/>
        <w:jc w:val="both"/>
        <w:rPr>
          <w:rFonts w:ascii="Times New Roman" w:hAnsi="Times New Roman" w:cs="Times New Roman"/>
          <w:kern w:val="1"/>
          <w:sz w:val="28"/>
          <w:szCs w:val="28"/>
          <w:lang w:eastAsia="ar-SA"/>
        </w:rPr>
      </w:pPr>
      <w:r w:rsidRPr="00167620">
        <w:rPr>
          <w:rFonts w:ascii="Times New Roman" w:hAnsi="Times New Roman" w:cs="Times New Roman"/>
          <w:kern w:val="1"/>
          <w:sz w:val="28"/>
          <w:szCs w:val="28"/>
          <w:lang w:eastAsia="ar-SA"/>
        </w:rPr>
        <w:t xml:space="preserve">- о наличии либо отсутствии в проекте НПА достаточного обоснования решения проблемы предложенным способом регулирования, об обоснованности полученных разработчиком результатов ОРВ проекта НПА. </w:t>
      </w:r>
    </w:p>
    <w:p w:rsidR="0023355B" w:rsidRPr="00167620" w:rsidRDefault="0023355B" w:rsidP="00167620">
      <w:pPr>
        <w:suppressAutoHyphens/>
        <w:spacing w:before="28" w:after="0" w:line="240" w:lineRule="auto"/>
        <w:ind w:firstLine="708"/>
        <w:jc w:val="both"/>
        <w:rPr>
          <w:rFonts w:ascii="Times New Roman" w:hAnsi="Times New Roman" w:cs="Times New Roman"/>
          <w:kern w:val="1"/>
          <w:sz w:val="28"/>
          <w:szCs w:val="28"/>
          <w:lang w:eastAsia="ar-SA"/>
        </w:rPr>
      </w:pPr>
      <w:r w:rsidRPr="00167620">
        <w:rPr>
          <w:rFonts w:ascii="Times New Roman" w:hAnsi="Times New Roman" w:cs="Times New Roman"/>
          <w:kern w:val="1"/>
          <w:sz w:val="28"/>
          <w:szCs w:val="28"/>
          <w:lang w:eastAsia="ar-SA"/>
        </w:rPr>
        <w:t xml:space="preserve">3.2. В случае выявления несоблюдения требований, установленных Порядком, в заключении могут быть сделаны выводы о необходимости повторного проведения процедур, предусмотренных данным Порядком, начиная с соответствующей невыполненной или выполненной ненадлежащим образом процедуры, с последующей доработкой и повторным направлением в уполномоченный орган  сводного отчета и проекта НПА для подготовки заключения об ОРВ. </w:t>
      </w:r>
    </w:p>
    <w:p w:rsidR="0023355B" w:rsidRPr="00167620" w:rsidRDefault="0023355B" w:rsidP="00167620">
      <w:pPr>
        <w:suppressAutoHyphens/>
        <w:spacing w:before="28" w:after="0" w:line="240" w:lineRule="auto"/>
        <w:ind w:firstLine="709"/>
        <w:jc w:val="both"/>
        <w:rPr>
          <w:rFonts w:ascii="Times New Roman" w:hAnsi="Times New Roman" w:cs="Times New Roman"/>
          <w:kern w:val="1"/>
          <w:sz w:val="28"/>
          <w:szCs w:val="28"/>
          <w:lang w:eastAsia="ar-SA"/>
        </w:rPr>
      </w:pPr>
      <w:r w:rsidRPr="00167620">
        <w:rPr>
          <w:rFonts w:ascii="Times New Roman" w:hAnsi="Times New Roman" w:cs="Times New Roman"/>
          <w:kern w:val="1"/>
          <w:sz w:val="28"/>
          <w:szCs w:val="28"/>
          <w:lang w:eastAsia="ar-SA"/>
        </w:rPr>
        <w:t xml:space="preserve">3.3. В случае установления соответствия проведенной разработчиком процедуры ОРВ установленным требованиям, уполномоченный орган осуществляет анализ обоснованности выводов разработчика относительно необходимости введения предлагаемого им способа правового регулирования. </w:t>
      </w:r>
    </w:p>
    <w:p w:rsidR="0023355B" w:rsidRPr="00167620" w:rsidRDefault="0023355B" w:rsidP="00167620">
      <w:pPr>
        <w:suppressAutoHyphens/>
        <w:spacing w:before="28" w:after="0" w:line="240" w:lineRule="auto"/>
        <w:ind w:firstLine="709"/>
        <w:jc w:val="both"/>
        <w:rPr>
          <w:rFonts w:ascii="Times New Roman" w:hAnsi="Times New Roman" w:cs="Times New Roman"/>
          <w:kern w:val="1"/>
          <w:sz w:val="28"/>
          <w:szCs w:val="28"/>
          <w:lang w:eastAsia="ar-SA"/>
        </w:rPr>
      </w:pPr>
      <w:r w:rsidRPr="00167620">
        <w:rPr>
          <w:rFonts w:ascii="Times New Roman" w:hAnsi="Times New Roman" w:cs="Times New Roman"/>
          <w:kern w:val="1"/>
          <w:sz w:val="28"/>
          <w:szCs w:val="28"/>
          <w:lang w:eastAsia="ar-SA"/>
        </w:rPr>
        <w:t xml:space="preserve">3.4. Анализ, проводимый уполномоченным органом, основывается на результатах исследования разработчиком выявленной проблемы, представленных в сводном отчете. При этом учитываются также мнения потенциальных адресатов предлагаемого правового регулирования, отраженные в сводах предложений, поступивших по результатам размещения уведомления и проведения публичных обсуждений проекта НПА. </w:t>
      </w:r>
    </w:p>
    <w:p w:rsidR="0023355B" w:rsidRPr="00167620" w:rsidRDefault="0023355B" w:rsidP="00167620">
      <w:pPr>
        <w:suppressAutoHyphens/>
        <w:spacing w:before="28" w:after="0" w:line="240" w:lineRule="auto"/>
        <w:ind w:firstLine="709"/>
        <w:jc w:val="both"/>
        <w:rPr>
          <w:rFonts w:ascii="Times New Roman" w:hAnsi="Times New Roman" w:cs="Times New Roman"/>
          <w:kern w:val="1"/>
          <w:sz w:val="28"/>
          <w:szCs w:val="28"/>
          <w:lang w:eastAsia="ar-SA"/>
        </w:rPr>
      </w:pPr>
      <w:r w:rsidRPr="00167620">
        <w:rPr>
          <w:rFonts w:ascii="Times New Roman" w:hAnsi="Times New Roman" w:cs="Times New Roman"/>
          <w:kern w:val="1"/>
          <w:sz w:val="28"/>
          <w:szCs w:val="28"/>
          <w:lang w:eastAsia="ar-SA"/>
        </w:rPr>
        <w:t xml:space="preserve">Отсутствие таких предложений может свидетельствовать о недостаточно эффективной организации публичных обсуждений. В случае если уполномоченный орган приходит к выводу о том, что публичные обсуждения были организованы неэффективно, это также отмечается в заключении об ОРВ. </w:t>
      </w:r>
    </w:p>
    <w:p w:rsidR="0023355B" w:rsidRPr="00167620" w:rsidRDefault="0023355B" w:rsidP="00167620">
      <w:pPr>
        <w:suppressAutoHyphens/>
        <w:spacing w:before="28" w:after="0" w:line="240" w:lineRule="auto"/>
        <w:ind w:firstLine="709"/>
        <w:jc w:val="both"/>
        <w:rPr>
          <w:rFonts w:ascii="Times New Roman" w:hAnsi="Times New Roman" w:cs="Times New Roman"/>
          <w:kern w:val="1"/>
          <w:sz w:val="28"/>
          <w:szCs w:val="28"/>
          <w:lang w:eastAsia="ar-SA"/>
        </w:rPr>
      </w:pPr>
      <w:r w:rsidRPr="00167620">
        <w:rPr>
          <w:rFonts w:ascii="Times New Roman" w:hAnsi="Times New Roman" w:cs="Times New Roman"/>
          <w:kern w:val="1"/>
          <w:sz w:val="28"/>
          <w:szCs w:val="28"/>
          <w:lang w:eastAsia="ar-SA"/>
        </w:rPr>
        <w:t xml:space="preserve">3.5. В случае отсутствия содержательного отклика потенциальных адресатов предлагаемого правового регулирования в ходе проведения публичных обсуждений  либо при отсутствии ясных ответов на существенные вопросы, касающиеся предлагаемого разработчиком правового регулирования, по решению уполномоченного органа, разработчиком могут быть проведены дополнительные публичные обсуждения, согласно порядку проведения ОРВ проектов НПА Администрации Сосковского района. </w:t>
      </w:r>
    </w:p>
    <w:p w:rsidR="0023355B" w:rsidRPr="00167620" w:rsidRDefault="0023355B" w:rsidP="00167620">
      <w:pPr>
        <w:suppressAutoHyphens/>
        <w:spacing w:before="28" w:after="0" w:line="240" w:lineRule="auto"/>
        <w:ind w:firstLine="709"/>
        <w:jc w:val="both"/>
        <w:rPr>
          <w:rFonts w:ascii="Times New Roman" w:hAnsi="Times New Roman" w:cs="Times New Roman"/>
          <w:kern w:val="1"/>
          <w:sz w:val="28"/>
          <w:szCs w:val="28"/>
          <w:lang w:eastAsia="ar-SA"/>
        </w:rPr>
      </w:pPr>
      <w:r w:rsidRPr="00167620">
        <w:rPr>
          <w:rFonts w:ascii="Times New Roman" w:hAnsi="Times New Roman" w:cs="Times New Roman"/>
          <w:kern w:val="1"/>
          <w:sz w:val="28"/>
          <w:szCs w:val="28"/>
          <w:lang w:eastAsia="ar-SA"/>
        </w:rPr>
        <w:t>3.6. В ходе анализа обоснованности предлагаемого правового регулирования, уполномоченный орган формирует мнение относительно полноты рассмотрения предлагаемого  правового регулирования выявленной проблемы, а также эффективности данного способа решения проблемы в сравнении с действующим на момент проведения процедуры ОРВ правовым регулированием рассматриваемой сферы общественных отношений.</w:t>
      </w:r>
    </w:p>
    <w:p w:rsidR="0023355B" w:rsidRPr="00167620" w:rsidRDefault="0023355B" w:rsidP="00167620">
      <w:pPr>
        <w:suppressAutoHyphens/>
        <w:spacing w:before="28" w:after="0" w:line="240" w:lineRule="auto"/>
        <w:ind w:firstLine="709"/>
        <w:jc w:val="both"/>
        <w:rPr>
          <w:rFonts w:ascii="Times New Roman" w:hAnsi="Times New Roman" w:cs="Times New Roman"/>
          <w:kern w:val="1"/>
          <w:sz w:val="28"/>
          <w:szCs w:val="28"/>
          <w:lang w:eastAsia="ar-SA"/>
        </w:rPr>
      </w:pPr>
      <w:r w:rsidRPr="00167620">
        <w:rPr>
          <w:rFonts w:ascii="Times New Roman" w:hAnsi="Times New Roman" w:cs="Times New Roman"/>
          <w:kern w:val="1"/>
          <w:sz w:val="28"/>
          <w:szCs w:val="28"/>
          <w:lang w:eastAsia="ar-SA"/>
        </w:rPr>
        <w:t xml:space="preserve">3.7. Выявленные в проекте НПА положения, вводящие избыточные обязанности, запреты и ограничения для субъектов предпринимательской и инвестиционной деятельности, или способствующие их введению, а также положения, способствующие возникновению необоснованных расходов указанных субъектов и бюджета города Орла, перечисляются в заключении об ОРВ. В случае наличия обоснованных предложений уполномоченного органа, направленных на улучшение качества проекта НПА, они также включаются в заключение об ОРВ. </w:t>
      </w:r>
    </w:p>
    <w:p w:rsidR="0023355B" w:rsidRPr="00167620" w:rsidRDefault="0023355B" w:rsidP="00167620">
      <w:pPr>
        <w:suppressAutoHyphens/>
        <w:spacing w:before="28" w:after="0" w:line="240" w:lineRule="auto"/>
        <w:ind w:left="4536"/>
        <w:jc w:val="right"/>
        <w:rPr>
          <w:rFonts w:ascii="Times New Roman" w:hAnsi="Times New Roman" w:cs="Times New Roman"/>
          <w:kern w:val="1"/>
          <w:sz w:val="20"/>
          <w:szCs w:val="20"/>
          <w:lang w:eastAsia="ar-SA"/>
        </w:rPr>
      </w:pPr>
      <w:r w:rsidRPr="00167620">
        <w:rPr>
          <w:rFonts w:ascii="Times New Roman" w:hAnsi="Times New Roman" w:cs="Times New Roman"/>
          <w:kern w:val="1"/>
          <w:sz w:val="20"/>
          <w:szCs w:val="20"/>
          <w:lang w:eastAsia="ar-SA"/>
        </w:rPr>
        <w:t>Приложение 1</w:t>
      </w:r>
    </w:p>
    <w:p w:rsidR="0023355B" w:rsidRPr="00167620" w:rsidRDefault="0023355B" w:rsidP="00167620">
      <w:pPr>
        <w:suppressAutoHyphens/>
        <w:spacing w:before="28" w:after="0" w:line="240" w:lineRule="auto"/>
        <w:ind w:left="4536"/>
        <w:jc w:val="right"/>
        <w:rPr>
          <w:rFonts w:ascii="Times New Roman" w:hAnsi="Times New Roman" w:cs="Times New Roman"/>
          <w:kern w:val="1"/>
          <w:sz w:val="20"/>
          <w:szCs w:val="20"/>
          <w:lang w:eastAsia="ar-SA"/>
        </w:rPr>
      </w:pPr>
      <w:r w:rsidRPr="00167620">
        <w:rPr>
          <w:rFonts w:ascii="Times New Roman" w:hAnsi="Times New Roman" w:cs="Times New Roman"/>
          <w:kern w:val="1"/>
          <w:sz w:val="20"/>
          <w:szCs w:val="20"/>
          <w:lang w:eastAsia="ar-SA"/>
        </w:rPr>
        <w:t>к Методическим рекомендациям по организации и проведению процедуры оценки регулирующего воздействия проектов нормативных правовых актов  и экспертизынормативных правовых актов Администрации Сосковского района, затрагивающих вопросы осуществления предпринимательской и инвестиционной деятельности</w:t>
      </w:r>
    </w:p>
    <w:p w:rsidR="0023355B" w:rsidRPr="00167620" w:rsidRDefault="0023355B" w:rsidP="00167620">
      <w:pPr>
        <w:suppressAutoHyphens/>
        <w:spacing w:after="0" w:line="240" w:lineRule="auto"/>
        <w:ind w:left="-993" w:firstLine="142"/>
        <w:jc w:val="center"/>
        <w:rPr>
          <w:rFonts w:ascii="Times New Roman" w:hAnsi="Times New Roman" w:cs="Times New Roman"/>
          <w:b/>
          <w:bCs/>
          <w:sz w:val="16"/>
          <w:szCs w:val="16"/>
          <w:lang w:eastAsia="ar-SA"/>
        </w:rPr>
      </w:pPr>
    </w:p>
    <w:p w:rsidR="0023355B" w:rsidRPr="00167620" w:rsidRDefault="0023355B" w:rsidP="00167620">
      <w:pPr>
        <w:suppressAutoHyphens/>
        <w:spacing w:after="0" w:line="240" w:lineRule="auto"/>
        <w:ind w:left="-993" w:firstLine="142"/>
        <w:jc w:val="center"/>
        <w:rPr>
          <w:rFonts w:ascii="Times New Roman" w:hAnsi="Times New Roman" w:cs="Times New Roman"/>
          <w:lang w:eastAsia="ar-SA"/>
        </w:rPr>
      </w:pPr>
      <w:r w:rsidRPr="00167620">
        <w:rPr>
          <w:rFonts w:ascii="Times New Roman" w:hAnsi="Times New Roman" w:cs="Times New Roman"/>
          <w:lang w:eastAsia="ar-SA"/>
        </w:rPr>
        <w:t>Схема проведения оценки регулирующего воздействия</w:t>
      </w:r>
    </w:p>
    <w:p w:rsidR="0023355B" w:rsidRPr="00167620" w:rsidRDefault="0023355B" w:rsidP="00167620">
      <w:pPr>
        <w:suppressAutoHyphens/>
        <w:spacing w:after="0" w:line="240" w:lineRule="auto"/>
        <w:jc w:val="center"/>
        <w:rPr>
          <w:rFonts w:ascii="Times New Roman" w:hAnsi="Times New Roman" w:cs="Times New Roman"/>
          <w:lang w:eastAsia="ar-SA"/>
        </w:rPr>
      </w:pPr>
      <w:r w:rsidRPr="00167620">
        <w:rPr>
          <w:rFonts w:ascii="Times New Roman" w:hAnsi="Times New Roman" w:cs="Times New Roman"/>
          <w:lang w:eastAsia="ar-SA"/>
        </w:rPr>
        <w:t>проектов  нормативных правовых актов Администрации Сосковского района</w:t>
      </w:r>
    </w:p>
    <w:p w:rsidR="0023355B" w:rsidRPr="00167620" w:rsidRDefault="0023355B" w:rsidP="00167620">
      <w:pPr>
        <w:suppressAutoHyphens/>
        <w:spacing w:after="0" w:line="240" w:lineRule="auto"/>
        <w:rPr>
          <w:rFonts w:ascii="Times New Roman" w:hAnsi="Times New Roman" w:cs="Times New Roman"/>
          <w:b/>
          <w:bCs/>
          <w:sz w:val="28"/>
          <w:szCs w:val="28"/>
          <w:lang w:eastAsia="ar-SA"/>
        </w:rPr>
      </w:pPr>
      <w:r>
        <w:rPr>
          <w:noProof/>
          <w:lang w:eastAsia="ru-RU"/>
        </w:rPr>
      </w:r>
      <w:r w:rsidRPr="006A6091">
        <w:rPr>
          <w:rFonts w:ascii="Times New Roman" w:hAnsi="Times New Roman" w:cs="Times New Roman"/>
          <w:noProof/>
          <w:sz w:val="24"/>
          <w:szCs w:val="24"/>
          <w:lang w:eastAsia="ru-RU"/>
        </w:rPr>
        <w:pict>
          <v:group id="Полотно 36" o:spid="_x0000_s1027" editas="canvas" style="width:499.1pt;height:644.6pt;mso-position-horizontal-relative:char;mso-position-vertical-relative:line" coordsize="63385,81864">
            <v:shape id="_x0000_s1028" type="#_x0000_t75" style="position:absolute;width:63385;height:81864;visibility:visible">
              <v:fill o:detectmouseclick="t"/>
              <v:path o:connecttype="none"/>
            </v:shape>
            <v:line id="Line 4" o:spid="_x0000_s1029" style="position:absolute;flip:x y;visibility:visible" from="29317,66923" to="33651,66932" o:connectortype="straight">
              <v:stroke startarrow="classic" startarrowwidth="narrow" startarrowlength="long" endarrowwidth="narrow" endarrowlength="long"/>
            </v:line>
            <v:shapetype id="_x0000_t110" coordsize="21600,21600" o:spt="110" path="m10800,l,10800,10800,21600,21600,10800xe">
              <v:stroke joinstyle="miter"/>
              <v:path gradientshapeok="t" o:connecttype="rect" textboxrect="5400,5400,16200,16200"/>
            </v:shapetype>
            <v:shape id="AutoShape 5" o:spid="_x0000_s1030" type="#_x0000_t110" style="position:absolute;left:19337;top:35798;width:18801;height:9201;visibility:visible">
              <v:textbox>
                <w:txbxContent>
                  <w:p w:rsidR="0023355B" w:rsidRPr="00BF08CE" w:rsidRDefault="0023355B" w:rsidP="00167620">
                    <w:r w:rsidRPr="00BF08CE">
                      <w:t xml:space="preserve">Свод </w:t>
                    </w:r>
                  </w:p>
                  <w:p w:rsidR="0023355B" w:rsidRPr="00BF08CE" w:rsidRDefault="0023355B" w:rsidP="00167620">
                    <w:r w:rsidRPr="00BF08CE">
                      <w:t>предложений</w:t>
                    </w:r>
                  </w:p>
                </w:txbxContent>
              </v:textbox>
            </v:shape>
            <v:line id="Line 6" o:spid="_x0000_s1031" style="position:absolute;visibility:visible" from="28959,54277" to="28968,56562" o:connectortype="straight">
              <v:stroke endarrow="classic" endarrowwidth="narrow" endarrowlength="long"/>
            </v:line>
            <v:line id="Line 7" o:spid="_x0000_s1032" style="position:absolute;visibility:visible" from="32041,59626" to="32050,61912" o:connectortype="straight">
              <v:stroke endarrow="classic" endarrowwidth="narrow" endarrowlength="long"/>
            </v:line>
            <v:shapetype id="_x0000_t109" coordsize="21600,21600" o:spt="109" path="m,l,21600r21600,l21600,xe">
              <v:stroke joinstyle="miter"/>
              <v:path gradientshapeok="t" o:connecttype="rect"/>
            </v:shapetype>
            <v:shape id="AutoShape 8" o:spid="_x0000_s1033" type="#_x0000_t109" style="position:absolute;left:20418;top:25064;width:41528;height:3149;visibility:visible">
              <v:textbox>
                <w:txbxContent>
                  <w:p w:rsidR="0023355B" w:rsidRPr="00903392" w:rsidRDefault="0023355B" w:rsidP="00167620">
                    <w:pPr>
                      <w:jc w:val="center"/>
                    </w:pPr>
                    <w:r w:rsidRPr="00903392">
                      <w:t>Основание для подготовки НПА</w:t>
                    </w:r>
                  </w:p>
                </w:txbxContent>
              </v:textbox>
            </v:shape>
            <v:line id="Line 9" o:spid="_x0000_s1034" style="position:absolute;flip:x y;visibility:visible" from="15088,40309" to="19414,40318" o:connectortype="straight">
              <v:stroke endarrow="classic" endarrowwidth="narrow" endarrowlength="long"/>
            </v:line>
            <v:shape id="AutoShape 10" o:spid="_x0000_s1035" type="#_x0000_t109" style="position:absolute;left:42;top:1049;width:63343;height:3682;visibility:visible">
              <v:textbox>
                <w:txbxContent>
                  <w:p w:rsidR="0023355B" w:rsidRPr="006444AA" w:rsidRDefault="0023355B" w:rsidP="00167620">
                    <w:pPr>
                      <w:jc w:val="both"/>
                      <w:rPr>
                        <w:sz w:val="26"/>
                        <w:szCs w:val="26"/>
                      </w:rPr>
                    </w:pPr>
                    <w:r w:rsidRPr="006444AA">
                      <w:rPr>
                        <w:sz w:val="26"/>
                        <w:szCs w:val="26"/>
                        <w:lang w:val="en-US"/>
                      </w:rPr>
                      <w:t>I</w:t>
                    </w:r>
                    <w:r w:rsidRPr="006444AA">
                      <w:rPr>
                        <w:sz w:val="26"/>
                        <w:szCs w:val="26"/>
                      </w:rPr>
                      <w:t>. Разработка проекта НПА, составление сводного отчета и их публичное обсуждение</w:t>
                    </w:r>
                  </w:p>
                </w:txbxContent>
              </v:textbox>
            </v:shape>
            <v:shape id="AutoShape 11" o:spid="_x0000_s1036" type="#_x0000_t109" style="position:absolute;top:50831;width:63351;height:3454;visibility:visible">
              <v:textbox>
                <w:txbxContent>
                  <w:p w:rsidR="0023355B" w:rsidRPr="006444AA" w:rsidRDefault="0023355B" w:rsidP="00167620">
                    <w:pPr>
                      <w:rPr>
                        <w:sz w:val="26"/>
                        <w:szCs w:val="26"/>
                      </w:rPr>
                    </w:pPr>
                    <w:r w:rsidRPr="006444AA">
                      <w:rPr>
                        <w:sz w:val="26"/>
                        <w:szCs w:val="26"/>
                        <w:lang w:val="en-US"/>
                      </w:rPr>
                      <w:t>II</w:t>
                    </w:r>
                    <w:r w:rsidRPr="006444AA">
                      <w:rPr>
                        <w:sz w:val="26"/>
                        <w:szCs w:val="26"/>
                      </w:rPr>
                      <w:t>. Подготовка заключения об оценке регулирующего воздействия</w:t>
                    </w:r>
                  </w:p>
                </w:txbxContent>
              </v:textbox>
            </v:shape>
            <v:line id="Line 12" o:spid="_x0000_s1037" style="position:absolute;visibility:visible" from="28559,28255" to="28584,35688" o:connectortype="straight">
              <v:stroke endarrow="classic" endarrowwidth="narrow" endarrowlength="long"/>
            </v:lin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3" o:spid="_x0000_s1038" type="#_x0000_t176" style="position:absolute;left:40173;top:56579;width:23178;height:5765;visibility:visible">
              <v:textbox>
                <w:txbxContent>
                  <w:p w:rsidR="0023355B" w:rsidRPr="00BF08CE" w:rsidRDefault="0023355B" w:rsidP="00167620">
                    <w:pPr>
                      <w:rPr>
                        <w:i/>
                        <w:iCs/>
                      </w:rPr>
                    </w:pPr>
                    <w:r w:rsidRPr="00BF08CE">
                      <w:rPr>
                        <w:i/>
                        <w:iCs/>
                      </w:rPr>
                      <w:t>Раздел официального сайта «Оценка регулирующего воздействия»</w:t>
                    </w:r>
                  </w:p>
                </w:txbxContent>
              </v:textbox>
            </v:shape>
            <v:shapetype id="_x0000_t111" coordsize="21600,21600" o:spt="111" path="m4321,l21600,,17204,21600,,21600xe">
              <v:stroke joinstyle="miter"/>
              <v:path gradientshapeok="t" o:connecttype="custom" o:connectlocs="12961,0;10800,0;2161,10800;8602,21600;10800,21600;19402,10800" textboxrect="4321,0,17204,21600"/>
            </v:shapetype>
            <v:shape id="AutoShape 14" o:spid="_x0000_s1039" type="#_x0000_t111" style="position:absolute;left:1234;top:36373;width:15557;height:8033;visibility:visible">
              <v:textbox>
                <w:txbxContent>
                  <w:p w:rsidR="0023355B" w:rsidRPr="006E2BC7" w:rsidRDefault="0023355B" w:rsidP="00167620">
                    <w:pPr>
                      <w:rPr>
                        <w:i/>
                        <w:iCs/>
                      </w:rPr>
                    </w:pPr>
                    <w:r w:rsidRPr="006E2BC7">
                      <w:rPr>
                        <w:i/>
                        <w:iCs/>
                      </w:rPr>
                      <w:t>Отказ от разработки НПА (по инициативе)</w:t>
                    </w:r>
                  </w:p>
                </w:txbxContent>
              </v:textbox>
            </v:shape>
            <v:shape id="AutoShape 15" o:spid="_x0000_s1040" type="#_x0000_t111" style="position:absolute;top:6280;width:34000;height:15297;visibility:visible">
              <v:textbox>
                <w:txbxContent>
                  <w:p w:rsidR="0023355B" w:rsidRPr="00BF08CE" w:rsidRDefault="0023355B" w:rsidP="00167620">
                    <w:pPr>
                      <w:widowControl w:val="0"/>
                      <w:autoSpaceDE w:val="0"/>
                      <w:autoSpaceDN w:val="0"/>
                      <w:adjustRightInd w:val="0"/>
                      <w:ind w:left="-142" w:right="41"/>
                      <w:jc w:val="both"/>
                      <w:rPr>
                        <w:i/>
                        <w:iCs/>
                        <w:sz w:val="16"/>
                        <w:szCs w:val="16"/>
                      </w:rPr>
                    </w:pPr>
                    <w:r w:rsidRPr="00BF08CE">
                      <w:rPr>
                        <w:i/>
                        <w:iCs/>
                        <w:sz w:val="16"/>
                        <w:szCs w:val="16"/>
                      </w:rPr>
                      <w:t xml:space="preserve">Исключение: </w:t>
                    </w:r>
                    <w:r>
                      <w:rPr>
                        <w:i/>
                        <w:iCs/>
                        <w:sz w:val="16"/>
                        <w:szCs w:val="16"/>
                      </w:rPr>
                      <w:t xml:space="preserve">- </w:t>
                    </w:r>
                    <w:r w:rsidRPr="00BF08CE">
                      <w:rPr>
                        <w:i/>
                        <w:iCs/>
                        <w:sz w:val="16"/>
                        <w:szCs w:val="16"/>
                      </w:rPr>
                      <w:t>наличие в проекте НПА сведений, составляющих гос. тайну или сведения конфиденциального характера</w:t>
                    </w:r>
                    <w:r>
                      <w:rPr>
                        <w:i/>
                        <w:iCs/>
                        <w:sz w:val="16"/>
                        <w:szCs w:val="16"/>
                      </w:rPr>
                      <w:t>;</w:t>
                    </w:r>
                  </w:p>
                  <w:p w:rsidR="0023355B" w:rsidRPr="00BF08CE" w:rsidRDefault="0023355B" w:rsidP="00167620">
                    <w:pPr>
                      <w:widowControl w:val="0"/>
                      <w:autoSpaceDE w:val="0"/>
                      <w:autoSpaceDN w:val="0"/>
                      <w:adjustRightInd w:val="0"/>
                      <w:ind w:left="-142" w:right="41"/>
                      <w:jc w:val="both"/>
                      <w:rPr>
                        <w:sz w:val="16"/>
                        <w:szCs w:val="16"/>
                      </w:rPr>
                    </w:pPr>
                    <w:r w:rsidRPr="00BF08CE">
                      <w:rPr>
                        <w:sz w:val="16"/>
                        <w:szCs w:val="16"/>
                      </w:rPr>
                      <w:t xml:space="preserve">- проектов решений ОГСНД о </w:t>
                    </w:r>
                    <w:r>
                      <w:rPr>
                        <w:sz w:val="16"/>
                        <w:szCs w:val="16"/>
                      </w:rPr>
                      <w:t xml:space="preserve">бюджете </w:t>
                    </w:r>
                    <w:r w:rsidRPr="00BF08CE">
                      <w:rPr>
                        <w:sz w:val="16"/>
                        <w:szCs w:val="16"/>
                      </w:rPr>
                      <w:t>и отчетов об его исполнении;</w:t>
                    </w:r>
                  </w:p>
                  <w:p w:rsidR="0023355B" w:rsidRPr="00BF08CE" w:rsidRDefault="0023355B" w:rsidP="00167620">
                    <w:pPr>
                      <w:widowControl w:val="0"/>
                      <w:autoSpaceDE w:val="0"/>
                      <w:autoSpaceDN w:val="0"/>
                      <w:adjustRightInd w:val="0"/>
                      <w:ind w:left="-142" w:right="41"/>
                      <w:jc w:val="both"/>
                      <w:rPr>
                        <w:sz w:val="16"/>
                        <w:szCs w:val="16"/>
                      </w:rPr>
                    </w:pPr>
                    <w:r w:rsidRPr="00BF08CE">
                      <w:rPr>
                        <w:sz w:val="16"/>
                        <w:szCs w:val="16"/>
                      </w:rPr>
                      <w:t>-  проектов НПА, устанавливающих налоги, сборы и тарифы, установление которых отнесено к вопросам местного значения;</w:t>
                    </w:r>
                  </w:p>
                  <w:p w:rsidR="0023355B" w:rsidRPr="00BF08CE" w:rsidRDefault="0023355B" w:rsidP="00167620">
                    <w:pPr>
                      <w:ind w:left="-142" w:right="41"/>
                      <w:rPr>
                        <w:i/>
                        <w:iCs/>
                        <w:sz w:val="16"/>
                        <w:szCs w:val="16"/>
                      </w:rPr>
                    </w:pPr>
                    <w:r w:rsidRPr="00BF08CE">
                      <w:rPr>
                        <w:sz w:val="16"/>
                        <w:szCs w:val="16"/>
                      </w:rPr>
                      <w:t>-  проектов НПА, подлежащих публичным слушаниям в соответствии со статьей 28 №131-ФЗ</w:t>
                    </w:r>
                  </w:p>
                </w:txbxContent>
              </v:textbox>
            </v:shape>
            <v:group id="Group 16" o:spid="_x0000_s1041" style="position:absolute;left:48246;top:28712;width:11938;height:5740" coordorigin="8356,6353" coordsize="1401,678">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17" o:spid="_x0000_s1042" type="#_x0000_t120" style="position:absolute;left:8356;top:6624;width:467;height:407;visibility:visible">
                <v:textbox>
                  <w:txbxContent>
                    <w:p w:rsidR="0023355B" w:rsidRPr="00BF08CE" w:rsidRDefault="0023355B" w:rsidP="00167620">
                      <w:pPr>
                        <w:rPr>
                          <w:sz w:val="20"/>
                          <w:szCs w:val="20"/>
                        </w:rPr>
                      </w:pPr>
                      <w:r w:rsidRPr="00BF08CE">
                        <w:rPr>
                          <w:sz w:val="20"/>
                          <w:szCs w:val="20"/>
                        </w:rPr>
                        <w:t>5</w:t>
                      </w:r>
                    </w:p>
                  </w:txbxContent>
                </v:textbox>
              </v:shape>
              <v:shape id="AutoShape 18" o:spid="_x0000_s1043" type="#_x0000_t120" style="position:absolute;left:8824;top:6488;width:467;height:408;visibility:visible">
                <v:textbox>
                  <w:txbxContent>
                    <w:p w:rsidR="0023355B" w:rsidRPr="009408A9" w:rsidRDefault="0023355B" w:rsidP="00167620">
                      <w:r w:rsidRPr="00BF08CE">
                        <w:rPr>
                          <w:sz w:val="20"/>
                          <w:szCs w:val="20"/>
                        </w:rPr>
                        <w:t>10</w:t>
                      </w:r>
                      <w:r>
                        <w:t>000</w:t>
                      </w:r>
                    </w:p>
                  </w:txbxContent>
                </v:textbox>
              </v:shape>
              <v:shape id="AutoShape 19" o:spid="_x0000_s1044" type="#_x0000_t120" style="position:absolute;left:9291;top:6353;width:466;height:408;visibility:visible">
                <v:textbox>
                  <w:txbxContent>
                    <w:p w:rsidR="0023355B" w:rsidRPr="00BF08CE" w:rsidRDefault="0023355B" w:rsidP="00167620">
                      <w:pPr>
                        <w:rPr>
                          <w:sz w:val="20"/>
                          <w:szCs w:val="20"/>
                        </w:rPr>
                      </w:pPr>
                      <w:r w:rsidRPr="00BF08CE">
                        <w:rPr>
                          <w:sz w:val="20"/>
                          <w:szCs w:val="20"/>
                        </w:rPr>
                        <w:t>15</w:t>
                      </w:r>
                    </w:p>
                  </w:txbxContent>
                </v:textbox>
              </v:shape>
            </v:group>
            <v:shape id="AutoShape 20" o:spid="_x0000_s1045" type="#_x0000_t109" style="position:absolute;left:366;top:61175;width:20248;height:2269;visibility:visible">
              <v:textbox>
                <w:txbxContent>
                  <w:p w:rsidR="0023355B" w:rsidRPr="006444AA" w:rsidRDefault="0023355B" w:rsidP="00167620">
                    <w:pPr>
                      <w:rPr>
                        <w:sz w:val="20"/>
                        <w:szCs w:val="20"/>
                      </w:rPr>
                    </w:pPr>
                    <w:r w:rsidRPr="006444AA">
                      <w:rPr>
                        <w:sz w:val="20"/>
                        <w:szCs w:val="20"/>
                      </w:rPr>
                      <w:t>РАЗРАБОТЧИК проекта НПА</w:t>
                    </w:r>
                  </w:p>
                </w:txbxContent>
              </v:textbox>
            </v:shape>
            <v:shape id="AutoShape 21" o:spid="_x0000_s1046" type="#_x0000_t109" style="position:absolute;left:2537;top:47386;width:56088;height:2303;visibility:visible">
              <v:textbox>
                <w:txbxContent>
                  <w:p w:rsidR="0023355B" w:rsidRPr="006444AA" w:rsidRDefault="0023355B" w:rsidP="00167620">
                    <w:pPr>
                      <w:rPr>
                        <w:sz w:val="20"/>
                        <w:szCs w:val="20"/>
                      </w:rPr>
                    </w:pPr>
                    <w:r w:rsidRPr="006444AA">
                      <w:rPr>
                        <w:sz w:val="20"/>
                        <w:szCs w:val="20"/>
                      </w:rPr>
                      <w:t>УПОЛНОМОЧЕННОЕ ПОДРАЗДЕЛЕНИЕ АДМИНИСТА</w:t>
                    </w:r>
                    <w:r>
                      <w:rPr>
                        <w:sz w:val="20"/>
                        <w:szCs w:val="20"/>
                      </w:rPr>
                      <w:t>ЦИИ СОСКОВСКОГО РАЙОНА</w:t>
                    </w:r>
                  </w:p>
                </w:txbxContent>
              </v:textbox>
            </v:shape>
            <v:line id="Line 22" o:spid="_x0000_s1047" style="position:absolute;visibility:visible" from="28755,44999" to="28763,47285" o:connectortype="straight">
              <v:stroke endarrow="classic" endarrowwidth="narrow" endarrowlength="long"/>
            </v:line>
            <v:shape id="AutoShape 23" o:spid="_x0000_s1048" type="#_x0000_t120" style="position:absolute;left:59358;top:48537;width:3985;height:3454;visibility:visible">
              <v:textbox>
                <w:txbxContent>
                  <w:p w:rsidR="0023355B" w:rsidRPr="00067D0B" w:rsidRDefault="0023355B" w:rsidP="00167620">
                    <w:r w:rsidRPr="00BF08CE">
                      <w:rPr>
                        <w:sz w:val="20"/>
                        <w:szCs w:val="20"/>
                      </w:rPr>
                      <w:t>10</w:t>
                    </w:r>
                  </w:p>
                </w:txbxContent>
              </v:textbox>
            </v:shape>
            <v:shape id="AutoShape 24" o:spid="_x0000_s1049" type="#_x0000_t120" style="position:absolute;left:56463;top:49680;width:3235;height:3047;visibility:visible">
              <v:textbox>
                <w:txbxContent>
                  <w:p w:rsidR="0023355B" w:rsidRPr="00067D0B" w:rsidRDefault="0023355B" w:rsidP="00167620">
                    <w:r w:rsidRPr="00067D0B">
                      <w:t>5</w:t>
                    </w:r>
                  </w:p>
                </w:txbxContent>
              </v:textbox>
            </v:shape>
            <v:line id="Line 25" o:spid="_x0000_s1050" style="position:absolute;flip:x y;visibility:visible" from="37985,40496" to="40522,40504" o:connectortype="straight">
              <v:stroke endarrow="classic" endarrowwidth="narrow" endarrowlength="long"/>
            </v:line>
            <v:shape id="AutoShape 26" o:spid="_x0000_s1051" type="#_x0000_t176" style="position:absolute;left:40599;top:35036;width:22786;height:10319;visibility:visible">
              <v:textbox>
                <w:txbxContent>
                  <w:p w:rsidR="0023355B" w:rsidRPr="006444AA" w:rsidRDefault="0023355B" w:rsidP="00167620">
                    <w:r w:rsidRPr="006444AA">
                      <w:t>Публичное обсуждение</w:t>
                    </w:r>
                  </w:p>
                  <w:p w:rsidR="0023355B" w:rsidRPr="005046A3" w:rsidRDefault="0023355B" w:rsidP="00167620">
                    <w:pPr>
                      <w:rPr>
                        <w:i/>
                        <w:iCs/>
                      </w:rPr>
                    </w:pPr>
                    <w:r w:rsidRPr="005046A3">
                      <w:rPr>
                        <w:i/>
                        <w:iCs/>
                      </w:rPr>
                      <w:t>раздел официального сайта «Оценка регулирующего воздействия / Публичные обсуждения»</w:t>
                    </w:r>
                  </w:p>
                </w:txbxContent>
              </v:textbox>
            </v:shape>
            <v:line id="Line 27" o:spid="_x0000_s1052" style="position:absolute;visibility:visible" from="37278,58873" to="40173,58890" o:connectortype="straight">
              <v:stroke endarrow="classic" endarrowwidth="narrow" endarrowlength="long"/>
            </v:line>
            <v:group id="Group 28" o:spid="_x0000_s1053" style="position:absolute;left:11946;top:64621;width:17379;height:9184" coordorigin="4659,11783" coordsize="2040,1086">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29" o:spid="_x0000_s1054" type="#_x0000_t114" style="position:absolute;left:4957;top:11783;width:1742;height:810;visibility:visible">
                <v:textbox>
                  <w:txbxContent>
                    <w:p w:rsidR="0023355B" w:rsidRPr="00E4224A" w:rsidRDefault="0023355B" w:rsidP="00167620">
                      <w:r w:rsidRPr="00E4224A">
                        <w:t>Проект НПА</w:t>
                      </w:r>
                    </w:p>
                  </w:txbxContent>
                </v:textbox>
              </v:shape>
              <v:shape id="AutoShape 30" o:spid="_x0000_s1055" type="#_x0000_t114" style="position:absolute;left:4659;top:12053;width:1870;height:816;visibility:visible">
                <v:textbox>
                  <w:txbxContent>
                    <w:p w:rsidR="0023355B" w:rsidRPr="00BF08CE" w:rsidRDefault="0023355B" w:rsidP="00167620">
                      <w:r w:rsidRPr="00BF08CE">
                        <w:t>Заключение об оценке регулирующеговоздействия</w:t>
                      </w:r>
                    </w:p>
                  </w:txbxContent>
                </v:textbox>
              </v:shape>
            </v:group>
            <v:shape id="AutoShape 31" o:spid="_x0000_s1056" type="#_x0000_t114" style="position:absolute;left:21355;top:56579;width:15923;height:6916;visibility:visible">
              <v:textbox>
                <w:txbxContent>
                  <w:p w:rsidR="0023355B" w:rsidRPr="00BF08CE" w:rsidRDefault="0023355B" w:rsidP="00167620">
                    <w:r w:rsidRPr="00BF08CE">
                      <w:t>Заключение об оценке регулирующеговоздействия</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2" o:spid="_x0000_s1057" type="#_x0000_t34" style="position:absolute;left:10499;top:58873;width:10856;height:2294;rotation:180;flip:y;visibility:visible" o:connectortype="elbow" adj="21600">
              <v:stroke endarrow="classic" endarrowwidth="narrow" endarrowlength="long"/>
            </v:shape>
            <v:roundrect id="AutoShape 33" o:spid="_x0000_s1058" style="position:absolute;top:74965;width:63011;height:6899;visibility:visible" arcsize="10923f">
              <v:textbox>
                <w:txbxContent>
                  <w:p w:rsidR="0023355B" w:rsidRPr="006444AA" w:rsidRDefault="0023355B" w:rsidP="00167620">
                    <w:r w:rsidRPr="006444AA">
                      <w:t>Принятие (издание) нормативного правового акта, затрагивающего вопросы осуществления предпринимательской и инвестиционной деятельности, без заключения об оценке регулирующего воздействия не допускается</w:t>
                    </w:r>
                  </w:p>
                </w:txbxContent>
              </v:textbox>
            </v:roundrect>
            <v:shapetype id="_x0000_t33" coordsize="21600,21600" o:spt="33" o:oned="t" path="m,l21600,r,21600e" filled="f">
              <v:stroke joinstyle="miter"/>
              <v:path arrowok="t" fillok="f" o:connecttype="none"/>
              <o:lock v:ext="edit" shapetype="t"/>
            </v:shapetype>
            <v:shape id="AutoShape 34" o:spid="_x0000_s1059" type="#_x0000_t33" style="position:absolute;left:7760;top:66174;width:6916;height:1456;rotation:90;flip:x;visibility:visible" o:connectortype="elbow">
              <v:stroke endarrow="classic" endarrowwidth="narrow" endarrowlength="long"/>
            </v:shape>
            <v:roundrect id="AutoShape 35" o:spid="_x0000_s1060" style="position:absolute;left:33302;top:64621;width:30041;height:4596;visibility:visible" arcsize="10923f">
              <v:textbox>
                <w:txbxContent>
                  <w:p w:rsidR="0023355B" w:rsidRPr="00DF5F72" w:rsidRDefault="0023355B" w:rsidP="00167620">
                    <w:r>
                      <w:t>П</w:t>
                    </w:r>
                    <w:r w:rsidRPr="00FF2097">
                      <w:t>роект акта проходит процедуру согласования в установленном порядке</w:t>
                    </w:r>
                  </w:p>
                </w:txbxContent>
              </v:textbox>
            </v:roundrect>
            <v:line id="Line 36" o:spid="_x0000_s1061" style="position:absolute;visibility:visible" from="30492,13865" to="30500,25073" o:connectortype="straight"/>
            <w10:anchorlock/>
          </v:group>
        </w:pict>
      </w:r>
    </w:p>
    <w:p w:rsidR="0023355B" w:rsidRPr="00167620" w:rsidRDefault="0023355B" w:rsidP="00167620">
      <w:pPr>
        <w:suppressAutoHyphens/>
        <w:spacing w:after="0" w:line="240" w:lineRule="auto"/>
        <w:rPr>
          <w:rFonts w:ascii="Times New Roman" w:hAnsi="Times New Roman" w:cs="Times New Roman"/>
          <w:lang w:eastAsia="ar-SA"/>
        </w:rPr>
      </w:pPr>
    </w:p>
    <w:p w:rsidR="0023355B" w:rsidRPr="00167620" w:rsidRDefault="0023355B" w:rsidP="00167620">
      <w:pPr>
        <w:suppressAutoHyphens/>
        <w:spacing w:after="0" w:line="240" w:lineRule="auto"/>
        <w:rPr>
          <w:rFonts w:ascii="Times New Roman" w:hAnsi="Times New Roman" w:cs="Times New Roman"/>
          <w:lang w:eastAsia="ar-SA"/>
        </w:rPr>
      </w:pPr>
    </w:p>
    <w:p w:rsidR="0023355B" w:rsidRPr="00167620" w:rsidRDefault="0023355B" w:rsidP="00167620">
      <w:pPr>
        <w:suppressAutoHyphens/>
        <w:spacing w:after="0" w:line="240" w:lineRule="auto"/>
        <w:rPr>
          <w:rFonts w:ascii="Times New Roman" w:hAnsi="Times New Roman" w:cs="Times New Roman"/>
          <w:lang w:eastAsia="ar-SA"/>
        </w:rPr>
      </w:pPr>
    </w:p>
    <w:p w:rsidR="0023355B" w:rsidRDefault="0023355B" w:rsidP="00167620">
      <w:pPr>
        <w:suppressAutoHyphens/>
        <w:spacing w:after="0" w:line="240" w:lineRule="auto"/>
        <w:rPr>
          <w:rFonts w:ascii="Times New Roman" w:hAnsi="Times New Roman" w:cs="Times New Roman"/>
          <w:kern w:val="1"/>
          <w:sz w:val="20"/>
          <w:szCs w:val="20"/>
          <w:lang w:eastAsia="ar-SA"/>
        </w:rPr>
      </w:pPr>
      <w:r>
        <w:rPr>
          <w:noProof/>
          <w:lang w:eastAsia="ru-RU"/>
        </w:rPr>
        <w:pict>
          <v:line id="Прямая соединительная линия 2" o:spid="_x0000_s1062" style="position:absolute;z-index:251659264;visibility:visible" from="-71.25pt,62.3pt" to="-70.7pt,62.4pt">
            <w10:anchorlock/>
          </v:line>
        </w:pict>
      </w:r>
    </w:p>
    <w:p w:rsidR="0023355B" w:rsidRPr="00167620" w:rsidRDefault="0023355B" w:rsidP="00167620">
      <w:pPr>
        <w:suppressAutoHyphens/>
        <w:spacing w:after="0" w:line="240" w:lineRule="auto"/>
        <w:jc w:val="right"/>
        <w:rPr>
          <w:rFonts w:ascii="Times New Roman" w:hAnsi="Times New Roman" w:cs="Times New Roman"/>
          <w:kern w:val="1"/>
          <w:sz w:val="20"/>
          <w:szCs w:val="20"/>
          <w:lang w:eastAsia="ar-SA"/>
        </w:rPr>
      </w:pPr>
      <w:r w:rsidRPr="00167620">
        <w:rPr>
          <w:rFonts w:ascii="Times New Roman" w:hAnsi="Times New Roman" w:cs="Times New Roman"/>
          <w:kern w:val="1"/>
          <w:sz w:val="20"/>
          <w:szCs w:val="20"/>
          <w:lang w:eastAsia="ar-SA"/>
        </w:rPr>
        <w:t>Приложение 2</w:t>
      </w:r>
    </w:p>
    <w:p w:rsidR="0023355B" w:rsidRPr="00167620" w:rsidRDefault="0023355B" w:rsidP="00167620">
      <w:pPr>
        <w:suppressAutoHyphens/>
        <w:spacing w:before="28" w:after="0" w:line="240" w:lineRule="auto"/>
        <w:ind w:left="6237"/>
        <w:jc w:val="right"/>
        <w:rPr>
          <w:rFonts w:ascii="Times New Roman" w:hAnsi="Times New Roman" w:cs="Times New Roman"/>
          <w:b/>
          <w:bCs/>
          <w:kern w:val="1"/>
          <w:sz w:val="28"/>
          <w:szCs w:val="28"/>
          <w:lang w:eastAsia="ar-SA"/>
        </w:rPr>
      </w:pPr>
      <w:r w:rsidRPr="00167620">
        <w:rPr>
          <w:rFonts w:ascii="Times New Roman" w:hAnsi="Times New Roman" w:cs="Times New Roman"/>
          <w:kern w:val="1"/>
          <w:sz w:val="20"/>
          <w:szCs w:val="20"/>
          <w:lang w:eastAsia="ar-SA"/>
        </w:rPr>
        <w:t>к Методическим рекомендациям по организации и проведению процедуры оценки регулирующего воздействия проектов нормативных правовых актов  и экспертизынормативных правовых актов Администрации Сосковского района, затрагивающих вопросы осуществления предпринимательской и инвестиционной деятельности</w:t>
      </w:r>
    </w:p>
    <w:p w:rsidR="0023355B" w:rsidRPr="00167620" w:rsidRDefault="0023355B" w:rsidP="00167620">
      <w:pPr>
        <w:suppressAutoHyphens/>
        <w:spacing w:before="28" w:after="0" w:line="240" w:lineRule="auto"/>
        <w:jc w:val="center"/>
        <w:rPr>
          <w:rFonts w:ascii="Times New Roman" w:hAnsi="Times New Roman" w:cs="Times New Roman"/>
          <w:b/>
          <w:bCs/>
          <w:kern w:val="1"/>
          <w:sz w:val="28"/>
          <w:szCs w:val="28"/>
          <w:lang w:eastAsia="ar-SA"/>
        </w:rPr>
      </w:pPr>
    </w:p>
    <w:p w:rsidR="0023355B" w:rsidRPr="00167620" w:rsidRDefault="0023355B" w:rsidP="00167620">
      <w:pPr>
        <w:keepNext/>
        <w:tabs>
          <w:tab w:val="num" w:pos="0"/>
        </w:tabs>
        <w:suppressAutoHyphens/>
        <w:spacing w:after="0" w:line="240" w:lineRule="auto"/>
        <w:ind w:left="432" w:hanging="432"/>
        <w:jc w:val="center"/>
        <w:outlineLvl w:val="0"/>
        <w:rPr>
          <w:rFonts w:ascii="Times New Roman" w:hAnsi="Times New Roman" w:cs="Times New Roman"/>
          <w:kern w:val="1"/>
          <w:sz w:val="28"/>
          <w:szCs w:val="28"/>
          <w:lang w:eastAsia="ar-SA"/>
        </w:rPr>
      </w:pPr>
      <w:r w:rsidRPr="00167620">
        <w:rPr>
          <w:rFonts w:ascii="Times New Roman" w:hAnsi="Times New Roman" w:cs="Times New Roman"/>
          <w:kern w:val="1"/>
          <w:sz w:val="28"/>
          <w:szCs w:val="28"/>
          <w:lang w:eastAsia="ar-SA"/>
        </w:rPr>
        <w:t>ФОРМА</w:t>
      </w:r>
    </w:p>
    <w:p w:rsidR="0023355B" w:rsidRPr="00167620" w:rsidRDefault="0023355B" w:rsidP="00167620">
      <w:pPr>
        <w:keepNext/>
        <w:tabs>
          <w:tab w:val="num" w:pos="0"/>
        </w:tabs>
        <w:suppressAutoHyphens/>
        <w:spacing w:after="0" w:line="240" w:lineRule="auto"/>
        <w:ind w:left="432" w:hanging="432"/>
        <w:jc w:val="center"/>
        <w:outlineLvl w:val="0"/>
        <w:rPr>
          <w:rFonts w:ascii="Times New Roman" w:hAnsi="Times New Roman" w:cs="Times New Roman"/>
          <w:kern w:val="1"/>
          <w:sz w:val="28"/>
          <w:szCs w:val="28"/>
          <w:lang w:eastAsia="ar-SA"/>
        </w:rPr>
      </w:pPr>
      <w:r w:rsidRPr="00167620">
        <w:rPr>
          <w:rFonts w:ascii="Times New Roman" w:hAnsi="Times New Roman" w:cs="Times New Roman"/>
          <w:kern w:val="1"/>
          <w:sz w:val="28"/>
          <w:szCs w:val="28"/>
          <w:lang w:eastAsia="ar-SA"/>
        </w:rPr>
        <w:t xml:space="preserve">сводного отчёта о проведении оценки регулирующего воздействия проекта нормативного правового акта </w:t>
      </w:r>
    </w:p>
    <w:p w:rsidR="0023355B" w:rsidRPr="00167620" w:rsidRDefault="0023355B" w:rsidP="00167620">
      <w:pPr>
        <w:keepNext/>
        <w:tabs>
          <w:tab w:val="num" w:pos="0"/>
        </w:tabs>
        <w:suppressAutoHyphens/>
        <w:spacing w:after="0" w:line="240" w:lineRule="auto"/>
        <w:ind w:left="432" w:hanging="432"/>
        <w:jc w:val="center"/>
        <w:outlineLvl w:val="0"/>
        <w:rPr>
          <w:rFonts w:ascii="Cambria" w:hAnsi="Cambria" w:cs="Cambria"/>
          <w:kern w:val="1"/>
          <w:sz w:val="28"/>
          <w:szCs w:val="28"/>
          <w:lang w:eastAsia="ar-SA"/>
        </w:rPr>
      </w:pPr>
      <w:r w:rsidRPr="00167620">
        <w:rPr>
          <w:rFonts w:ascii="Times New Roman" w:hAnsi="Times New Roman" w:cs="Times New Roman"/>
          <w:kern w:val="1"/>
          <w:sz w:val="28"/>
          <w:szCs w:val="28"/>
          <w:lang w:eastAsia="ar-SA"/>
        </w:rPr>
        <w:t>Администрации Сосковского района</w:t>
      </w:r>
    </w:p>
    <w:p w:rsidR="0023355B" w:rsidRPr="00167620" w:rsidRDefault="0023355B" w:rsidP="00167620">
      <w:pPr>
        <w:suppressAutoHyphens/>
        <w:spacing w:after="0" w:line="240" w:lineRule="auto"/>
        <w:jc w:val="both"/>
        <w:rPr>
          <w:rFonts w:ascii="Times New Roman" w:hAnsi="Times New Roman" w:cs="Times New Roman"/>
          <w:sz w:val="28"/>
          <w:szCs w:val="28"/>
          <w:lang w:eastAsia="ar-SA"/>
        </w:rPr>
      </w:pPr>
    </w:p>
    <w:p w:rsidR="0023355B" w:rsidRPr="00167620" w:rsidRDefault="0023355B" w:rsidP="00167620">
      <w:pPr>
        <w:suppressAutoHyphens/>
        <w:spacing w:after="240" w:line="240" w:lineRule="auto"/>
        <w:jc w:val="center"/>
        <w:rPr>
          <w:rFonts w:ascii="Times New Roman" w:hAnsi="Times New Roman" w:cs="Times New Roman"/>
          <w:sz w:val="24"/>
          <w:szCs w:val="24"/>
          <w:lang w:eastAsia="ar-SA"/>
        </w:rPr>
      </w:pPr>
      <w:r w:rsidRPr="00167620">
        <w:rPr>
          <w:rFonts w:ascii="Times New Roman" w:hAnsi="Times New Roman" w:cs="Times New Roman"/>
          <w:sz w:val="28"/>
          <w:szCs w:val="28"/>
          <w:lang w:eastAsia="ar-SA"/>
        </w:rPr>
        <w:t>1. Общая информация</w:t>
      </w:r>
    </w:p>
    <w:p w:rsidR="0023355B" w:rsidRPr="00167620" w:rsidRDefault="0023355B" w:rsidP="00167620">
      <w:pPr>
        <w:keepNext/>
        <w:suppressAutoHyphens/>
        <w:spacing w:after="0" w:line="240" w:lineRule="auto"/>
        <w:ind w:firstLine="709"/>
        <w:jc w:val="both"/>
        <w:outlineLvl w:val="0"/>
        <w:rPr>
          <w:rFonts w:ascii="Times New Roman" w:hAnsi="Times New Roman" w:cs="Times New Roman"/>
          <w:kern w:val="1"/>
          <w:sz w:val="28"/>
          <w:szCs w:val="28"/>
          <w:lang w:eastAsia="ar-SA"/>
        </w:rPr>
      </w:pPr>
      <w:r w:rsidRPr="00167620">
        <w:rPr>
          <w:rFonts w:ascii="Times New Roman" w:hAnsi="Times New Roman" w:cs="Times New Roman"/>
          <w:kern w:val="1"/>
          <w:sz w:val="28"/>
          <w:szCs w:val="28"/>
          <w:lang w:eastAsia="ar-SA"/>
        </w:rPr>
        <w:t>1.1. Структурное подразделение Администрации Сосковского района, разрабатывающее проект акта (далее – разработчик акта):</w:t>
      </w:r>
    </w:p>
    <w:p w:rsidR="0023355B" w:rsidRPr="00167620" w:rsidRDefault="0023355B" w:rsidP="00167620">
      <w:pPr>
        <w:suppressAutoHyphens/>
        <w:spacing w:after="0" w:line="240" w:lineRule="auto"/>
        <w:rPr>
          <w:rFonts w:ascii="Times New Roman" w:hAnsi="Times New Roman" w:cs="Times New Roman"/>
          <w:sz w:val="20"/>
          <w:szCs w:val="20"/>
          <w:lang w:eastAsia="ar-SA"/>
        </w:rPr>
      </w:pPr>
      <w:r w:rsidRPr="00167620">
        <w:rPr>
          <w:rFonts w:ascii="Times New Roman" w:hAnsi="Times New Roman" w:cs="Times New Roman"/>
          <w:sz w:val="28"/>
          <w:szCs w:val="28"/>
          <w:lang w:eastAsia="ar-SA"/>
        </w:rPr>
        <w:t>__________________________________________________________________</w:t>
      </w:r>
    </w:p>
    <w:p w:rsidR="0023355B" w:rsidRPr="00167620" w:rsidRDefault="0023355B" w:rsidP="00167620">
      <w:pPr>
        <w:keepNext/>
        <w:suppressAutoHyphens/>
        <w:spacing w:after="0" w:line="240" w:lineRule="auto"/>
        <w:jc w:val="center"/>
        <w:outlineLvl w:val="0"/>
        <w:rPr>
          <w:rFonts w:ascii="Times New Roman" w:hAnsi="Times New Roman" w:cs="Times New Roman"/>
          <w:kern w:val="1"/>
          <w:sz w:val="28"/>
          <w:szCs w:val="28"/>
          <w:lang w:eastAsia="ar-SA"/>
        </w:rPr>
      </w:pPr>
      <w:r w:rsidRPr="00167620">
        <w:rPr>
          <w:rFonts w:ascii="Times New Roman" w:hAnsi="Times New Roman" w:cs="Times New Roman"/>
          <w:kern w:val="1"/>
          <w:sz w:val="20"/>
          <w:szCs w:val="20"/>
          <w:lang w:eastAsia="ar-SA"/>
        </w:rPr>
        <w:t>полное наименование</w:t>
      </w:r>
    </w:p>
    <w:p w:rsidR="0023355B" w:rsidRPr="00167620" w:rsidRDefault="0023355B" w:rsidP="00167620">
      <w:pPr>
        <w:keepNext/>
        <w:suppressAutoHyphens/>
        <w:spacing w:after="0" w:line="240" w:lineRule="auto"/>
        <w:ind w:firstLine="709"/>
        <w:jc w:val="both"/>
        <w:outlineLvl w:val="0"/>
        <w:rPr>
          <w:rFonts w:ascii="Times New Roman" w:hAnsi="Times New Roman" w:cs="Times New Roman"/>
          <w:kern w:val="1"/>
          <w:sz w:val="28"/>
          <w:szCs w:val="28"/>
          <w:lang w:eastAsia="ar-SA"/>
        </w:rPr>
      </w:pPr>
    </w:p>
    <w:p w:rsidR="0023355B" w:rsidRPr="00167620" w:rsidRDefault="0023355B" w:rsidP="00167620">
      <w:pPr>
        <w:keepNext/>
        <w:suppressAutoHyphens/>
        <w:spacing w:after="0" w:line="240" w:lineRule="auto"/>
        <w:ind w:firstLine="709"/>
        <w:jc w:val="both"/>
        <w:outlineLvl w:val="0"/>
        <w:rPr>
          <w:rFonts w:ascii="Times New Roman" w:hAnsi="Times New Roman" w:cs="Times New Roman"/>
          <w:kern w:val="1"/>
          <w:sz w:val="28"/>
          <w:szCs w:val="28"/>
          <w:lang w:eastAsia="ar-SA"/>
        </w:rPr>
      </w:pPr>
      <w:r w:rsidRPr="00167620">
        <w:rPr>
          <w:rFonts w:ascii="Times New Roman" w:hAnsi="Times New Roman" w:cs="Times New Roman"/>
          <w:kern w:val="1"/>
          <w:sz w:val="28"/>
          <w:szCs w:val="28"/>
          <w:lang w:eastAsia="ar-SA"/>
        </w:rPr>
        <w:t>1.2. Вид и наименование проекта нормативного правового акта:</w:t>
      </w:r>
    </w:p>
    <w:p w:rsidR="0023355B" w:rsidRPr="00167620" w:rsidRDefault="0023355B" w:rsidP="00167620">
      <w:pPr>
        <w:suppressAutoHyphens/>
        <w:spacing w:after="0" w:line="240" w:lineRule="auto"/>
        <w:rPr>
          <w:rFonts w:ascii="Times New Roman" w:hAnsi="Times New Roman" w:cs="Times New Roman"/>
          <w:sz w:val="20"/>
          <w:szCs w:val="20"/>
          <w:lang w:eastAsia="ar-SA"/>
        </w:rPr>
      </w:pPr>
      <w:r w:rsidRPr="00167620">
        <w:rPr>
          <w:rFonts w:ascii="Times New Roman" w:hAnsi="Times New Roman" w:cs="Times New Roman"/>
          <w:sz w:val="28"/>
          <w:szCs w:val="28"/>
          <w:lang w:eastAsia="ar-SA"/>
        </w:rPr>
        <w:t>__________________________________________________________________</w:t>
      </w:r>
    </w:p>
    <w:p w:rsidR="0023355B" w:rsidRPr="00167620" w:rsidRDefault="0023355B" w:rsidP="00167620">
      <w:pPr>
        <w:keepNext/>
        <w:suppressAutoHyphens/>
        <w:spacing w:after="0" w:line="240" w:lineRule="auto"/>
        <w:jc w:val="center"/>
        <w:outlineLvl w:val="0"/>
        <w:rPr>
          <w:rFonts w:ascii="Times New Roman" w:hAnsi="Times New Roman" w:cs="Times New Roman"/>
          <w:kern w:val="1"/>
          <w:sz w:val="28"/>
          <w:szCs w:val="28"/>
          <w:lang w:eastAsia="ar-SA"/>
        </w:rPr>
      </w:pPr>
      <w:r w:rsidRPr="00167620">
        <w:rPr>
          <w:rFonts w:ascii="Times New Roman" w:hAnsi="Times New Roman" w:cs="Times New Roman"/>
          <w:kern w:val="1"/>
          <w:sz w:val="20"/>
          <w:szCs w:val="20"/>
          <w:lang w:eastAsia="ar-SA"/>
        </w:rPr>
        <w:t>место для текстового описания</w:t>
      </w:r>
    </w:p>
    <w:p w:rsidR="0023355B" w:rsidRPr="00167620" w:rsidRDefault="0023355B" w:rsidP="00167620">
      <w:pPr>
        <w:tabs>
          <w:tab w:val="left" w:pos="5896"/>
        </w:tabs>
        <w:suppressAutoHyphens/>
        <w:spacing w:after="0" w:line="240" w:lineRule="auto"/>
        <w:ind w:firstLine="709"/>
        <w:jc w:val="both"/>
        <w:rPr>
          <w:rFonts w:ascii="Times New Roman" w:hAnsi="Times New Roman" w:cs="Times New Roman"/>
          <w:sz w:val="28"/>
          <w:szCs w:val="28"/>
          <w:lang w:eastAsia="ar-SA"/>
        </w:rPr>
      </w:pPr>
    </w:p>
    <w:p w:rsidR="0023355B" w:rsidRPr="00167620" w:rsidRDefault="0023355B" w:rsidP="00167620">
      <w:pPr>
        <w:tabs>
          <w:tab w:val="left" w:pos="5896"/>
        </w:tabs>
        <w:suppressAutoHyphens/>
        <w:spacing w:after="0" w:line="240" w:lineRule="auto"/>
        <w:ind w:firstLine="709"/>
        <w:jc w:val="both"/>
        <w:rPr>
          <w:rFonts w:ascii="Times New Roman" w:hAnsi="Times New Roman" w:cs="Times New Roman"/>
          <w:sz w:val="28"/>
          <w:szCs w:val="28"/>
          <w:lang w:eastAsia="ar-SA"/>
        </w:rPr>
      </w:pPr>
      <w:r w:rsidRPr="00167620">
        <w:rPr>
          <w:rFonts w:ascii="Times New Roman" w:hAnsi="Times New Roman" w:cs="Times New Roman"/>
          <w:sz w:val="28"/>
          <w:szCs w:val="28"/>
          <w:lang w:eastAsia="ar-SA"/>
        </w:rPr>
        <w:t>1.3. Предполагаемая дата вступления в силу нормативного правового акта:</w:t>
      </w:r>
    </w:p>
    <w:p w:rsidR="0023355B" w:rsidRPr="00167620" w:rsidRDefault="0023355B" w:rsidP="00167620">
      <w:pPr>
        <w:suppressAutoHyphens/>
        <w:spacing w:after="0" w:line="240" w:lineRule="auto"/>
        <w:rPr>
          <w:rFonts w:ascii="Times New Roman" w:hAnsi="Times New Roman" w:cs="Times New Roman"/>
          <w:sz w:val="28"/>
          <w:szCs w:val="28"/>
          <w:lang w:eastAsia="ar-SA"/>
        </w:rPr>
      </w:pPr>
      <w:r w:rsidRPr="00167620">
        <w:rPr>
          <w:rFonts w:ascii="Times New Roman" w:hAnsi="Times New Roman" w:cs="Times New Roman"/>
          <w:sz w:val="28"/>
          <w:szCs w:val="28"/>
          <w:lang w:eastAsia="ar-SA"/>
        </w:rPr>
        <w:t>__________________________________________________________________</w:t>
      </w:r>
    </w:p>
    <w:p w:rsidR="0023355B" w:rsidRPr="00167620" w:rsidRDefault="0023355B" w:rsidP="00167620">
      <w:pPr>
        <w:suppressAutoHyphens/>
        <w:spacing w:after="0" w:line="240" w:lineRule="auto"/>
        <w:ind w:firstLine="709"/>
        <w:jc w:val="both"/>
        <w:rPr>
          <w:rFonts w:ascii="Times New Roman" w:hAnsi="Times New Roman" w:cs="Times New Roman"/>
          <w:sz w:val="28"/>
          <w:szCs w:val="28"/>
          <w:lang w:eastAsia="ar-SA"/>
        </w:rPr>
      </w:pPr>
    </w:p>
    <w:p w:rsidR="0023355B" w:rsidRPr="00167620" w:rsidRDefault="0023355B" w:rsidP="00167620">
      <w:pPr>
        <w:suppressAutoHyphens/>
        <w:spacing w:after="0" w:line="240" w:lineRule="auto"/>
        <w:ind w:firstLine="709"/>
        <w:jc w:val="both"/>
        <w:rPr>
          <w:rFonts w:ascii="Times New Roman" w:hAnsi="Times New Roman" w:cs="Times New Roman"/>
          <w:sz w:val="28"/>
          <w:szCs w:val="28"/>
          <w:lang w:eastAsia="ar-SA"/>
        </w:rPr>
      </w:pPr>
      <w:r w:rsidRPr="00167620">
        <w:rPr>
          <w:rFonts w:ascii="Times New Roman" w:hAnsi="Times New Roman" w:cs="Times New Roman"/>
          <w:sz w:val="28"/>
          <w:szCs w:val="28"/>
          <w:lang w:eastAsia="ar-SA"/>
        </w:rPr>
        <w:t>1.4. Краткое описание предлагаемого способа регулирования:</w:t>
      </w:r>
    </w:p>
    <w:p w:rsidR="0023355B" w:rsidRPr="00167620" w:rsidRDefault="0023355B" w:rsidP="00167620">
      <w:pPr>
        <w:suppressAutoHyphens/>
        <w:spacing w:after="0" w:line="240" w:lineRule="auto"/>
        <w:rPr>
          <w:rFonts w:ascii="Times New Roman" w:hAnsi="Times New Roman" w:cs="Times New Roman"/>
          <w:sz w:val="20"/>
          <w:szCs w:val="20"/>
          <w:lang w:eastAsia="ar-SA"/>
        </w:rPr>
      </w:pPr>
      <w:r w:rsidRPr="00167620">
        <w:rPr>
          <w:rFonts w:ascii="Times New Roman" w:hAnsi="Times New Roman" w:cs="Times New Roman"/>
          <w:sz w:val="28"/>
          <w:szCs w:val="28"/>
          <w:lang w:eastAsia="ar-SA"/>
        </w:rPr>
        <w:t>__________________________________________________________________</w:t>
      </w:r>
    </w:p>
    <w:p w:rsidR="0023355B" w:rsidRPr="00167620" w:rsidRDefault="0023355B" w:rsidP="00167620">
      <w:pPr>
        <w:keepNext/>
        <w:suppressAutoHyphens/>
        <w:spacing w:after="0" w:line="240" w:lineRule="auto"/>
        <w:jc w:val="center"/>
        <w:outlineLvl w:val="0"/>
        <w:rPr>
          <w:rFonts w:ascii="Times New Roman" w:hAnsi="Times New Roman" w:cs="Times New Roman"/>
          <w:kern w:val="1"/>
          <w:sz w:val="28"/>
          <w:szCs w:val="28"/>
          <w:lang w:eastAsia="ar-SA"/>
        </w:rPr>
      </w:pPr>
      <w:r w:rsidRPr="00167620">
        <w:rPr>
          <w:rFonts w:ascii="Times New Roman" w:hAnsi="Times New Roman" w:cs="Times New Roman"/>
          <w:kern w:val="1"/>
          <w:sz w:val="20"/>
          <w:szCs w:val="20"/>
          <w:lang w:eastAsia="ar-SA"/>
        </w:rPr>
        <w:t>место для текстового описания</w:t>
      </w:r>
    </w:p>
    <w:p w:rsidR="0023355B" w:rsidRPr="00167620" w:rsidRDefault="0023355B" w:rsidP="00167620">
      <w:pPr>
        <w:suppressAutoHyphens/>
        <w:spacing w:after="0" w:line="240" w:lineRule="auto"/>
        <w:ind w:firstLine="709"/>
        <w:rPr>
          <w:rFonts w:ascii="Times New Roman" w:hAnsi="Times New Roman" w:cs="Times New Roman"/>
          <w:sz w:val="28"/>
          <w:szCs w:val="28"/>
          <w:lang w:eastAsia="ar-SA"/>
        </w:rPr>
      </w:pPr>
    </w:p>
    <w:p w:rsidR="0023355B" w:rsidRPr="00167620" w:rsidRDefault="0023355B" w:rsidP="00167620">
      <w:pPr>
        <w:suppressAutoHyphens/>
        <w:spacing w:after="0" w:line="240" w:lineRule="auto"/>
        <w:ind w:firstLine="709"/>
        <w:rPr>
          <w:rFonts w:ascii="Times New Roman" w:hAnsi="Times New Roman" w:cs="Times New Roman"/>
          <w:sz w:val="28"/>
          <w:szCs w:val="28"/>
          <w:lang w:eastAsia="ar-SA"/>
        </w:rPr>
      </w:pPr>
      <w:r w:rsidRPr="00167620">
        <w:rPr>
          <w:rFonts w:ascii="Times New Roman" w:hAnsi="Times New Roman" w:cs="Times New Roman"/>
          <w:sz w:val="28"/>
          <w:szCs w:val="28"/>
          <w:lang w:eastAsia="ar-SA"/>
        </w:rPr>
        <w:t>1.5.</w:t>
      </w:r>
      <w:r w:rsidRPr="00167620">
        <w:rPr>
          <w:rFonts w:ascii="Times New Roman" w:hAnsi="Times New Roman" w:cs="Times New Roman"/>
          <w:sz w:val="28"/>
          <w:szCs w:val="28"/>
          <w:lang w:eastAsia="ar-SA"/>
        </w:rPr>
        <w:tab/>
        <w:t>Контактная информация исполнителя разработчика:</w:t>
      </w:r>
    </w:p>
    <w:p w:rsidR="0023355B" w:rsidRPr="00167620" w:rsidRDefault="0023355B" w:rsidP="00167620">
      <w:pPr>
        <w:suppressAutoHyphens/>
        <w:spacing w:after="0" w:line="240" w:lineRule="auto"/>
        <w:ind w:firstLine="709"/>
        <w:rPr>
          <w:rFonts w:ascii="Times New Roman" w:hAnsi="Times New Roman" w:cs="Times New Roman"/>
          <w:sz w:val="28"/>
          <w:szCs w:val="28"/>
          <w:lang w:eastAsia="ar-SA"/>
        </w:rPr>
      </w:pPr>
      <w:r w:rsidRPr="00167620">
        <w:rPr>
          <w:rFonts w:ascii="Times New Roman" w:hAnsi="Times New Roman" w:cs="Times New Roman"/>
          <w:sz w:val="28"/>
          <w:szCs w:val="28"/>
          <w:lang w:eastAsia="ar-SA"/>
        </w:rPr>
        <w:t>Ф.И.О.: ______________________________________________________</w:t>
      </w:r>
    </w:p>
    <w:p w:rsidR="0023355B" w:rsidRPr="00167620" w:rsidRDefault="0023355B" w:rsidP="00167620">
      <w:pPr>
        <w:suppressAutoHyphens/>
        <w:spacing w:after="0" w:line="240" w:lineRule="auto"/>
        <w:ind w:firstLine="709"/>
        <w:rPr>
          <w:rFonts w:ascii="Times New Roman" w:hAnsi="Times New Roman" w:cs="Times New Roman"/>
          <w:sz w:val="28"/>
          <w:szCs w:val="28"/>
          <w:lang w:eastAsia="ar-SA"/>
        </w:rPr>
      </w:pPr>
      <w:r w:rsidRPr="00167620">
        <w:rPr>
          <w:rFonts w:ascii="Times New Roman" w:hAnsi="Times New Roman" w:cs="Times New Roman"/>
          <w:sz w:val="28"/>
          <w:szCs w:val="28"/>
          <w:lang w:eastAsia="ar-SA"/>
        </w:rPr>
        <w:t>Должность: ___________________________________________________</w:t>
      </w:r>
    </w:p>
    <w:p w:rsidR="0023355B" w:rsidRPr="00167620" w:rsidRDefault="0023355B" w:rsidP="00167620">
      <w:pPr>
        <w:suppressAutoHyphens/>
        <w:spacing w:after="0" w:line="240" w:lineRule="auto"/>
        <w:ind w:firstLine="709"/>
        <w:rPr>
          <w:rFonts w:ascii="Times New Roman" w:hAnsi="Times New Roman" w:cs="Times New Roman"/>
          <w:sz w:val="28"/>
          <w:szCs w:val="28"/>
          <w:lang w:eastAsia="ar-SA"/>
        </w:rPr>
      </w:pPr>
      <w:r w:rsidRPr="00167620">
        <w:rPr>
          <w:rFonts w:ascii="Times New Roman" w:hAnsi="Times New Roman" w:cs="Times New Roman"/>
          <w:sz w:val="28"/>
          <w:szCs w:val="28"/>
          <w:lang w:eastAsia="ar-SA"/>
        </w:rPr>
        <w:t>Тел: _________________________________________________________</w:t>
      </w:r>
    </w:p>
    <w:p w:rsidR="0023355B" w:rsidRPr="00167620" w:rsidRDefault="0023355B" w:rsidP="00167620">
      <w:pPr>
        <w:suppressAutoHyphens/>
        <w:spacing w:after="0" w:line="240" w:lineRule="auto"/>
        <w:ind w:firstLine="709"/>
        <w:rPr>
          <w:rFonts w:ascii="Times New Roman" w:hAnsi="Times New Roman" w:cs="Times New Roman"/>
          <w:sz w:val="28"/>
          <w:szCs w:val="28"/>
          <w:lang w:eastAsia="ar-SA"/>
        </w:rPr>
      </w:pPr>
      <w:r w:rsidRPr="00167620">
        <w:rPr>
          <w:rFonts w:ascii="Times New Roman" w:hAnsi="Times New Roman" w:cs="Times New Roman"/>
          <w:sz w:val="28"/>
          <w:szCs w:val="28"/>
          <w:lang w:eastAsia="ar-SA"/>
        </w:rPr>
        <w:t>Адрес электронной почты: ______________________________________</w:t>
      </w:r>
    </w:p>
    <w:p w:rsidR="0023355B" w:rsidRPr="00167620" w:rsidRDefault="0023355B" w:rsidP="00167620">
      <w:pPr>
        <w:suppressAutoHyphens/>
        <w:spacing w:after="0" w:line="240" w:lineRule="auto"/>
        <w:ind w:firstLine="709"/>
        <w:jc w:val="both"/>
        <w:rPr>
          <w:rFonts w:ascii="Times New Roman" w:hAnsi="Times New Roman" w:cs="Times New Roman"/>
          <w:sz w:val="28"/>
          <w:szCs w:val="28"/>
          <w:lang w:eastAsia="ar-SA"/>
        </w:rPr>
      </w:pPr>
    </w:p>
    <w:p w:rsidR="0023355B" w:rsidRPr="00167620" w:rsidRDefault="0023355B" w:rsidP="00167620">
      <w:pPr>
        <w:suppressAutoHyphens/>
        <w:spacing w:after="240" w:line="240" w:lineRule="auto"/>
        <w:jc w:val="center"/>
        <w:rPr>
          <w:rFonts w:ascii="Times New Roman" w:hAnsi="Times New Roman" w:cs="Times New Roman"/>
          <w:sz w:val="28"/>
          <w:szCs w:val="28"/>
          <w:lang w:eastAsia="ar-SA"/>
        </w:rPr>
      </w:pPr>
      <w:r w:rsidRPr="00167620">
        <w:rPr>
          <w:rFonts w:ascii="Times New Roman" w:hAnsi="Times New Roman" w:cs="Times New Roman"/>
          <w:sz w:val="28"/>
          <w:szCs w:val="28"/>
          <w:lang w:eastAsia="ar-SA"/>
        </w:rPr>
        <w:t>2. Описание проблемы, на решение которой направлено предлагаемое правовое регулирование</w:t>
      </w:r>
    </w:p>
    <w:p w:rsidR="0023355B" w:rsidRPr="00167620" w:rsidRDefault="0023355B" w:rsidP="00167620">
      <w:pPr>
        <w:suppressAutoHyphens/>
        <w:spacing w:after="0" w:line="240" w:lineRule="auto"/>
        <w:ind w:firstLine="709"/>
        <w:jc w:val="both"/>
        <w:rPr>
          <w:rFonts w:ascii="Times New Roman" w:hAnsi="Times New Roman" w:cs="Times New Roman"/>
          <w:sz w:val="28"/>
          <w:szCs w:val="28"/>
          <w:lang w:eastAsia="ar-SA"/>
        </w:rPr>
      </w:pPr>
      <w:r w:rsidRPr="00167620">
        <w:rPr>
          <w:rFonts w:ascii="Times New Roman" w:hAnsi="Times New Roman" w:cs="Times New Roman"/>
          <w:sz w:val="28"/>
          <w:szCs w:val="28"/>
          <w:lang w:eastAsia="ar-SA"/>
        </w:rPr>
        <w:t>2.1. Формулировка проблемы, на решение которой направлен предлагаемый способ регулирования:</w:t>
      </w:r>
    </w:p>
    <w:p w:rsidR="0023355B" w:rsidRPr="00167620" w:rsidRDefault="0023355B" w:rsidP="00167620">
      <w:pPr>
        <w:suppressAutoHyphens/>
        <w:spacing w:after="0" w:line="240" w:lineRule="auto"/>
        <w:rPr>
          <w:rFonts w:ascii="Times New Roman" w:hAnsi="Times New Roman" w:cs="Times New Roman"/>
          <w:sz w:val="20"/>
          <w:szCs w:val="20"/>
          <w:lang w:eastAsia="ar-SA"/>
        </w:rPr>
      </w:pPr>
      <w:r w:rsidRPr="00167620">
        <w:rPr>
          <w:rFonts w:ascii="Times New Roman" w:hAnsi="Times New Roman" w:cs="Times New Roman"/>
          <w:sz w:val="28"/>
          <w:szCs w:val="28"/>
          <w:lang w:eastAsia="ar-SA"/>
        </w:rPr>
        <w:t>__________________________________________________________________</w:t>
      </w:r>
    </w:p>
    <w:p w:rsidR="0023355B" w:rsidRPr="00167620" w:rsidRDefault="0023355B" w:rsidP="00167620">
      <w:pPr>
        <w:keepNext/>
        <w:suppressAutoHyphens/>
        <w:spacing w:after="0" w:line="240" w:lineRule="auto"/>
        <w:jc w:val="center"/>
        <w:outlineLvl w:val="0"/>
        <w:rPr>
          <w:rFonts w:ascii="Times New Roman" w:hAnsi="Times New Roman" w:cs="Times New Roman"/>
          <w:kern w:val="1"/>
          <w:sz w:val="28"/>
          <w:szCs w:val="28"/>
          <w:lang w:eastAsia="ar-SA"/>
        </w:rPr>
      </w:pPr>
      <w:r w:rsidRPr="00167620">
        <w:rPr>
          <w:rFonts w:ascii="Times New Roman" w:hAnsi="Times New Roman" w:cs="Times New Roman"/>
          <w:kern w:val="1"/>
          <w:sz w:val="20"/>
          <w:szCs w:val="20"/>
          <w:lang w:eastAsia="ar-SA"/>
        </w:rPr>
        <w:t>место для текстового описания</w:t>
      </w:r>
    </w:p>
    <w:p w:rsidR="0023355B" w:rsidRPr="00167620" w:rsidRDefault="0023355B" w:rsidP="00167620">
      <w:pPr>
        <w:suppressAutoHyphens/>
        <w:spacing w:after="0" w:line="240" w:lineRule="auto"/>
        <w:ind w:firstLine="709"/>
        <w:jc w:val="both"/>
        <w:rPr>
          <w:rFonts w:ascii="Times New Roman" w:hAnsi="Times New Roman" w:cs="Times New Roman"/>
          <w:sz w:val="28"/>
          <w:szCs w:val="28"/>
          <w:lang w:eastAsia="ar-SA"/>
        </w:rPr>
      </w:pPr>
    </w:p>
    <w:p w:rsidR="0023355B" w:rsidRPr="00167620" w:rsidRDefault="0023355B" w:rsidP="00167620">
      <w:pPr>
        <w:suppressAutoHyphens/>
        <w:spacing w:after="0" w:line="240" w:lineRule="auto"/>
        <w:ind w:firstLine="709"/>
        <w:jc w:val="both"/>
        <w:rPr>
          <w:rFonts w:ascii="Times New Roman" w:hAnsi="Times New Roman" w:cs="Times New Roman"/>
          <w:sz w:val="28"/>
          <w:szCs w:val="28"/>
          <w:lang w:eastAsia="ar-SA"/>
        </w:rPr>
      </w:pPr>
      <w:r w:rsidRPr="00167620">
        <w:rPr>
          <w:rFonts w:ascii="Times New Roman" w:hAnsi="Times New Roman" w:cs="Times New Roman"/>
          <w:sz w:val="28"/>
          <w:szCs w:val="28"/>
          <w:lang w:eastAsia="ar-SA"/>
        </w:rPr>
        <w:t>2.2. Характеристика основных негативных эффектов, возникающих в связи с наличием проблемы, группы участников отношений, испытывающих негативные эффекты и их количественные оценки:</w:t>
      </w:r>
    </w:p>
    <w:p w:rsidR="0023355B" w:rsidRPr="00167620" w:rsidRDefault="0023355B" w:rsidP="00167620">
      <w:pPr>
        <w:suppressAutoHyphens/>
        <w:spacing w:after="0" w:line="240" w:lineRule="auto"/>
        <w:rPr>
          <w:rFonts w:ascii="Times New Roman" w:hAnsi="Times New Roman" w:cs="Times New Roman"/>
          <w:sz w:val="20"/>
          <w:szCs w:val="20"/>
          <w:lang w:eastAsia="ar-SA"/>
        </w:rPr>
      </w:pPr>
      <w:r w:rsidRPr="00167620">
        <w:rPr>
          <w:rFonts w:ascii="Times New Roman" w:hAnsi="Times New Roman" w:cs="Times New Roman"/>
          <w:sz w:val="28"/>
          <w:szCs w:val="28"/>
          <w:lang w:eastAsia="ar-SA"/>
        </w:rPr>
        <w:t>__________________________________________________________________</w:t>
      </w:r>
    </w:p>
    <w:p w:rsidR="0023355B" w:rsidRPr="00167620" w:rsidRDefault="0023355B" w:rsidP="00167620">
      <w:pPr>
        <w:keepNext/>
        <w:suppressAutoHyphens/>
        <w:spacing w:after="0" w:line="240" w:lineRule="auto"/>
        <w:jc w:val="center"/>
        <w:outlineLvl w:val="0"/>
        <w:rPr>
          <w:rFonts w:ascii="Times New Roman" w:hAnsi="Times New Roman" w:cs="Times New Roman"/>
          <w:kern w:val="1"/>
          <w:sz w:val="28"/>
          <w:szCs w:val="28"/>
          <w:lang w:eastAsia="ar-SA"/>
        </w:rPr>
      </w:pPr>
      <w:r w:rsidRPr="00167620">
        <w:rPr>
          <w:rFonts w:ascii="Times New Roman" w:hAnsi="Times New Roman" w:cs="Times New Roman"/>
          <w:kern w:val="1"/>
          <w:sz w:val="20"/>
          <w:szCs w:val="20"/>
          <w:lang w:eastAsia="ar-SA"/>
        </w:rPr>
        <w:t>место для текстового описания</w:t>
      </w:r>
    </w:p>
    <w:p w:rsidR="0023355B" w:rsidRPr="00167620" w:rsidRDefault="0023355B" w:rsidP="00167620">
      <w:pPr>
        <w:suppressAutoHyphens/>
        <w:spacing w:after="0" w:line="240" w:lineRule="auto"/>
        <w:ind w:firstLine="709"/>
        <w:jc w:val="both"/>
        <w:rPr>
          <w:rFonts w:ascii="Times New Roman" w:hAnsi="Times New Roman" w:cs="Times New Roman"/>
          <w:sz w:val="28"/>
          <w:szCs w:val="28"/>
          <w:lang w:eastAsia="ar-SA"/>
        </w:rPr>
      </w:pPr>
    </w:p>
    <w:p w:rsidR="0023355B" w:rsidRPr="00167620" w:rsidRDefault="0023355B" w:rsidP="00167620">
      <w:pPr>
        <w:suppressAutoHyphens/>
        <w:spacing w:after="0" w:line="240" w:lineRule="auto"/>
        <w:ind w:firstLine="709"/>
        <w:jc w:val="both"/>
        <w:rPr>
          <w:rFonts w:ascii="Times New Roman" w:hAnsi="Times New Roman" w:cs="Times New Roman"/>
          <w:sz w:val="28"/>
          <w:szCs w:val="28"/>
          <w:lang w:eastAsia="ar-SA"/>
        </w:rPr>
      </w:pPr>
      <w:r w:rsidRPr="00167620">
        <w:rPr>
          <w:rFonts w:ascii="Times New Roman" w:hAnsi="Times New Roman" w:cs="Times New Roman"/>
          <w:sz w:val="28"/>
          <w:szCs w:val="28"/>
          <w:lang w:eastAsia="ar-SA"/>
        </w:rPr>
        <w:t>2.3. Информация о возникновении, выявлении проблемы и мерах, принятых ранее для её решения, достигнутых результатах и затраченных ресурсах:</w:t>
      </w:r>
    </w:p>
    <w:p w:rsidR="0023355B" w:rsidRPr="00167620" w:rsidRDefault="0023355B" w:rsidP="00167620">
      <w:pPr>
        <w:suppressAutoHyphens/>
        <w:spacing w:after="0" w:line="240" w:lineRule="auto"/>
        <w:rPr>
          <w:rFonts w:ascii="Times New Roman" w:hAnsi="Times New Roman" w:cs="Times New Roman"/>
          <w:sz w:val="20"/>
          <w:szCs w:val="20"/>
          <w:lang w:eastAsia="ar-SA"/>
        </w:rPr>
      </w:pPr>
      <w:r w:rsidRPr="00167620">
        <w:rPr>
          <w:rFonts w:ascii="Times New Roman" w:hAnsi="Times New Roman" w:cs="Times New Roman"/>
          <w:sz w:val="28"/>
          <w:szCs w:val="28"/>
          <w:lang w:eastAsia="ar-SA"/>
        </w:rPr>
        <w:t>__________________________________________________________________</w:t>
      </w:r>
    </w:p>
    <w:p w:rsidR="0023355B" w:rsidRPr="00167620" w:rsidRDefault="0023355B" w:rsidP="00167620">
      <w:pPr>
        <w:keepNext/>
        <w:suppressAutoHyphens/>
        <w:spacing w:after="0" w:line="240" w:lineRule="auto"/>
        <w:jc w:val="center"/>
        <w:outlineLvl w:val="0"/>
        <w:rPr>
          <w:rFonts w:ascii="Times New Roman" w:hAnsi="Times New Roman" w:cs="Times New Roman"/>
          <w:kern w:val="1"/>
          <w:sz w:val="28"/>
          <w:szCs w:val="28"/>
          <w:lang w:eastAsia="ar-SA"/>
        </w:rPr>
      </w:pPr>
      <w:r w:rsidRPr="00167620">
        <w:rPr>
          <w:rFonts w:ascii="Times New Roman" w:hAnsi="Times New Roman" w:cs="Times New Roman"/>
          <w:kern w:val="1"/>
          <w:sz w:val="20"/>
          <w:szCs w:val="20"/>
          <w:lang w:eastAsia="ar-SA"/>
        </w:rPr>
        <w:t>место для текстового описания</w:t>
      </w:r>
    </w:p>
    <w:p w:rsidR="0023355B" w:rsidRPr="00167620" w:rsidRDefault="0023355B" w:rsidP="00167620">
      <w:pPr>
        <w:suppressAutoHyphens/>
        <w:spacing w:after="0" w:line="240" w:lineRule="auto"/>
        <w:ind w:firstLine="709"/>
        <w:jc w:val="both"/>
        <w:rPr>
          <w:rFonts w:ascii="Times New Roman" w:hAnsi="Times New Roman" w:cs="Times New Roman"/>
          <w:sz w:val="28"/>
          <w:szCs w:val="28"/>
          <w:lang w:eastAsia="ar-SA"/>
        </w:rPr>
      </w:pPr>
    </w:p>
    <w:p w:rsidR="0023355B" w:rsidRPr="00167620" w:rsidRDefault="0023355B" w:rsidP="00167620">
      <w:pPr>
        <w:suppressAutoHyphens/>
        <w:spacing w:after="0" w:line="240" w:lineRule="auto"/>
        <w:ind w:firstLine="709"/>
        <w:jc w:val="both"/>
        <w:rPr>
          <w:rFonts w:ascii="Times New Roman" w:hAnsi="Times New Roman" w:cs="Times New Roman"/>
          <w:sz w:val="28"/>
          <w:szCs w:val="28"/>
          <w:lang w:eastAsia="ar-SA"/>
        </w:rPr>
      </w:pPr>
      <w:r w:rsidRPr="00167620">
        <w:rPr>
          <w:rFonts w:ascii="Times New Roman" w:hAnsi="Times New Roman" w:cs="Times New Roman"/>
          <w:sz w:val="28"/>
          <w:szCs w:val="28"/>
          <w:lang w:eastAsia="ar-SA"/>
        </w:rPr>
        <w:t>2.4. Причины невозможности решения проблемы участниками соответствующих отношений самостоятельно без вмешательства органов местного самоуправления:</w:t>
      </w:r>
    </w:p>
    <w:p w:rsidR="0023355B" w:rsidRPr="00167620" w:rsidRDefault="0023355B" w:rsidP="00167620">
      <w:pPr>
        <w:suppressAutoHyphens/>
        <w:spacing w:after="0" w:line="240" w:lineRule="auto"/>
        <w:rPr>
          <w:rFonts w:ascii="Times New Roman" w:hAnsi="Times New Roman" w:cs="Times New Roman"/>
          <w:sz w:val="20"/>
          <w:szCs w:val="20"/>
          <w:lang w:eastAsia="ar-SA"/>
        </w:rPr>
      </w:pPr>
      <w:r w:rsidRPr="00167620">
        <w:rPr>
          <w:rFonts w:ascii="Times New Roman" w:hAnsi="Times New Roman" w:cs="Times New Roman"/>
          <w:sz w:val="28"/>
          <w:szCs w:val="28"/>
          <w:lang w:eastAsia="ar-SA"/>
        </w:rPr>
        <w:t>__________________________________________________________________</w:t>
      </w:r>
    </w:p>
    <w:p w:rsidR="0023355B" w:rsidRPr="00167620" w:rsidRDefault="0023355B" w:rsidP="00167620">
      <w:pPr>
        <w:keepNext/>
        <w:suppressAutoHyphens/>
        <w:spacing w:after="0" w:line="240" w:lineRule="auto"/>
        <w:jc w:val="center"/>
        <w:outlineLvl w:val="0"/>
        <w:rPr>
          <w:rFonts w:ascii="Times New Roman" w:hAnsi="Times New Roman" w:cs="Times New Roman"/>
          <w:kern w:val="1"/>
          <w:sz w:val="28"/>
          <w:szCs w:val="28"/>
          <w:lang w:eastAsia="ar-SA"/>
        </w:rPr>
      </w:pPr>
      <w:r w:rsidRPr="00167620">
        <w:rPr>
          <w:rFonts w:ascii="Times New Roman" w:hAnsi="Times New Roman" w:cs="Times New Roman"/>
          <w:kern w:val="1"/>
          <w:sz w:val="20"/>
          <w:szCs w:val="20"/>
          <w:lang w:eastAsia="ar-SA"/>
        </w:rPr>
        <w:t>место для текстового описания</w:t>
      </w:r>
    </w:p>
    <w:p w:rsidR="0023355B" w:rsidRPr="00167620" w:rsidRDefault="0023355B" w:rsidP="00167620">
      <w:pPr>
        <w:suppressAutoHyphens/>
        <w:spacing w:after="0" w:line="240" w:lineRule="auto"/>
        <w:ind w:firstLine="709"/>
        <w:jc w:val="both"/>
        <w:rPr>
          <w:rFonts w:ascii="Times New Roman" w:hAnsi="Times New Roman" w:cs="Times New Roman"/>
          <w:sz w:val="28"/>
          <w:szCs w:val="28"/>
          <w:lang w:eastAsia="ar-SA"/>
        </w:rPr>
      </w:pPr>
    </w:p>
    <w:p w:rsidR="0023355B" w:rsidRPr="00167620" w:rsidRDefault="0023355B" w:rsidP="00167620">
      <w:pPr>
        <w:suppressAutoHyphens/>
        <w:spacing w:after="0" w:line="240" w:lineRule="auto"/>
        <w:ind w:firstLine="709"/>
        <w:jc w:val="both"/>
        <w:rPr>
          <w:rFonts w:ascii="Times New Roman" w:hAnsi="Times New Roman" w:cs="Times New Roman"/>
          <w:sz w:val="28"/>
          <w:szCs w:val="28"/>
          <w:lang w:eastAsia="ar-SA"/>
        </w:rPr>
      </w:pPr>
      <w:r w:rsidRPr="00167620">
        <w:rPr>
          <w:rFonts w:ascii="Times New Roman" w:hAnsi="Times New Roman" w:cs="Times New Roman"/>
          <w:sz w:val="28"/>
          <w:szCs w:val="28"/>
          <w:lang w:eastAsia="ar-SA"/>
        </w:rPr>
        <w:t>2.5. Источники данных:</w:t>
      </w:r>
    </w:p>
    <w:p w:rsidR="0023355B" w:rsidRPr="00167620" w:rsidRDefault="0023355B" w:rsidP="00167620">
      <w:pPr>
        <w:suppressAutoHyphens/>
        <w:spacing w:after="0" w:line="240" w:lineRule="auto"/>
        <w:rPr>
          <w:rFonts w:ascii="Times New Roman" w:hAnsi="Times New Roman" w:cs="Times New Roman"/>
          <w:sz w:val="20"/>
          <w:szCs w:val="20"/>
          <w:lang w:eastAsia="ar-SA"/>
        </w:rPr>
      </w:pPr>
      <w:r w:rsidRPr="00167620">
        <w:rPr>
          <w:rFonts w:ascii="Times New Roman" w:hAnsi="Times New Roman" w:cs="Times New Roman"/>
          <w:sz w:val="28"/>
          <w:szCs w:val="28"/>
          <w:lang w:eastAsia="ar-SA"/>
        </w:rPr>
        <w:t>__________________________________________________________________</w:t>
      </w:r>
    </w:p>
    <w:p w:rsidR="0023355B" w:rsidRPr="00167620" w:rsidRDefault="0023355B" w:rsidP="00167620">
      <w:pPr>
        <w:keepNext/>
        <w:suppressAutoHyphens/>
        <w:spacing w:after="0" w:line="240" w:lineRule="auto"/>
        <w:jc w:val="center"/>
        <w:outlineLvl w:val="0"/>
        <w:rPr>
          <w:rFonts w:ascii="Times New Roman" w:hAnsi="Times New Roman" w:cs="Times New Roman"/>
          <w:kern w:val="1"/>
          <w:sz w:val="28"/>
          <w:szCs w:val="28"/>
          <w:lang w:eastAsia="ar-SA"/>
        </w:rPr>
      </w:pPr>
      <w:r w:rsidRPr="00167620">
        <w:rPr>
          <w:rFonts w:ascii="Times New Roman" w:hAnsi="Times New Roman" w:cs="Times New Roman"/>
          <w:kern w:val="1"/>
          <w:sz w:val="20"/>
          <w:szCs w:val="20"/>
          <w:lang w:eastAsia="ar-SA"/>
        </w:rPr>
        <w:t>место для текстового описания</w:t>
      </w:r>
    </w:p>
    <w:p w:rsidR="0023355B" w:rsidRPr="00167620" w:rsidRDefault="0023355B" w:rsidP="00167620">
      <w:pPr>
        <w:suppressAutoHyphens/>
        <w:spacing w:after="0" w:line="240" w:lineRule="auto"/>
        <w:ind w:firstLine="709"/>
        <w:jc w:val="both"/>
        <w:rPr>
          <w:rFonts w:ascii="Times New Roman" w:hAnsi="Times New Roman" w:cs="Times New Roman"/>
          <w:sz w:val="28"/>
          <w:szCs w:val="28"/>
          <w:lang w:eastAsia="ar-SA"/>
        </w:rPr>
      </w:pPr>
    </w:p>
    <w:p w:rsidR="0023355B" w:rsidRPr="00167620" w:rsidRDefault="0023355B" w:rsidP="00167620">
      <w:pPr>
        <w:suppressAutoHyphens/>
        <w:spacing w:after="0" w:line="240" w:lineRule="auto"/>
        <w:ind w:firstLine="709"/>
        <w:jc w:val="both"/>
        <w:rPr>
          <w:rFonts w:ascii="Times New Roman" w:hAnsi="Times New Roman" w:cs="Times New Roman"/>
          <w:sz w:val="28"/>
          <w:szCs w:val="28"/>
          <w:lang w:eastAsia="ar-SA"/>
        </w:rPr>
      </w:pPr>
      <w:r w:rsidRPr="00167620">
        <w:rPr>
          <w:rFonts w:ascii="Times New Roman" w:hAnsi="Times New Roman" w:cs="Times New Roman"/>
          <w:sz w:val="28"/>
          <w:szCs w:val="28"/>
          <w:lang w:eastAsia="ar-SA"/>
        </w:rPr>
        <w:t>2.6. Иная информация о проблеме:</w:t>
      </w:r>
    </w:p>
    <w:p w:rsidR="0023355B" w:rsidRPr="00167620" w:rsidRDefault="0023355B" w:rsidP="00167620">
      <w:pPr>
        <w:suppressAutoHyphens/>
        <w:spacing w:after="0" w:line="240" w:lineRule="auto"/>
        <w:rPr>
          <w:rFonts w:ascii="Times New Roman" w:hAnsi="Times New Roman" w:cs="Times New Roman"/>
          <w:sz w:val="20"/>
          <w:szCs w:val="20"/>
          <w:lang w:eastAsia="ar-SA"/>
        </w:rPr>
      </w:pPr>
      <w:r w:rsidRPr="00167620">
        <w:rPr>
          <w:rFonts w:ascii="Times New Roman" w:hAnsi="Times New Roman" w:cs="Times New Roman"/>
          <w:sz w:val="28"/>
          <w:szCs w:val="28"/>
          <w:lang w:eastAsia="ar-SA"/>
        </w:rPr>
        <w:t>__________________________________________________________________</w:t>
      </w:r>
    </w:p>
    <w:p w:rsidR="0023355B" w:rsidRPr="00167620" w:rsidRDefault="0023355B" w:rsidP="00167620">
      <w:pPr>
        <w:keepNext/>
        <w:suppressAutoHyphens/>
        <w:spacing w:after="0" w:line="240" w:lineRule="auto"/>
        <w:jc w:val="center"/>
        <w:outlineLvl w:val="0"/>
        <w:rPr>
          <w:rFonts w:ascii="Times New Roman" w:hAnsi="Times New Roman" w:cs="Times New Roman"/>
          <w:kern w:val="1"/>
          <w:sz w:val="28"/>
          <w:szCs w:val="28"/>
          <w:lang w:eastAsia="ar-SA"/>
        </w:rPr>
      </w:pPr>
      <w:r w:rsidRPr="00167620">
        <w:rPr>
          <w:rFonts w:ascii="Times New Roman" w:hAnsi="Times New Roman" w:cs="Times New Roman"/>
          <w:kern w:val="1"/>
          <w:sz w:val="20"/>
          <w:szCs w:val="20"/>
          <w:lang w:eastAsia="ar-SA"/>
        </w:rPr>
        <w:t>место для текстового описания</w:t>
      </w:r>
    </w:p>
    <w:p w:rsidR="0023355B" w:rsidRPr="00167620" w:rsidRDefault="0023355B" w:rsidP="00167620">
      <w:pPr>
        <w:suppressAutoHyphens/>
        <w:spacing w:after="0" w:line="240" w:lineRule="auto"/>
        <w:rPr>
          <w:rFonts w:ascii="Times New Roman" w:hAnsi="Times New Roman" w:cs="Times New Roman"/>
          <w:sz w:val="24"/>
          <w:szCs w:val="24"/>
          <w:lang w:eastAsia="ar-SA"/>
        </w:rPr>
      </w:pPr>
    </w:p>
    <w:p w:rsidR="0023355B" w:rsidRPr="00167620" w:rsidRDefault="0023355B" w:rsidP="00167620">
      <w:pPr>
        <w:suppressAutoHyphens/>
        <w:spacing w:after="0" w:line="240" w:lineRule="auto"/>
        <w:ind w:firstLine="709"/>
        <w:jc w:val="both"/>
        <w:rPr>
          <w:rFonts w:ascii="Times New Roman" w:hAnsi="Times New Roman" w:cs="Times New Roman"/>
          <w:sz w:val="28"/>
          <w:szCs w:val="28"/>
          <w:lang w:eastAsia="ar-SA"/>
        </w:rPr>
      </w:pPr>
    </w:p>
    <w:p w:rsidR="0023355B" w:rsidRPr="00167620" w:rsidRDefault="0023355B" w:rsidP="00167620">
      <w:pPr>
        <w:suppressAutoHyphens/>
        <w:spacing w:after="240" w:line="240" w:lineRule="auto"/>
        <w:jc w:val="center"/>
        <w:rPr>
          <w:rFonts w:ascii="Times New Roman" w:hAnsi="Times New Roman" w:cs="Times New Roman"/>
          <w:sz w:val="28"/>
          <w:szCs w:val="28"/>
          <w:lang w:eastAsia="ar-SA"/>
        </w:rPr>
      </w:pPr>
      <w:r w:rsidRPr="00167620">
        <w:rPr>
          <w:rFonts w:ascii="Times New Roman" w:hAnsi="Times New Roman" w:cs="Times New Roman"/>
          <w:sz w:val="28"/>
          <w:szCs w:val="28"/>
          <w:lang w:eastAsia="ar-SA"/>
        </w:rPr>
        <w:t>3. Цели предлагаемого регулирования</w:t>
      </w:r>
    </w:p>
    <w:p w:rsidR="0023355B" w:rsidRPr="00167620" w:rsidRDefault="0023355B" w:rsidP="00167620">
      <w:pPr>
        <w:suppressAutoHyphens/>
        <w:spacing w:after="0" w:line="240" w:lineRule="auto"/>
        <w:ind w:firstLine="709"/>
        <w:jc w:val="both"/>
        <w:rPr>
          <w:rFonts w:ascii="Times New Roman" w:hAnsi="Times New Roman" w:cs="Times New Roman"/>
          <w:sz w:val="28"/>
          <w:szCs w:val="28"/>
          <w:lang w:eastAsia="ar-SA"/>
        </w:rPr>
      </w:pPr>
      <w:r w:rsidRPr="00167620">
        <w:rPr>
          <w:rFonts w:ascii="Times New Roman" w:hAnsi="Times New Roman" w:cs="Times New Roman"/>
          <w:sz w:val="28"/>
          <w:szCs w:val="28"/>
          <w:lang w:eastAsia="ar-SA"/>
        </w:rPr>
        <w:t>3.1. Основание для разработки проекта нормативного правового акта:</w:t>
      </w:r>
    </w:p>
    <w:p w:rsidR="0023355B" w:rsidRPr="00167620" w:rsidRDefault="0023355B" w:rsidP="00167620">
      <w:pPr>
        <w:suppressAutoHyphens/>
        <w:spacing w:after="0" w:line="240" w:lineRule="auto"/>
        <w:rPr>
          <w:rFonts w:ascii="Times New Roman" w:hAnsi="Times New Roman" w:cs="Times New Roman"/>
          <w:sz w:val="20"/>
          <w:szCs w:val="20"/>
          <w:lang w:eastAsia="ar-SA"/>
        </w:rPr>
      </w:pPr>
      <w:r w:rsidRPr="00167620">
        <w:rPr>
          <w:rFonts w:ascii="Times New Roman" w:hAnsi="Times New Roman" w:cs="Times New Roman"/>
          <w:sz w:val="28"/>
          <w:szCs w:val="28"/>
          <w:lang w:eastAsia="ar-SA"/>
        </w:rPr>
        <w:t>__________________________________________________________________</w:t>
      </w:r>
    </w:p>
    <w:p w:rsidR="0023355B" w:rsidRPr="00167620" w:rsidRDefault="0023355B" w:rsidP="00167620">
      <w:pPr>
        <w:keepNext/>
        <w:suppressAutoHyphens/>
        <w:spacing w:after="0" w:line="240" w:lineRule="auto"/>
        <w:jc w:val="center"/>
        <w:outlineLvl w:val="0"/>
        <w:rPr>
          <w:rFonts w:ascii="Times New Roman" w:hAnsi="Times New Roman" w:cs="Times New Roman"/>
          <w:kern w:val="1"/>
          <w:sz w:val="28"/>
          <w:szCs w:val="28"/>
          <w:lang w:eastAsia="ar-SA"/>
        </w:rPr>
      </w:pPr>
      <w:r w:rsidRPr="00167620">
        <w:rPr>
          <w:rFonts w:ascii="Times New Roman" w:hAnsi="Times New Roman" w:cs="Times New Roman"/>
          <w:kern w:val="1"/>
          <w:sz w:val="20"/>
          <w:szCs w:val="20"/>
          <w:lang w:eastAsia="ar-SA"/>
        </w:rPr>
        <w:t>указывается нормативный правовой акт более высокого уровня, указание на инициативный порядок разработки</w:t>
      </w:r>
    </w:p>
    <w:p w:rsidR="0023355B" w:rsidRPr="00167620" w:rsidRDefault="0023355B" w:rsidP="00167620">
      <w:pPr>
        <w:suppressAutoHyphens/>
        <w:spacing w:after="0" w:line="240" w:lineRule="auto"/>
        <w:ind w:firstLine="709"/>
        <w:jc w:val="center"/>
        <w:rPr>
          <w:rFonts w:ascii="Times New Roman" w:hAnsi="Times New Roman" w:cs="Times New Roman"/>
          <w:sz w:val="28"/>
          <w:szCs w:val="28"/>
          <w:lang w:eastAsia="ar-SA"/>
        </w:rPr>
      </w:pPr>
    </w:p>
    <w:tbl>
      <w:tblPr>
        <w:tblW w:w="0" w:type="auto"/>
        <w:tblInd w:w="-106" w:type="dxa"/>
        <w:tblLayout w:type="fixed"/>
        <w:tblLook w:val="0000"/>
      </w:tblPr>
      <w:tblGrid>
        <w:gridCol w:w="6009"/>
        <w:gridCol w:w="3560"/>
      </w:tblGrid>
      <w:tr w:rsidR="0023355B" w:rsidRPr="00E4390F">
        <w:tc>
          <w:tcPr>
            <w:tcW w:w="6009" w:type="dxa"/>
            <w:tcBorders>
              <w:top w:val="single" w:sz="4" w:space="0" w:color="000000"/>
              <w:left w:val="single" w:sz="4" w:space="0" w:color="000000"/>
              <w:bottom w:val="single" w:sz="4" w:space="0" w:color="000000"/>
              <w:right w:val="single" w:sz="4" w:space="0" w:color="000000"/>
            </w:tcBorders>
          </w:tcPr>
          <w:p w:rsidR="0023355B" w:rsidRPr="00167620" w:rsidRDefault="0023355B" w:rsidP="00167620">
            <w:pPr>
              <w:suppressAutoHyphens/>
              <w:spacing w:after="0" w:line="240" w:lineRule="auto"/>
              <w:jc w:val="center"/>
              <w:rPr>
                <w:rFonts w:ascii="Times New Roman" w:hAnsi="Times New Roman" w:cs="Times New Roman"/>
                <w:sz w:val="28"/>
                <w:szCs w:val="28"/>
                <w:lang w:eastAsia="ar-SA"/>
              </w:rPr>
            </w:pPr>
            <w:r w:rsidRPr="00167620">
              <w:rPr>
                <w:rFonts w:ascii="Times New Roman" w:hAnsi="Times New Roman" w:cs="Times New Roman"/>
                <w:sz w:val="28"/>
                <w:szCs w:val="28"/>
                <w:lang w:eastAsia="ar-SA"/>
              </w:rPr>
              <w:t>3.2. Описание целей предлагаемого регулирования, их соотношение с проблемой</w:t>
            </w:r>
          </w:p>
        </w:tc>
        <w:tc>
          <w:tcPr>
            <w:tcW w:w="3560" w:type="dxa"/>
            <w:tcBorders>
              <w:top w:val="single" w:sz="4" w:space="0" w:color="000000"/>
              <w:left w:val="single" w:sz="4" w:space="0" w:color="000000"/>
              <w:bottom w:val="single" w:sz="4" w:space="0" w:color="000000"/>
              <w:right w:val="single" w:sz="4" w:space="0" w:color="000000"/>
            </w:tcBorders>
          </w:tcPr>
          <w:p w:rsidR="0023355B" w:rsidRPr="00167620" w:rsidRDefault="0023355B" w:rsidP="00167620">
            <w:pPr>
              <w:suppressAutoHyphens/>
              <w:spacing w:after="0" w:line="240" w:lineRule="auto"/>
              <w:jc w:val="center"/>
              <w:rPr>
                <w:rFonts w:ascii="Times New Roman" w:hAnsi="Times New Roman" w:cs="Times New Roman"/>
                <w:sz w:val="24"/>
                <w:szCs w:val="24"/>
                <w:lang w:eastAsia="ar-SA"/>
              </w:rPr>
            </w:pPr>
            <w:r w:rsidRPr="00167620">
              <w:rPr>
                <w:rFonts w:ascii="Times New Roman" w:hAnsi="Times New Roman" w:cs="Times New Roman"/>
                <w:sz w:val="28"/>
                <w:szCs w:val="28"/>
                <w:lang w:eastAsia="ar-SA"/>
              </w:rPr>
              <w:t>3.3. Установленные сроки достижения целей предлагаемого регулирования</w:t>
            </w:r>
          </w:p>
        </w:tc>
      </w:tr>
      <w:tr w:rsidR="0023355B" w:rsidRPr="00E4390F">
        <w:tc>
          <w:tcPr>
            <w:tcW w:w="6009" w:type="dxa"/>
            <w:tcBorders>
              <w:top w:val="single" w:sz="4" w:space="0" w:color="000000"/>
              <w:left w:val="single" w:sz="4" w:space="0" w:color="000000"/>
              <w:bottom w:val="single" w:sz="4" w:space="0" w:color="000000"/>
              <w:right w:val="single" w:sz="4" w:space="0" w:color="000000"/>
            </w:tcBorders>
          </w:tcPr>
          <w:p w:rsidR="0023355B" w:rsidRPr="00167620" w:rsidRDefault="0023355B" w:rsidP="00167620">
            <w:pPr>
              <w:suppressAutoHyphens/>
              <w:spacing w:after="0" w:line="240" w:lineRule="auto"/>
              <w:jc w:val="both"/>
              <w:rPr>
                <w:rFonts w:ascii="Times New Roman" w:hAnsi="Times New Roman" w:cs="Times New Roman"/>
                <w:sz w:val="28"/>
                <w:szCs w:val="28"/>
                <w:lang w:eastAsia="ar-SA"/>
              </w:rPr>
            </w:pPr>
            <w:r w:rsidRPr="00167620">
              <w:rPr>
                <w:rFonts w:ascii="Times New Roman" w:hAnsi="Times New Roman" w:cs="Times New Roman"/>
                <w:sz w:val="28"/>
                <w:szCs w:val="28"/>
                <w:lang w:eastAsia="ar-SA"/>
              </w:rPr>
              <w:t>(Цель 1)</w:t>
            </w:r>
          </w:p>
        </w:tc>
        <w:tc>
          <w:tcPr>
            <w:tcW w:w="3560" w:type="dxa"/>
            <w:tcBorders>
              <w:top w:val="single" w:sz="4" w:space="0" w:color="000000"/>
              <w:left w:val="single" w:sz="4" w:space="0" w:color="000000"/>
              <w:bottom w:val="single" w:sz="4" w:space="0" w:color="000000"/>
              <w:right w:val="single" w:sz="4" w:space="0" w:color="000000"/>
            </w:tcBorders>
          </w:tcPr>
          <w:p w:rsidR="0023355B" w:rsidRPr="00167620" w:rsidRDefault="0023355B" w:rsidP="00167620">
            <w:pPr>
              <w:suppressAutoHyphens/>
              <w:spacing w:after="0" w:line="240" w:lineRule="auto"/>
              <w:jc w:val="both"/>
              <w:rPr>
                <w:rFonts w:ascii="Times New Roman" w:hAnsi="Times New Roman" w:cs="Times New Roman"/>
                <w:sz w:val="28"/>
                <w:szCs w:val="28"/>
                <w:lang w:eastAsia="ar-SA"/>
              </w:rPr>
            </w:pPr>
          </w:p>
        </w:tc>
      </w:tr>
      <w:tr w:rsidR="0023355B" w:rsidRPr="00E4390F">
        <w:tc>
          <w:tcPr>
            <w:tcW w:w="6009" w:type="dxa"/>
            <w:tcBorders>
              <w:top w:val="single" w:sz="4" w:space="0" w:color="000000"/>
              <w:left w:val="single" w:sz="4" w:space="0" w:color="000000"/>
              <w:bottom w:val="single" w:sz="4" w:space="0" w:color="000000"/>
              <w:right w:val="single" w:sz="4" w:space="0" w:color="000000"/>
            </w:tcBorders>
          </w:tcPr>
          <w:p w:rsidR="0023355B" w:rsidRPr="00167620" w:rsidRDefault="0023355B" w:rsidP="00167620">
            <w:pPr>
              <w:suppressAutoHyphens/>
              <w:spacing w:after="0" w:line="240" w:lineRule="auto"/>
              <w:jc w:val="both"/>
              <w:rPr>
                <w:rFonts w:ascii="Times New Roman" w:hAnsi="Times New Roman" w:cs="Times New Roman"/>
                <w:sz w:val="28"/>
                <w:szCs w:val="28"/>
                <w:lang w:eastAsia="ar-SA"/>
              </w:rPr>
            </w:pPr>
            <w:r w:rsidRPr="00167620">
              <w:rPr>
                <w:rFonts w:ascii="Times New Roman" w:hAnsi="Times New Roman" w:cs="Times New Roman"/>
                <w:sz w:val="28"/>
                <w:szCs w:val="28"/>
                <w:lang w:eastAsia="ar-SA"/>
              </w:rPr>
              <w:t xml:space="preserve">(Цель </w:t>
            </w:r>
            <w:r w:rsidRPr="00167620">
              <w:rPr>
                <w:rFonts w:ascii="Times New Roman" w:hAnsi="Times New Roman" w:cs="Times New Roman"/>
                <w:sz w:val="28"/>
                <w:szCs w:val="28"/>
                <w:lang w:val="en-US" w:eastAsia="ar-SA"/>
              </w:rPr>
              <w:t>N</w:t>
            </w:r>
            <w:r w:rsidRPr="00167620">
              <w:rPr>
                <w:rFonts w:ascii="Times New Roman" w:hAnsi="Times New Roman" w:cs="Times New Roman"/>
                <w:sz w:val="28"/>
                <w:szCs w:val="28"/>
                <w:lang w:eastAsia="ar-SA"/>
              </w:rPr>
              <w:t>)</w:t>
            </w:r>
          </w:p>
        </w:tc>
        <w:tc>
          <w:tcPr>
            <w:tcW w:w="3560" w:type="dxa"/>
            <w:tcBorders>
              <w:top w:val="single" w:sz="4" w:space="0" w:color="000000"/>
              <w:left w:val="single" w:sz="4" w:space="0" w:color="000000"/>
              <w:bottom w:val="single" w:sz="4" w:space="0" w:color="000000"/>
              <w:right w:val="single" w:sz="4" w:space="0" w:color="000000"/>
            </w:tcBorders>
          </w:tcPr>
          <w:p w:rsidR="0023355B" w:rsidRPr="00167620" w:rsidRDefault="0023355B" w:rsidP="00167620">
            <w:pPr>
              <w:suppressAutoHyphens/>
              <w:spacing w:after="0" w:line="240" w:lineRule="auto"/>
              <w:jc w:val="both"/>
              <w:rPr>
                <w:rFonts w:ascii="Times New Roman" w:hAnsi="Times New Roman" w:cs="Times New Roman"/>
                <w:sz w:val="28"/>
                <w:szCs w:val="28"/>
                <w:lang w:eastAsia="ar-SA"/>
              </w:rPr>
            </w:pPr>
          </w:p>
        </w:tc>
      </w:tr>
    </w:tbl>
    <w:p w:rsidR="0023355B" w:rsidRPr="00167620" w:rsidRDefault="0023355B" w:rsidP="00167620">
      <w:pPr>
        <w:suppressAutoHyphens/>
        <w:spacing w:after="0" w:line="240" w:lineRule="auto"/>
        <w:ind w:firstLine="709"/>
        <w:jc w:val="both"/>
        <w:rPr>
          <w:rFonts w:ascii="Times New Roman" w:hAnsi="Times New Roman" w:cs="Times New Roman"/>
          <w:sz w:val="28"/>
          <w:szCs w:val="28"/>
          <w:lang w:eastAsia="ar-SA"/>
        </w:rPr>
      </w:pPr>
    </w:p>
    <w:p w:rsidR="0023355B" w:rsidRPr="00167620" w:rsidRDefault="0023355B" w:rsidP="00167620">
      <w:pPr>
        <w:suppressAutoHyphens/>
        <w:spacing w:after="240" w:line="240" w:lineRule="auto"/>
        <w:jc w:val="center"/>
        <w:rPr>
          <w:rFonts w:ascii="Times New Roman" w:hAnsi="Times New Roman" w:cs="Times New Roman"/>
          <w:sz w:val="26"/>
          <w:szCs w:val="26"/>
          <w:lang w:eastAsia="ar-SA"/>
        </w:rPr>
      </w:pPr>
      <w:r w:rsidRPr="00167620">
        <w:rPr>
          <w:rFonts w:ascii="Times New Roman" w:hAnsi="Times New Roman" w:cs="Times New Roman"/>
          <w:sz w:val="28"/>
          <w:szCs w:val="28"/>
          <w:lang w:eastAsia="ar-SA"/>
        </w:rPr>
        <w:t>4. Основные группы субъектов предпринимательской и иной деятельности, иные заинтересованные лица, интересы которых будут затронуты предлагаемым правовым регулированием, оценка количества таких субъектов</w:t>
      </w:r>
    </w:p>
    <w:tbl>
      <w:tblPr>
        <w:tblW w:w="0" w:type="auto"/>
        <w:tblInd w:w="-106" w:type="dxa"/>
        <w:tblLayout w:type="fixed"/>
        <w:tblLook w:val="0000"/>
      </w:tblPr>
      <w:tblGrid>
        <w:gridCol w:w="4370"/>
        <w:gridCol w:w="2347"/>
        <w:gridCol w:w="2853"/>
      </w:tblGrid>
      <w:tr w:rsidR="0023355B" w:rsidRPr="00E4390F">
        <w:tc>
          <w:tcPr>
            <w:tcW w:w="4370" w:type="dxa"/>
            <w:tcBorders>
              <w:top w:val="single" w:sz="4" w:space="0" w:color="000000"/>
              <w:left w:val="single" w:sz="4" w:space="0" w:color="000000"/>
              <w:bottom w:val="single" w:sz="4" w:space="0" w:color="000000"/>
              <w:right w:val="single" w:sz="4" w:space="0" w:color="000000"/>
            </w:tcBorders>
          </w:tcPr>
          <w:p w:rsidR="0023355B" w:rsidRPr="00167620" w:rsidRDefault="0023355B" w:rsidP="00167620">
            <w:pPr>
              <w:suppressAutoHyphens/>
              <w:spacing w:after="0" w:line="240" w:lineRule="auto"/>
              <w:jc w:val="center"/>
              <w:rPr>
                <w:rFonts w:ascii="Times New Roman" w:hAnsi="Times New Roman" w:cs="Times New Roman"/>
                <w:sz w:val="26"/>
                <w:szCs w:val="26"/>
                <w:lang w:eastAsia="ar-SA"/>
              </w:rPr>
            </w:pPr>
            <w:r w:rsidRPr="00167620">
              <w:rPr>
                <w:rFonts w:ascii="Times New Roman" w:hAnsi="Times New Roman" w:cs="Times New Roman"/>
                <w:sz w:val="26"/>
                <w:szCs w:val="26"/>
                <w:lang w:eastAsia="ar-SA"/>
              </w:rPr>
              <w:t>4.1. Группа участников отношений</w:t>
            </w:r>
          </w:p>
        </w:tc>
        <w:tc>
          <w:tcPr>
            <w:tcW w:w="2347" w:type="dxa"/>
            <w:tcBorders>
              <w:top w:val="single" w:sz="4" w:space="0" w:color="000000"/>
              <w:left w:val="single" w:sz="4" w:space="0" w:color="000000"/>
              <w:bottom w:val="single" w:sz="4" w:space="0" w:color="000000"/>
              <w:right w:val="single" w:sz="4" w:space="0" w:color="000000"/>
            </w:tcBorders>
          </w:tcPr>
          <w:p w:rsidR="0023355B" w:rsidRPr="00167620" w:rsidRDefault="0023355B" w:rsidP="00167620">
            <w:pPr>
              <w:suppressAutoHyphens/>
              <w:spacing w:after="0" w:line="240" w:lineRule="auto"/>
              <w:jc w:val="center"/>
              <w:rPr>
                <w:rFonts w:ascii="Times New Roman" w:hAnsi="Times New Roman" w:cs="Times New Roman"/>
                <w:sz w:val="26"/>
                <w:szCs w:val="26"/>
                <w:lang w:eastAsia="ar-SA"/>
              </w:rPr>
            </w:pPr>
            <w:r w:rsidRPr="00167620">
              <w:rPr>
                <w:rFonts w:ascii="Times New Roman" w:hAnsi="Times New Roman" w:cs="Times New Roman"/>
                <w:sz w:val="26"/>
                <w:szCs w:val="26"/>
                <w:lang w:eastAsia="ar-SA"/>
              </w:rPr>
              <w:t>4.2. Количество участников</w:t>
            </w:r>
          </w:p>
        </w:tc>
        <w:tc>
          <w:tcPr>
            <w:tcW w:w="2853" w:type="dxa"/>
            <w:tcBorders>
              <w:top w:val="single" w:sz="4" w:space="0" w:color="000000"/>
              <w:left w:val="single" w:sz="4" w:space="0" w:color="000000"/>
              <w:bottom w:val="single" w:sz="4" w:space="0" w:color="000000"/>
              <w:right w:val="single" w:sz="4" w:space="0" w:color="000000"/>
            </w:tcBorders>
          </w:tcPr>
          <w:p w:rsidR="0023355B" w:rsidRPr="00167620" w:rsidRDefault="0023355B" w:rsidP="00167620">
            <w:pPr>
              <w:suppressAutoHyphens/>
              <w:spacing w:after="0" w:line="240" w:lineRule="auto"/>
              <w:jc w:val="center"/>
              <w:rPr>
                <w:rFonts w:ascii="Times New Roman" w:hAnsi="Times New Roman" w:cs="Times New Roman"/>
                <w:sz w:val="24"/>
                <w:szCs w:val="24"/>
                <w:lang w:eastAsia="ar-SA"/>
              </w:rPr>
            </w:pPr>
            <w:r w:rsidRPr="00167620">
              <w:rPr>
                <w:rFonts w:ascii="Times New Roman" w:hAnsi="Times New Roman" w:cs="Times New Roman"/>
                <w:sz w:val="26"/>
                <w:szCs w:val="26"/>
                <w:lang w:eastAsia="ar-SA"/>
              </w:rPr>
              <w:t>4.3. Прогноз изменения количества в среднесрочном периоде</w:t>
            </w:r>
          </w:p>
        </w:tc>
      </w:tr>
      <w:tr w:rsidR="0023355B" w:rsidRPr="00E4390F">
        <w:tc>
          <w:tcPr>
            <w:tcW w:w="4370" w:type="dxa"/>
            <w:tcBorders>
              <w:top w:val="single" w:sz="4" w:space="0" w:color="000000"/>
              <w:left w:val="single" w:sz="4" w:space="0" w:color="000000"/>
              <w:bottom w:val="single" w:sz="4" w:space="0" w:color="000000"/>
              <w:right w:val="single" w:sz="4" w:space="0" w:color="000000"/>
            </w:tcBorders>
          </w:tcPr>
          <w:p w:rsidR="0023355B" w:rsidRPr="00167620" w:rsidRDefault="0023355B" w:rsidP="00167620">
            <w:pPr>
              <w:suppressAutoHyphens/>
              <w:spacing w:after="0" w:line="240" w:lineRule="auto"/>
              <w:jc w:val="both"/>
              <w:rPr>
                <w:rFonts w:ascii="Times New Roman" w:hAnsi="Times New Roman" w:cs="Times New Roman"/>
                <w:sz w:val="26"/>
                <w:szCs w:val="26"/>
                <w:lang w:eastAsia="ar-SA"/>
              </w:rPr>
            </w:pPr>
            <w:r w:rsidRPr="00167620">
              <w:rPr>
                <w:rFonts w:ascii="Times New Roman" w:hAnsi="Times New Roman" w:cs="Times New Roman"/>
                <w:sz w:val="26"/>
                <w:szCs w:val="26"/>
                <w:lang w:eastAsia="ar-SA"/>
              </w:rPr>
              <w:t>(Описание группы субъектов предпринимательской и инвестиционной деятельности или иной группы участников отношений)</w:t>
            </w:r>
          </w:p>
        </w:tc>
        <w:tc>
          <w:tcPr>
            <w:tcW w:w="2347" w:type="dxa"/>
            <w:tcBorders>
              <w:top w:val="single" w:sz="4" w:space="0" w:color="000000"/>
              <w:left w:val="single" w:sz="4" w:space="0" w:color="000000"/>
              <w:bottom w:val="single" w:sz="4" w:space="0" w:color="000000"/>
              <w:right w:val="single" w:sz="4" w:space="0" w:color="000000"/>
            </w:tcBorders>
          </w:tcPr>
          <w:p w:rsidR="0023355B" w:rsidRPr="00167620" w:rsidRDefault="0023355B" w:rsidP="00167620">
            <w:pPr>
              <w:suppressAutoHyphens/>
              <w:spacing w:after="0" w:line="240" w:lineRule="auto"/>
              <w:jc w:val="both"/>
              <w:rPr>
                <w:rFonts w:ascii="Times New Roman" w:hAnsi="Times New Roman" w:cs="Times New Roman"/>
                <w:sz w:val="26"/>
                <w:szCs w:val="26"/>
                <w:lang w:eastAsia="ar-SA"/>
              </w:rPr>
            </w:pPr>
          </w:p>
        </w:tc>
        <w:tc>
          <w:tcPr>
            <w:tcW w:w="2853" w:type="dxa"/>
            <w:tcBorders>
              <w:top w:val="single" w:sz="4" w:space="0" w:color="000000"/>
              <w:left w:val="single" w:sz="4" w:space="0" w:color="000000"/>
              <w:bottom w:val="single" w:sz="4" w:space="0" w:color="000000"/>
              <w:right w:val="single" w:sz="4" w:space="0" w:color="000000"/>
            </w:tcBorders>
          </w:tcPr>
          <w:p w:rsidR="0023355B" w:rsidRPr="00167620" w:rsidRDefault="0023355B" w:rsidP="00167620">
            <w:pPr>
              <w:suppressAutoHyphens/>
              <w:spacing w:after="0" w:line="240" w:lineRule="auto"/>
              <w:jc w:val="both"/>
              <w:rPr>
                <w:rFonts w:ascii="Times New Roman" w:hAnsi="Times New Roman" w:cs="Times New Roman"/>
                <w:sz w:val="26"/>
                <w:szCs w:val="26"/>
                <w:lang w:eastAsia="ar-SA"/>
              </w:rPr>
            </w:pPr>
          </w:p>
        </w:tc>
      </w:tr>
    </w:tbl>
    <w:p w:rsidR="0023355B" w:rsidRPr="00167620" w:rsidRDefault="0023355B" w:rsidP="00167620">
      <w:pPr>
        <w:suppressAutoHyphens/>
        <w:spacing w:after="0" w:line="240" w:lineRule="auto"/>
        <w:ind w:firstLine="709"/>
        <w:jc w:val="both"/>
        <w:rPr>
          <w:rFonts w:ascii="Times New Roman" w:hAnsi="Times New Roman" w:cs="Times New Roman"/>
          <w:sz w:val="28"/>
          <w:szCs w:val="28"/>
          <w:lang w:eastAsia="ar-SA"/>
        </w:rPr>
      </w:pPr>
    </w:p>
    <w:p w:rsidR="0023355B" w:rsidRPr="00167620" w:rsidRDefault="0023355B" w:rsidP="00167620">
      <w:pPr>
        <w:suppressAutoHyphens/>
        <w:spacing w:after="0" w:line="240" w:lineRule="auto"/>
        <w:ind w:firstLine="709"/>
        <w:jc w:val="both"/>
        <w:rPr>
          <w:rFonts w:ascii="Times New Roman" w:hAnsi="Times New Roman" w:cs="Times New Roman"/>
          <w:sz w:val="28"/>
          <w:szCs w:val="28"/>
          <w:lang w:eastAsia="ar-SA"/>
        </w:rPr>
      </w:pPr>
      <w:r w:rsidRPr="00167620">
        <w:rPr>
          <w:rFonts w:ascii="Times New Roman" w:hAnsi="Times New Roman" w:cs="Times New Roman"/>
          <w:sz w:val="28"/>
          <w:szCs w:val="28"/>
          <w:lang w:eastAsia="ar-SA"/>
        </w:rPr>
        <w:t>4.4. Источники данных:</w:t>
      </w:r>
    </w:p>
    <w:p w:rsidR="0023355B" w:rsidRPr="00167620" w:rsidRDefault="0023355B" w:rsidP="00167620">
      <w:pPr>
        <w:suppressAutoHyphens/>
        <w:spacing w:after="0" w:line="240" w:lineRule="auto"/>
        <w:rPr>
          <w:rFonts w:ascii="Times New Roman" w:hAnsi="Times New Roman" w:cs="Times New Roman"/>
          <w:sz w:val="20"/>
          <w:szCs w:val="20"/>
          <w:lang w:eastAsia="ar-SA"/>
        </w:rPr>
      </w:pPr>
      <w:r w:rsidRPr="00167620">
        <w:rPr>
          <w:rFonts w:ascii="Times New Roman" w:hAnsi="Times New Roman" w:cs="Times New Roman"/>
          <w:sz w:val="28"/>
          <w:szCs w:val="28"/>
          <w:lang w:eastAsia="ar-SA"/>
        </w:rPr>
        <w:t>__________________________________________________________________</w:t>
      </w:r>
    </w:p>
    <w:p w:rsidR="0023355B" w:rsidRPr="00167620" w:rsidRDefault="0023355B" w:rsidP="00167620">
      <w:pPr>
        <w:keepNext/>
        <w:suppressAutoHyphens/>
        <w:spacing w:after="0" w:line="240" w:lineRule="auto"/>
        <w:jc w:val="center"/>
        <w:outlineLvl w:val="0"/>
        <w:rPr>
          <w:rFonts w:ascii="Times New Roman" w:hAnsi="Times New Roman" w:cs="Times New Roman"/>
          <w:kern w:val="1"/>
          <w:sz w:val="28"/>
          <w:szCs w:val="28"/>
          <w:lang w:eastAsia="ar-SA"/>
        </w:rPr>
      </w:pPr>
      <w:r w:rsidRPr="00167620">
        <w:rPr>
          <w:rFonts w:ascii="Times New Roman" w:hAnsi="Times New Roman" w:cs="Times New Roman"/>
          <w:kern w:val="1"/>
          <w:sz w:val="20"/>
          <w:szCs w:val="20"/>
          <w:lang w:eastAsia="ar-SA"/>
        </w:rPr>
        <w:t>место для текстового описания</w:t>
      </w:r>
    </w:p>
    <w:p w:rsidR="0023355B" w:rsidRPr="00167620" w:rsidRDefault="0023355B" w:rsidP="00167620">
      <w:pPr>
        <w:suppressAutoHyphens/>
        <w:spacing w:after="0" w:line="240" w:lineRule="auto"/>
        <w:ind w:firstLine="709"/>
        <w:jc w:val="both"/>
        <w:rPr>
          <w:rFonts w:ascii="Times New Roman" w:hAnsi="Times New Roman" w:cs="Times New Roman"/>
          <w:sz w:val="28"/>
          <w:szCs w:val="28"/>
          <w:lang w:eastAsia="ar-SA"/>
        </w:rPr>
      </w:pPr>
    </w:p>
    <w:p w:rsidR="0023355B" w:rsidRPr="00167620" w:rsidRDefault="0023355B" w:rsidP="00167620">
      <w:pPr>
        <w:suppressAutoHyphens/>
        <w:spacing w:after="240" w:line="240" w:lineRule="auto"/>
        <w:jc w:val="center"/>
        <w:rPr>
          <w:rFonts w:ascii="Times New Roman" w:hAnsi="Times New Roman" w:cs="Times New Roman"/>
          <w:sz w:val="26"/>
          <w:szCs w:val="26"/>
          <w:lang w:eastAsia="ar-SA"/>
        </w:rPr>
      </w:pPr>
      <w:r w:rsidRPr="00167620">
        <w:rPr>
          <w:rFonts w:ascii="Times New Roman" w:hAnsi="Times New Roman" w:cs="Times New Roman"/>
          <w:sz w:val="28"/>
          <w:szCs w:val="28"/>
          <w:lang w:eastAsia="ar-SA"/>
        </w:rPr>
        <w:t>5. Новые функции, полномочия, обязанности и права органов местного самоуправления или сведения об их изменении, а также порядок их реализации</w:t>
      </w:r>
    </w:p>
    <w:tbl>
      <w:tblPr>
        <w:tblW w:w="0" w:type="auto"/>
        <w:tblInd w:w="-106" w:type="dxa"/>
        <w:tblLayout w:type="fixed"/>
        <w:tblLook w:val="0000"/>
      </w:tblPr>
      <w:tblGrid>
        <w:gridCol w:w="2269"/>
        <w:gridCol w:w="1701"/>
        <w:gridCol w:w="2334"/>
        <w:gridCol w:w="1680"/>
        <w:gridCol w:w="1803"/>
      </w:tblGrid>
      <w:tr w:rsidR="0023355B" w:rsidRPr="00E4390F">
        <w:trPr>
          <w:tblHeader/>
        </w:trPr>
        <w:tc>
          <w:tcPr>
            <w:tcW w:w="2269" w:type="dxa"/>
            <w:tcBorders>
              <w:top w:val="single" w:sz="4" w:space="0" w:color="000000"/>
              <w:left w:val="single" w:sz="4" w:space="0" w:color="000000"/>
              <w:bottom w:val="single" w:sz="4" w:space="0" w:color="000000"/>
              <w:right w:val="single" w:sz="4" w:space="0" w:color="000000"/>
            </w:tcBorders>
          </w:tcPr>
          <w:p w:rsidR="0023355B" w:rsidRPr="00167620" w:rsidRDefault="0023355B" w:rsidP="00167620">
            <w:pPr>
              <w:suppressAutoHyphens/>
              <w:spacing w:after="0" w:line="240" w:lineRule="auto"/>
              <w:jc w:val="center"/>
              <w:rPr>
                <w:rFonts w:ascii="Times New Roman" w:hAnsi="Times New Roman" w:cs="Times New Roman"/>
                <w:sz w:val="26"/>
                <w:szCs w:val="26"/>
                <w:lang w:eastAsia="ar-SA"/>
              </w:rPr>
            </w:pPr>
            <w:r w:rsidRPr="00167620">
              <w:rPr>
                <w:rFonts w:ascii="Times New Roman" w:hAnsi="Times New Roman" w:cs="Times New Roman"/>
                <w:sz w:val="26"/>
                <w:szCs w:val="26"/>
                <w:lang w:eastAsia="ar-SA"/>
              </w:rPr>
              <w:t>5.1.Наименование функции, полномочия, обязанности или права</w:t>
            </w:r>
          </w:p>
        </w:tc>
        <w:tc>
          <w:tcPr>
            <w:tcW w:w="1701" w:type="dxa"/>
            <w:tcBorders>
              <w:top w:val="single" w:sz="4" w:space="0" w:color="000000"/>
              <w:left w:val="single" w:sz="4" w:space="0" w:color="000000"/>
              <w:bottom w:val="single" w:sz="4" w:space="0" w:color="000000"/>
              <w:right w:val="single" w:sz="4" w:space="0" w:color="000000"/>
            </w:tcBorders>
          </w:tcPr>
          <w:p w:rsidR="0023355B" w:rsidRPr="00167620" w:rsidRDefault="0023355B" w:rsidP="00167620">
            <w:pPr>
              <w:suppressAutoHyphens/>
              <w:spacing w:after="0" w:line="240" w:lineRule="auto"/>
              <w:jc w:val="center"/>
              <w:rPr>
                <w:rFonts w:ascii="Times New Roman" w:hAnsi="Times New Roman" w:cs="Times New Roman"/>
                <w:sz w:val="26"/>
                <w:szCs w:val="26"/>
                <w:lang w:eastAsia="ar-SA"/>
              </w:rPr>
            </w:pPr>
            <w:r w:rsidRPr="00167620">
              <w:rPr>
                <w:rFonts w:ascii="Times New Roman" w:hAnsi="Times New Roman" w:cs="Times New Roman"/>
                <w:sz w:val="26"/>
                <w:szCs w:val="26"/>
                <w:lang w:eastAsia="ar-SA"/>
              </w:rPr>
              <w:t>5.2.Характер изменения</w:t>
            </w:r>
          </w:p>
        </w:tc>
        <w:tc>
          <w:tcPr>
            <w:tcW w:w="2334" w:type="dxa"/>
            <w:tcBorders>
              <w:top w:val="single" w:sz="4" w:space="0" w:color="000000"/>
              <w:left w:val="single" w:sz="4" w:space="0" w:color="000000"/>
              <w:bottom w:val="single" w:sz="4" w:space="0" w:color="000000"/>
              <w:right w:val="single" w:sz="4" w:space="0" w:color="000000"/>
            </w:tcBorders>
          </w:tcPr>
          <w:p w:rsidR="0023355B" w:rsidRPr="00167620" w:rsidRDefault="0023355B" w:rsidP="00167620">
            <w:pPr>
              <w:suppressAutoHyphens/>
              <w:spacing w:after="0" w:line="240" w:lineRule="auto"/>
              <w:jc w:val="center"/>
              <w:rPr>
                <w:rFonts w:ascii="Times New Roman" w:hAnsi="Times New Roman" w:cs="Times New Roman"/>
                <w:sz w:val="26"/>
                <w:szCs w:val="26"/>
                <w:lang w:eastAsia="ar-SA"/>
              </w:rPr>
            </w:pPr>
            <w:r w:rsidRPr="00167620">
              <w:rPr>
                <w:rFonts w:ascii="Times New Roman" w:hAnsi="Times New Roman" w:cs="Times New Roman"/>
                <w:sz w:val="26"/>
                <w:szCs w:val="26"/>
                <w:lang w:eastAsia="ar-SA"/>
              </w:rPr>
              <w:t>5.3.Предлагаемый порядок реализации</w:t>
            </w:r>
          </w:p>
        </w:tc>
        <w:tc>
          <w:tcPr>
            <w:tcW w:w="1680" w:type="dxa"/>
            <w:tcBorders>
              <w:top w:val="single" w:sz="4" w:space="0" w:color="000000"/>
              <w:left w:val="single" w:sz="4" w:space="0" w:color="000000"/>
              <w:bottom w:val="single" w:sz="4" w:space="0" w:color="000000"/>
              <w:right w:val="single" w:sz="4" w:space="0" w:color="000000"/>
            </w:tcBorders>
          </w:tcPr>
          <w:p w:rsidR="0023355B" w:rsidRPr="00167620" w:rsidRDefault="0023355B" w:rsidP="00167620">
            <w:pPr>
              <w:suppressAutoHyphens/>
              <w:spacing w:after="0" w:line="240" w:lineRule="auto"/>
              <w:jc w:val="center"/>
              <w:rPr>
                <w:rFonts w:ascii="Times New Roman" w:hAnsi="Times New Roman" w:cs="Times New Roman"/>
                <w:sz w:val="26"/>
                <w:szCs w:val="26"/>
                <w:lang w:eastAsia="ar-SA"/>
              </w:rPr>
            </w:pPr>
            <w:r w:rsidRPr="00167620">
              <w:rPr>
                <w:rFonts w:ascii="Times New Roman" w:hAnsi="Times New Roman" w:cs="Times New Roman"/>
                <w:sz w:val="26"/>
                <w:szCs w:val="26"/>
                <w:lang w:eastAsia="ar-SA"/>
              </w:rPr>
              <w:t>5.4.Оценка изменения трудозатрат по функции (чел./час в год), изменения численности сотрудников (чел.)</w:t>
            </w:r>
          </w:p>
        </w:tc>
        <w:tc>
          <w:tcPr>
            <w:tcW w:w="1803" w:type="dxa"/>
            <w:tcBorders>
              <w:top w:val="single" w:sz="4" w:space="0" w:color="000000"/>
              <w:left w:val="single" w:sz="4" w:space="0" w:color="000000"/>
              <w:bottom w:val="single" w:sz="4" w:space="0" w:color="000000"/>
              <w:right w:val="single" w:sz="4" w:space="0" w:color="000000"/>
            </w:tcBorders>
          </w:tcPr>
          <w:p w:rsidR="0023355B" w:rsidRPr="00167620" w:rsidRDefault="0023355B" w:rsidP="00167620">
            <w:pPr>
              <w:suppressAutoHyphens/>
              <w:spacing w:after="0" w:line="240" w:lineRule="auto"/>
              <w:jc w:val="center"/>
              <w:rPr>
                <w:rFonts w:ascii="Times New Roman" w:hAnsi="Times New Roman" w:cs="Times New Roman"/>
                <w:sz w:val="24"/>
                <w:szCs w:val="24"/>
                <w:lang w:eastAsia="ar-SA"/>
              </w:rPr>
            </w:pPr>
            <w:r w:rsidRPr="00167620">
              <w:rPr>
                <w:rFonts w:ascii="Times New Roman" w:hAnsi="Times New Roman" w:cs="Times New Roman"/>
                <w:sz w:val="26"/>
                <w:szCs w:val="26"/>
                <w:lang w:eastAsia="ar-SA"/>
              </w:rPr>
              <w:t>5.5.Оценка изменения потребностей в иных ресурсах для реализации функции</w:t>
            </w:r>
          </w:p>
        </w:tc>
      </w:tr>
      <w:tr w:rsidR="0023355B" w:rsidRPr="00E4390F">
        <w:trPr>
          <w:gridAfter w:val="4"/>
          <w:wAfter w:w="7518" w:type="dxa"/>
        </w:trPr>
        <w:tc>
          <w:tcPr>
            <w:tcW w:w="2269" w:type="dxa"/>
            <w:tcBorders>
              <w:top w:val="single" w:sz="4" w:space="0" w:color="000000"/>
              <w:left w:val="single" w:sz="4" w:space="0" w:color="000000"/>
              <w:bottom w:val="single" w:sz="4" w:space="0" w:color="000000"/>
              <w:right w:val="single" w:sz="4" w:space="0" w:color="000000"/>
            </w:tcBorders>
          </w:tcPr>
          <w:p w:rsidR="0023355B" w:rsidRPr="00167620" w:rsidRDefault="0023355B" w:rsidP="00167620">
            <w:pPr>
              <w:suppressAutoHyphens/>
              <w:spacing w:after="0" w:line="240" w:lineRule="auto"/>
              <w:jc w:val="both"/>
              <w:rPr>
                <w:rFonts w:ascii="Times New Roman" w:hAnsi="Times New Roman" w:cs="Times New Roman"/>
                <w:sz w:val="24"/>
                <w:szCs w:val="24"/>
                <w:lang w:eastAsia="ar-SA"/>
              </w:rPr>
            </w:pPr>
            <w:r w:rsidRPr="00167620">
              <w:rPr>
                <w:rFonts w:ascii="Times New Roman" w:hAnsi="Times New Roman" w:cs="Times New Roman"/>
                <w:sz w:val="26"/>
                <w:szCs w:val="26"/>
                <w:lang w:eastAsia="ar-SA"/>
              </w:rPr>
              <w:t>Наименование органа: (Орган местного самоуправления)</w:t>
            </w:r>
          </w:p>
        </w:tc>
      </w:tr>
      <w:tr w:rsidR="0023355B" w:rsidRPr="00E4390F">
        <w:tc>
          <w:tcPr>
            <w:tcW w:w="2269" w:type="dxa"/>
            <w:tcBorders>
              <w:top w:val="single" w:sz="4" w:space="0" w:color="000000"/>
              <w:left w:val="single" w:sz="4" w:space="0" w:color="000000"/>
              <w:bottom w:val="single" w:sz="4" w:space="0" w:color="000000"/>
              <w:right w:val="single" w:sz="4" w:space="0" w:color="000000"/>
            </w:tcBorders>
          </w:tcPr>
          <w:p w:rsidR="0023355B" w:rsidRPr="00167620" w:rsidRDefault="0023355B" w:rsidP="00167620">
            <w:pPr>
              <w:suppressAutoHyphens/>
              <w:spacing w:after="0" w:line="240" w:lineRule="auto"/>
              <w:rPr>
                <w:rFonts w:ascii="Times New Roman" w:hAnsi="Times New Roman" w:cs="Times New Roman"/>
                <w:sz w:val="26"/>
                <w:szCs w:val="26"/>
                <w:lang w:eastAsia="ar-SA"/>
              </w:rPr>
            </w:pPr>
            <w:r w:rsidRPr="00167620">
              <w:rPr>
                <w:rFonts w:ascii="Times New Roman" w:hAnsi="Times New Roman" w:cs="Times New Roman"/>
                <w:sz w:val="26"/>
                <w:szCs w:val="26"/>
                <w:lang w:eastAsia="ar-SA"/>
              </w:rPr>
              <w:t>Функция 1</w:t>
            </w:r>
          </w:p>
        </w:tc>
        <w:tc>
          <w:tcPr>
            <w:tcW w:w="1701" w:type="dxa"/>
            <w:tcBorders>
              <w:top w:val="single" w:sz="4" w:space="0" w:color="000000"/>
              <w:left w:val="single" w:sz="4" w:space="0" w:color="000000"/>
              <w:bottom w:val="single" w:sz="4" w:space="0" w:color="000000"/>
              <w:right w:val="single" w:sz="4" w:space="0" w:color="000000"/>
            </w:tcBorders>
          </w:tcPr>
          <w:p w:rsidR="0023355B" w:rsidRPr="00167620" w:rsidRDefault="0023355B" w:rsidP="00167620">
            <w:pPr>
              <w:suppressAutoHyphens/>
              <w:spacing w:after="0" w:line="240" w:lineRule="auto"/>
              <w:rPr>
                <w:rFonts w:ascii="Times New Roman" w:hAnsi="Times New Roman" w:cs="Times New Roman"/>
                <w:sz w:val="26"/>
                <w:szCs w:val="26"/>
                <w:lang w:eastAsia="ar-SA"/>
              </w:rPr>
            </w:pPr>
            <w:r w:rsidRPr="00167620">
              <w:rPr>
                <w:rFonts w:ascii="Times New Roman" w:hAnsi="Times New Roman" w:cs="Times New Roman"/>
                <w:sz w:val="26"/>
                <w:szCs w:val="26"/>
                <w:lang w:eastAsia="ar-SA"/>
              </w:rPr>
              <w:t>новая / изменяемая / отменяемая</w:t>
            </w:r>
          </w:p>
        </w:tc>
        <w:tc>
          <w:tcPr>
            <w:tcW w:w="2334" w:type="dxa"/>
            <w:tcBorders>
              <w:top w:val="single" w:sz="4" w:space="0" w:color="000000"/>
              <w:left w:val="single" w:sz="4" w:space="0" w:color="000000"/>
              <w:bottom w:val="single" w:sz="4" w:space="0" w:color="000000"/>
              <w:right w:val="single" w:sz="4" w:space="0" w:color="000000"/>
            </w:tcBorders>
          </w:tcPr>
          <w:p w:rsidR="0023355B" w:rsidRPr="00167620" w:rsidRDefault="0023355B" w:rsidP="00167620">
            <w:pPr>
              <w:suppressAutoHyphens/>
              <w:spacing w:after="0" w:line="240" w:lineRule="auto"/>
              <w:jc w:val="both"/>
              <w:rPr>
                <w:rFonts w:ascii="Times New Roman" w:hAnsi="Times New Roman" w:cs="Times New Roman"/>
                <w:sz w:val="26"/>
                <w:szCs w:val="26"/>
                <w:lang w:eastAsia="ar-SA"/>
              </w:rPr>
            </w:pPr>
          </w:p>
        </w:tc>
        <w:tc>
          <w:tcPr>
            <w:tcW w:w="1680" w:type="dxa"/>
            <w:tcBorders>
              <w:top w:val="single" w:sz="4" w:space="0" w:color="000000"/>
              <w:left w:val="single" w:sz="4" w:space="0" w:color="000000"/>
              <w:bottom w:val="single" w:sz="4" w:space="0" w:color="000000"/>
              <w:right w:val="single" w:sz="4" w:space="0" w:color="000000"/>
            </w:tcBorders>
          </w:tcPr>
          <w:p w:rsidR="0023355B" w:rsidRPr="00167620" w:rsidRDefault="0023355B" w:rsidP="00167620">
            <w:pPr>
              <w:suppressAutoHyphens/>
              <w:spacing w:after="0" w:line="240" w:lineRule="auto"/>
              <w:jc w:val="both"/>
              <w:rPr>
                <w:rFonts w:ascii="Times New Roman" w:hAnsi="Times New Roman" w:cs="Times New Roman"/>
                <w:sz w:val="26"/>
                <w:szCs w:val="26"/>
                <w:lang w:eastAsia="ar-SA"/>
              </w:rPr>
            </w:pPr>
          </w:p>
        </w:tc>
        <w:tc>
          <w:tcPr>
            <w:tcW w:w="1803" w:type="dxa"/>
            <w:tcBorders>
              <w:top w:val="single" w:sz="4" w:space="0" w:color="000000"/>
              <w:left w:val="single" w:sz="4" w:space="0" w:color="000000"/>
              <w:bottom w:val="single" w:sz="4" w:space="0" w:color="000000"/>
              <w:right w:val="single" w:sz="4" w:space="0" w:color="000000"/>
            </w:tcBorders>
          </w:tcPr>
          <w:p w:rsidR="0023355B" w:rsidRPr="00167620" w:rsidRDefault="0023355B" w:rsidP="00167620">
            <w:pPr>
              <w:suppressAutoHyphens/>
              <w:spacing w:after="0" w:line="240" w:lineRule="auto"/>
              <w:jc w:val="both"/>
              <w:rPr>
                <w:rFonts w:ascii="Times New Roman" w:hAnsi="Times New Roman" w:cs="Times New Roman"/>
                <w:sz w:val="26"/>
                <w:szCs w:val="26"/>
                <w:lang w:eastAsia="ar-SA"/>
              </w:rPr>
            </w:pPr>
          </w:p>
        </w:tc>
      </w:tr>
      <w:tr w:rsidR="0023355B" w:rsidRPr="00E4390F">
        <w:tc>
          <w:tcPr>
            <w:tcW w:w="2269" w:type="dxa"/>
            <w:tcBorders>
              <w:top w:val="single" w:sz="4" w:space="0" w:color="000000"/>
              <w:left w:val="single" w:sz="4" w:space="0" w:color="000000"/>
              <w:bottom w:val="single" w:sz="4" w:space="0" w:color="000000"/>
              <w:right w:val="single" w:sz="4" w:space="0" w:color="000000"/>
            </w:tcBorders>
          </w:tcPr>
          <w:p w:rsidR="0023355B" w:rsidRPr="00167620" w:rsidRDefault="0023355B" w:rsidP="00167620">
            <w:pPr>
              <w:suppressAutoHyphens/>
              <w:spacing w:after="0" w:line="240" w:lineRule="auto"/>
              <w:rPr>
                <w:rFonts w:ascii="Times New Roman" w:hAnsi="Times New Roman" w:cs="Times New Roman"/>
                <w:sz w:val="26"/>
                <w:szCs w:val="26"/>
                <w:lang w:eastAsia="ar-SA"/>
              </w:rPr>
            </w:pPr>
            <w:r w:rsidRPr="00167620">
              <w:rPr>
                <w:rFonts w:ascii="Times New Roman" w:hAnsi="Times New Roman" w:cs="Times New Roman"/>
                <w:sz w:val="26"/>
                <w:szCs w:val="26"/>
                <w:lang w:eastAsia="ar-SA"/>
              </w:rPr>
              <w:t>Функция 2</w:t>
            </w:r>
          </w:p>
        </w:tc>
        <w:tc>
          <w:tcPr>
            <w:tcW w:w="1701" w:type="dxa"/>
            <w:tcBorders>
              <w:top w:val="single" w:sz="4" w:space="0" w:color="000000"/>
              <w:left w:val="single" w:sz="4" w:space="0" w:color="000000"/>
              <w:bottom w:val="single" w:sz="4" w:space="0" w:color="000000"/>
              <w:right w:val="single" w:sz="4" w:space="0" w:color="000000"/>
            </w:tcBorders>
          </w:tcPr>
          <w:p w:rsidR="0023355B" w:rsidRPr="00167620" w:rsidRDefault="0023355B" w:rsidP="00167620">
            <w:pPr>
              <w:suppressAutoHyphens/>
              <w:spacing w:after="0" w:line="240" w:lineRule="auto"/>
              <w:rPr>
                <w:rFonts w:ascii="Times New Roman" w:hAnsi="Times New Roman" w:cs="Times New Roman"/>
                <w:sz w:val="26"/>
                <w:szCs w:val="26"/>
                <w:lang w:eastAsia="ar-SA"/>
              </w:rPr>
            </w:pPr>
            <w:r w:rsidRPr="00167620">
              <w:rPr>
                <w:rFonts w:ascii="Times New Roman" w:hAnsi="Times New Roman" w:cs="Times New Roman"/>
                <w:sz w:val="26"/>
                <w:szCs w:val="26"/>
                <w:lang w:eastAsia="ar-SA"/>
              </w:rPr>
              <w:t>новая / изменяемая / отменяемая</w:t>
            </w:r>
          </w:p>
        </w:tc>
        <w:tc>
          <w:tcPr>
            <w:tcW w:w="2334" w:type="dxa"/>
            <w:tcBorders>
              <w:top w:val="single" w:sz="4" w:space="0" w:color="000000"/>
              <w:left w:val="single" w:sz="4" w:space="0" w:color="000000"/>
              <w:bottom w:val="single" w:sz="4" w:space="0" w:color="000000"/>
              <w:right w:val="single" w:sz="4" w:space="0" w:color="000000"/>
            </w:tcBorders>
          </w:tcPr>
          <w:p w:rsidR="0023355B" w:rsidRPr="00167620" w:rsidRDefault="0023355B" w:rsidP="00167620">
            <w:pPr>
              <w:suppressAutoHyphens/>
              <w:spacing w:after="0" w:line="240" w:lineRule="auto"/>
              <w:jc w:val="both"/>
              <w:rPr>
                <w:rFonts w:ascii="Times New Roman" w:hAnsi="Times New Roman" w:cs="Times New Roman"/>
                <w:sz w:val="26"/>
                <w:szCs w:val="26"/>
                <w:lang w:eastAsia="ar-SA"/>
              </w:rPr>
            </w:pPr>
          </w:p>
        </w:tc>
        <w:tc>
          <w:tcPr>
            <w:tcW w:w="1680" w:type="dxa"/>
            <w:tcBorders>
              <w:top w:val="single" w:sz="4" w:space="0" w:color="000000"/>
              <w:left w:val="single" w:sz="4" w:space="0" w:color="000000"/>
              <w:bottom w:val="single" w:sz="4" w:space="0" w:color="000000"/>
              <w:right w:val="single" w:sz="4" w:space="0" w:color="000000"/>
            </w:tcBorders>
          </w:tcPr>
          <w:p w:rsidR="0023355B" w:rsidRPr="00167620" w:rsidRDefault="0023355B" w:rsidP="00167620">
            <w:pPr>
              <w:suppressAutoHyphens/>
              <w:spacing w:after="0" w:line="240" w:lineRule="auto"/>
              <w:jc w:val="both"/>
              <w:rPr>
                <w:rFonts w:ascii="Times New Roman" w:hAnsi="Times New Roman" w:cs="Times New Roman"/>
                <w:sz w:val="26"/>
                <w:szCs w:val="26"/>
                <w:lang w:eastAsia="ar-SA"/>
              </w:rPr>
            </w:pPr>
          </w:p>
        </w:tc>
        <w:tc>
          <w:tcPr>
            <w:tcW w:w="1803" w:type="dxa"/>
            <w:tcBorders>
              <w:top w:val="single" w:sz="4" w:space="0" w:color="000000"/>
              <w:left w:val="single" w:sz="4" w:space="0" w:color="000000"/>
              <w:bottom w:val="single" w:sz="4" w:space="0" w:color="000000"/>
              <w:right w:val="single" w:sz="4" w:space="0" w:color="000000"/>
            </w:tcBorders>
          </w:tcPr>
          <w:p w:rsidR="0023355B" w:rsidRPr="00167620" w:rsidRDefault="0023355B" w:rsidP="00167620">
            <w:pPr>
              <w:suppressAutoHyphens/>
              <w:spacing w:after="0" w:line="240" w:lineRule="auto"/>
              <w:jc w:val="both"/>
              <w:rPr>
                <w:rFonts w:ascii="Times New Roman" w:hAnsi="Times New Roman" w:cs="Times New Roman"/>
                <w:sz w:val="26"/>
                <w:szCs w:val="26"/>
                <w:lang w:eastAsia="ar-SA"/>
              </w:rPr>
            </w:pPr>
          </w:p>
        </w:tc>
      </w:tr>
    </w:tbl>
    <w:p w:rsidR="0023355B" w:rsidRPr="00167620" w:rsidRDefault="0023355B" w:rsidP="00167620">
      <w:pPr>
        <w:suppressAutoHyphens/>
        <w:spacing w:after="0" w:line="240" w:lineRule="auto"/>
        <w:ind w:firstLine="709"/>
        <w:jc w:val="both"/>
        <w:rPr>
          <w:rFonts w:ascii="Times New Roman" w:hAnsi="Times New Roman" w:cs="Times New Roman"/>
          <w:sz w:val="28"/>
          <w:szCs w:val="28"/>
          <w:lang w:eastAsia="ar-SA"/>
        </w:rPr>
      </w:pPr>
    </w:p>
    <w:p w:rsidR="0023355B" w:rsidRPr="00167620" w:rsidRDefault="0023355B" w:rsidP="00167620">
      <w:pPr>
        <w:suppressAutoHyphens/>
        <w:spacing w:after="0" w:line="240" w:lineRule="auto"/>
        <w:ind w:firstLine="709"/>
        <w:jc w:val="both"/>
        <w:rPr>
          <w:rFonts w:ascii="Times New Roman" w:hAnsi="Times New Roman" w:cs="Times New Roman"/>
          <w:sz w:val="28"/>
          <w:szCs w:val="28"/>
          <w:lang w:eastAsia="ar-SA"/>
        </w:rPr>
      </w:pPr>
    </w:p>
    <w:p w:rsidR="0023355B" w:rsidRPr="00167620" w:rsidRDefault="0023355B" w:rsidP="00167620">
      <w:pPr>
        <w:suppressAutoHyphens/>
        <w:spacing w:after="240" w:line="240" w:lineRule="auto"/>
        <w:jc w:val="center"/>
        <w:rPr>
          <w:rFonts w:ascii="Times New Roman" w:hAnsi="Times New Roman" w:cs="Times New Roman"/>
          <w:sz w:val="26"/>
          <w:szCs w:val="26"/>
          <w:lang w:eastAsia="ar-SA"/>
        </w:rPr>
      </w:pPr>
      <w:r w:rsidRPr="00167620">
        <w:rPr>
          <w:rFonts w:ascii="Times New Roman" w:hAnsi="Times New Roman" w:cs="Times New Roman"/>
          <w:sz w:val="28"/>
          <w:szCs w:val="28"/>
          <w:lang w:eastAsia="ar-SA"/>
        </w:rPr>
        <w:t>6. Оценка соответствующих расходов и доходов муниципального бюджета , связанных с введением предлагаемого правового регулирования</w:t>
      </w:r>
    </w:p>
    <w:tbl>
      <w:tblPr>
        <w:tblW w:w="0" w:type="auto"/>
        <w:tblInd w:w="-106" w:type="dxa"/>
        <w:tblLayout w:type="fixed"/>
        <w:tblLook w:val="0000"/>
      </w:tblPr>
      <w:tblGrid>
        <w:gridCol w:w="3510"/>
        <w:gridCol w:w="38"/>
        <w:gridCol w:w="3518"/>
        <w:gridCol w:w="236"/>
        <w:gridCol w:w="2401"/>
      </w:tblGrid>
      <w:tr w:rsidR="0023355B" w:rsidRPr="00E4390F">
        <w:trPr>
          <w:tblHeader/>
        </w:trPr>
        <w:tc>
          <w:tcPr>
            <w:tcW w:w="3548" w:type="dxa"/>
            <w:gridSpan w:val="2"/>
            <w:tcBorders>
              <w:top w:val="single" w:sz="4" w:space="0" w:color="000000"/>
              <w:left w:val="single" w:sz="4" w:space="0" w:color="000000"/>
              <w:bottom w:val="single" w:sz="4" w:space="0" w:color="000000"/>
              <w:right w:val="single" w:sz="4" w:space="0" w:color="000000"/>
            </w:tcBorders>
          </w:tcPr>
          <w:p w:rsidR="0023355B" w:rsidRPr="00167620" w:rsidRDefault="0023355B" w:rsidP="00167620">
            <w:pPr>
              <w:suppressAutoHyphens/>
              <w:spacing w:after="0" w:line="240" w:lineRule="auto"/>
              <w:jc w:val="center"/>
              <w:rPr>
                <w:rFonts w:ascii="Times New Roman" w:hAnsi="Times New Roman" w:cs="Times New Roman"/>
                <w:sz w:val="24"/>
                <w:szCs w:val="24"/>
                <w:lang w:eastAsia="ar-SA"/>
              </w:rPr>
            </w:pPr>
            <w:r w:rsidRPr="00167620">
              <w:rPr>
                <w:rFonts w:ascii="Times New Roman" w:hAnsi="Times New Roman" w:cs="Times New Roman"/>
                <w:sz w:val="24"/>
                <w:szCs w:val="24"/>
                <w:lang w:eastAsia="ar-SA"/>
              </w:rPr>
              <w:t>6.1. Наименование новой, изменяемой или отменяемой функции</w:t>
            </w:r>
          </w:p>
        </w:tc>
        <w:tc>
          <w:tcPr>
            <w:tcW w:w="3518" w:type="dxa"/>
            <w:tcBorders>
              <w:top w:val="single" w:sz="4" w:space="0" w:color="000000"/>
              <w:left w:val="single" w:sz="4" w:space="0" w:color="000000"/>
              <w:bottom w:val="single" w:sz="4" w:space="0" w:color="000000"/>
              <w:right w:val="single" w:sz="4" w:space="0" w:color="000000"/>
            </w:tcBorders>
          </w:tcPr>
          <w:p w:rsidR="0023355B" w:rsidRPr="00167620" w:rsidRDefault="0023355B" w:rsidP="00167620">
            <w:pPr>
              <w:suppressAutoHyphens/>
              <w:spacing w:after="0" w:line="240" w:lineRule="auto"/>
              <w:jc w:val="center"/>
              <w:rPr>
                <w:rFonts w:ascii="Times New Roman" w:hAnsi="Times New Roman" w:cs="Times New Roman"/>
                <w:sz w:val="24"/>
                <w:szCs w:val="24"/>
                <w:lang w:eastAsia="ar-SA"/>
              </w:rPr>
            </w:pPr>
            <w:r w:rsidRPr="00167620">
              <w:rPr>
                <w:rFonts w:ascii="Times New Roman" w:hAnsi="Times New Roman" w:cs="Times New Roman"/>
                <w:sz w:val="24"/>
                <w:szCs w:val="24"/>
                <w:lang w:eastAsia="ar-SA"/>
              </w:rPr>
              <w:t>6.2. Качественное описание расходов и возможных поступлений бюджетов</w:t>
            </w:r>
          </w:p>
        </w:tc>
        <w:tc>
          <w:tcPr>
            <w:tcW w:w="2637" w:type="dxa"/>
            <w:gridSpan w:val="2"/>
            <w:tcBorders>
              <w:top w:val="single" w:sz="4" w:space="0" w:color="000000"/>
              <w:left w:val="single" w:sz="4" w:space="0" w:color="000000"/>
              <w:bottom w:val="single" w:sz="4" w:space="0" w:color="000000"/>
              <w:right w:val="single" w:sz="4" w:space="0" w:color="000000"/>
            </w:tcBorders>
          </w:tcPr>
          <w:p w:rsidR="0023355B" w:rsidRPr="00167620" w:rsidRDefault="0023355B" w:rsidP="00167620">
            <w:pPr>
              <w:suppressAutoHyphens/>
              <w:spacing w:after="0" w:line="240" w:lineRule="auto"/>
              <w:jc w:val="center"/>
              <w:rPr>
                <w:rFonts w:ascii="Times New Roman" w:hAnsi="Times New Roman" w:cs="Times New Roman"/>
                <w:sz w:val="24"/>
                <w:szCs w:val="24"/>
                <w:lang w:eastAsia="ar-SA"/>
              </w:rPr>
            </w:pPr>
            <w:r w:rsidRPr="00167620">
              <w:rPr>
                <w:rFonts w:ascii="Times New Roman" w:hAnsi="Times New Roman" w:cs="Times New Roman"/>
                <w:sz w:val="24"/>
                <w:szCs w:val="24"/>
                <w:lang w:eastAsia="ar-SA"/>
              </w:rPr>
              <w:t>6.3. Количественная оценка расходов и возможных поступлений, тыс. рублей</w:t>
            </w:r>
          </w:p>
        </w:tc>
      </w:tr>
      <w:tr w:rsidR="0023355B" w:rsidRPr="00E4390F">
        <w:trPr>
          <w:gridAfter w:val="4"/>
          <w:wAfter w:w="6193" w:type="dxa"/>
        </w:trPr>
        <w:tc>
          <w:tcPr>
            <w:tcW w:w="3510" w:type="dxa"/>
            <w:tcBorders>
              <w:top w:val="single" w:sz="4" w:space="0" w:color="000000"/>
              <w:left w:val="single" w:sz="4" w:space="0" w:color="000000"/>
              <w:bottom w:val="single" w:sz="4" w:space="0" w:color="000000"/>
              <w:right w:val="single" w:sz="4" w:space="0" w:color="000000"/>
            </w:tcBorders>
          </w:tcPr>
          <w:p w:rsidR="0023355B" w:rsidRPr="00167620" w:rsidRDefault="0023355B" w:rsidP="00167620">
            <w:pPr>
              <w:suppressAutoHyphens/>
              <w:spacing w:after="0" w:line="240" w:lineRule="auto"/>
              <w:jc w:val="both"/>
              <w:rPr>
                <w:rFonts w:ascii="Times New Roman" w:hAnsi="Times New Roman" w:cs="Times New Roman"/>
                <w:sz w:val="24"/>
                <w:szCs w:val="24"/>
                <w:lang w:eastAsia="ar-SA"/>
              </w:rPr>
            </w:pPr>
            <w:r w:rsidRPr="00167620">
              <w:rPr>
                <w:rFonts w:ascii="Times New Roman" w:hAnsi="Times New Roman" w:cs="Times New Roman"/>
                <w:sz w:val="26"/>
                <w:szCs w:val="26"/>
                <w:lang w:eastAsia="ar-SA"/>
              </w:rPr>
              <w:t>Наименование органа: (орган местного самоуправления)</w:t>
            </w:r>
          </w:p>
        </w:tc>
      </w:tr>
      <w:tr w:rsidR="0023355B" w:rsidRPr="00E4390F">
        <w:tc>
          <w:tcPr>
            <w:tcW w:w="3548" w:type="dxa"/>
            <w:gridSpan w:val="2"/>
            <w:vMerge w:val="restart"/>
            <w:tcBorders>
              <w:top w:val="single" w:sz="4" w:space="0" w:color="000000"/>
              <w:left w:val="single" w:sz="4" w:space="0" w:color="000000"/>
              <w:bottom w:val="single" w:sz="4" w:space="0" w:color="000000"/>
              <w:right w:val="single" w:sz="4" w:space="0" w:color="000000"/>
            </w:tcBorders>
          </w:tcPr>
          <w:p w:rsidR="0023355B" w:rsidRPr="00167620" w:rsidRDefault="0023355B" w:rsidP="00167620">
            <w:pPr>
              <w:suppressAutoHyphens/>
              <w:spacing w:after="0" w:line="240" w:lineRule="auto"/>
              <w:rPr>
                <w:rFonts w:ascii="Times New Roman" w:hAnsi="Times New Roman" w:cs="Times New Roman"/>
                <w:sz w:val="26"/>
                <w:szCs w:val="26"/>
                <w:lang w:eastAsia="ar-SA"/>
              </w:rPr>
            </w:pPr>
            <w:r w:rsidRPr="00167620">
              <w:rPr>
                <w:rFonts w:ascii="Times New Roman" w:hAnsi="Times New Roman" w:cs="Times New Roman"/>
                <w:sz w:val="26"/>
                <w:szCs w:val="26"/>
                <w:lang w:eastAsia="ar-SA"/>
              </w:rPr>
              <w:t>Функция 1 (в соответствии с разделом 5)</w:t>
            </w:r>
          </w:p>
        </w:tc>
        <w:tc>
          <w:tcPr>
            <w:tcW w:w="3518" w:type="dxa"/>
            <w:tcBorders>
              <w:top w:val="single" w:sz="4" w:space="0" w:color="000000"/>
              <w:left w:val="single" w:sz="4" w:space="0" w:color="000000"/>
              <w:bottom w:val="single" w:sz="4" w:space="0" w:color="000000"/>
              <w:right w:val="single" w:sz="4" w:space="0" w:color="000000"/>
            </w:tcBorders>
          </w:tcPr>
          <w:p w:rsidR="0023355B" w:rsidRPr="00167620" w:rsidRDefault="0023355B" w:rsidP="00167620">
            <w:pPr>
              <w:suppressAutoHyphens/>
              <w:spacing w:after="0" w:line="240" w:lineRule="auto"/>
              <w:jc w:val="both"/>
              <w:rPr>
                <w:rFonts w:ascii="Times New Roman" w:hAnsi="Times New Roman" w:cs="Times New Roman"/>
                <w:sz w:val="26"/>
                <w:szCs w:val="26"/>
                <w:lang w:eastAsia="ar-SA"/>
              </w:rPr>
            </w:pPr>
            <w:r w:rsidRPr="00167620">
              <w:rPr>
                <w:rFonts w:ascii="Times New Roman" w:hAnsi="Times New Roman" w:cs="Times New Roman"/>
                <w:sz w:val="26"/>
                <w:szCs w:val="26"/>
                <w:lang w:eastAsia="ar-SA"/>
              </w:rPr>
              <w:t>Единовременные расходы в (указать год возникновения):</w:t>
            </w:r>
          </w:p>
          <w:p w:rsidR="0023355B" w:rsidRPr="00167620" w:rsidRDefault="0023355B" w:rsidP="00167620">
            <w:pPr>
              <w:suppressAutoHyphens/>
              <w:spacing w:after="0" w:line="240" w:lineRule="auto"/>
              <w:jc w:val="both"/>
              <w:rPr>
                <w:rFonts w:ascii="Times New Roman" w:hAnsi="Times New Roman" w:cs="Times New Roman"/>
                <w:sz w:val="26"/>
                <w:szCs w:val="26"/>
                <w:lang w:eastAsia="ar-SA"/>
              </w:rPr>
            </w:pPr>
            <w:r w:rsidRPr="00167620">
              <w:rPr>
                <w:rFonts w:ascii="Times New Roman" w:hAnsi="Times New Roman" w:cs="Times New Roman"/>
                <w:sz w:val="26"/>
                <w:szCs w:val="26"/>
                <w:lang w:eastAsia="ar-SA"/>
              </w:rPr>
              <w:t>Вид расходов 1:</w:t>
            </w:r>
          </w:p>
          <w:p w:rsidR="0023355B" w:rsidRPr="00167620" w:rsidRDefault="0023355B" w:rsidP="00167620">
            <w:pPr>
              <w:suppressAutoHyphens/>
              <w:spacing w:after="0" w:line="240" w:lineRule="auto"/>
              <w:jc w:val="both"/>
              <w:rPr>
                <w:rFonts w:ascii="Times New Roman" w:hAnsi="Times New Roman" w:cs="Times New Roman"/>
                <w:sz w:val="26"/>
                <w:szCs w:val="26"/>
                <w:lang w:eastAsia="ar-SA"/>
              </w:rPr>
            </w:pPr>
            <w:r w:rsidRPr="00167620">
              <w:rPr>
                <w:rFonts w:ascii="Times New Roman" w:hAnsi="Times New Roman" w:cs="Times New Roman"/>
                <w:sz w:val="26"/>
                <w:szCs w:val="26"/>
                <w:lang w:eastAsia="ar-SA"/>
              </w:rPr>
              <w:t>Вид расходов N:</w:t>
            </w:r>
          </w:p>
        </w:tc>
        <w:tc>
          <w:tcPr>
            <w:tcW w:w="2637" w:type="dxa"/>
            <w:gridSpan w:val="2"/>
            <w:tcBorders>
              <w:top w:val="single" w:sz="4" w:space="0" w:color="000000"/>
              <w:left w:val="single" w:sz="4" w:space="0" w:color="000000"/>
              <w:bottom w:val="single" w:sz="4" w:space="0" w:color="000000"/>
              <w:right w:val="single" w:sz="4" w:space="0" w:color="000000"/>
            </w:tcBorders>
          </w:tcPr>
          <w:p w:rsidR="0023355B" w:rsidRPr="00167620" w:rsidRDefault="0023355B" w:rsidP="00167620">
            <w:pPr>
              <w:suppressAutoHyphens/>
              <w:spacing w:after="0" w:line="240" w:lineRule="auto"/>
              <w:jc w:val="both"/>
              <w:rPr>
                <w:rFonts w:ascii="Times New Roman" w:hAnsi="Times New Roman" w:cs="Times New Roman"/>
                <w:sz w:val="26"/>
                <w:szCs w:val="26"/>
                <w:lang w:eastAsia="ar-SA"/>
              </w:rPr>
            </w:pPr>
          </w:p>
        </w:tc>
      </w:tr>
      <w:tr w:rsidR="0023355B" w:rsidRPr="00E4390F">
        <w:tc>
          <w:tcPr>
            <w:tcW w:w="3548" w:type="dxa"/>
            <w:gridSpan w:val="2"/>
            <w:vMerge/>
            <w:tcBorders>
              <w:top w:val="single" w:sz="4" w:space="0" w:color="000000"/>
              <w:left w:val="single" w:sz="4" w:space="0" w:color="000000"/>
              <w:bottom w:val="single" w:sz="4" w:space="0" w:color="000000"/>
              <w:right w:val="single" w:sz="4" w:space="0" w:color="000000"/>
            </w:tcBorders>
          </w:tcPr>
          <w:p w:rsidR="0023355B" w:rsidRPr="00167620" w:rsidRDefault="0023355B" w:rsidP="00167620">
            <w:pPr>
              <w:suppressAutoHyphens/>
              <w:spacing w:after="0" w:line="240" w:lineRule="auto"/>
              <w:jc w:val="both"/>
              <w:rPr>
                <w:rFonts w:ascii="Times New Roman" w:hAnsi="Times New Roman" w:cs="Times New Roman"/>
                <w:sz w:val="26"/>
                <w:szCs w:val="26"/>
                <w:lang w:eastAsia="ar-SA"/>
              </w:rPr>
            </w:pPr>
          </w:p>
        </w:tc>
        <w:tc>
          <w:tcPr>
            <w:tcW w:w="3518" w:type="dxa"/>
            <w:tcBorders>
              <w:top w:val="single" w:sz="4" w:space="0" w:color="000000"/>
              <w:left w:val="single" w:sz="4" w:space="0" w:color="000000"/>
              <w:bottom w:val="single" w:sz="4" w:space="0" w:color="000000"/>
              <w:right w:val="single" w:sz="4" w:space="0" w:color="000000"/>
            </w:tcBorders>
          </w:tcPr>
          <w:p w:rsidR="0023355B" w:rsidRPr="00167620" w:rsidRDefault="0023355B" w:rsidP="00167620">
            <w:pPr>
              <w:suppressAutoHyphens/>
              <w:spacing w:after="0" w:line="240" w:lineRule="auto"/>
              <w:jc w:val="both"/>
              <w:rPr>
                <w:rFonts w:ascii="Times New Roman" w:hAnsi="Times New Roman" w:cs="Times New Roman"/>
                <w:sz w:val="26"/>
                <w:szCs w:val="26"/>
                <w:lang w:eastAsia="ar-SA"/>
              </w:rPr>
            </w:pPr>
            <w:r w:rsidRPr="00167620">
              <w:rPr>
                <w:rFonts w:ascii="Times New Roman" w:hAnsi="Times New Roman" w:cs="Times New Roman"/>
                <w:sz w:val="26"/>
                <w:szCs w:val="26"/>
                <w:lang w:eastAsia="ar-SA"/>
              </w:rPr>
              <w:t>Периодические расходы за период ___ годов:</w:t>
            </w:r>
          </w:p>
          <w:p w:rsidR="0023355B" w:rsidRPr="00167620" w:rsidRDefault="0023355B" w:rsidP="00167620">
            <w:pPr>
              <w:suppressAutoHyphens/>
              <w:spacing w:after="0" w:line="240" w:lineRule="auto"/>
              <w:jc w:val="both"/>
              <w:rPr>
                <w:rFonts w:ascii="Times New Roman" w:hAnsi="Times New Roman" w:cs="Times New Roman"/>
                <w:sz w:val="26"/>
                <w:szCs w:val="26"/>
                <w:lang w:eastAsia="ar-SA"/>
              </w:rPr>
            </w:pPr>
            <w:r w:rsidRPr="00167620">
              <w:rPr>
                <w:rFonts w:ascii="Times New Roman" w:hAnsi="Times New Roman" w:cs="Times New Roman"/>
                <w:sz w:val="26"/>
                <w:szCs w:val="26"/>
                <w:lang w:eastAsia="ar-SA"/>
              </w:rPr>
              <w:t>Вид расходов 1:</w:t>
            </w:r>
          </w:p>
          <w:p w:rsidR="0023355B" w:rsidRPr="00167620" w:rsidRDefault="0023355B" w:rsidP="00167620">
            <w:pPr>
              <w:suppressAutoHyphens/>
              <w:spacing w:after="0" w:line="240" w:lineRule="auto"/>
              <w:jc w:val="both"/>
              <w:rPr>
                <w:rFonts w:ascii="Times New Roman" w:hAnsi="Times New Roman" w:cs="Times New Roman"/>
                <w:sz w:val="26"/>
                <w:szCs w:val="26"/>
                <w:lang w:eastAsia="ar-SA"/>
              </w:rPr>
            </w:pPr>
            <w:r w:rsidRPr="00167620">
              <w:rPr>
                <w:rFonts w:ascii="Times New Roman" w:hAnsi="Times New Roman" w:cs="Times New Roman"/>
                <w:sz w:val="26"/>
                <w:szCs w:val="26"/>
                <w:lang w:eastAsia="ar-SA"/>
              </w:rPr>
              <w:t xml:space="preserve">Вид расходов </w:t>
            </w:r>
            <w:r w:rsidRPr="00167620">
              <w:rPr>
                <w:rFonts w:ascii="Times New Roman" w:hAnsi="Times New Roman" w:cs="Times New Roman"/>
                <w:sz w:val="26"/>
                <w:szCs w:val="26"/>
                <w:lang w:val="en-US" w:eastAsia="ar-SA"/>
              </w:rPr>
              <w:t>N</w:t>
            </w:r>
            <w:r w:rsidRPr="00167620">
              <w:rPr>
                <w:rFonts w:ascii="Times New Roman" w:hAnsi="Times New Roman" w:cs="Times New Roman"/>
                <w:sz w:val="26"/>
                <w:szCs w:val="26"/>
                <w:lang w:eastAsia="ar-SA"/>
              </w:rPr>
              <w:t>:</w:t>
            </w:r>
          </w:p>
        </w:tc>
        <w:tc>
          <w:tcPr>
            <w:tcW w:w="2637" w:type="dxa"/>
            <w:gridSpan w:val="2"/>
            <w:tcBorders>
              <w:top w:val="single" w:sz="4" w:space="0" w:color="000000"/>
              <w:left w:val="single" w:sz="4" w:space="0" w:color="000000"/>
              <w:bottom w:val="single" w:sz="4" w:space="0" w:color="000000"/>
              <w:right w:val="single" w:sz="4" w:space="0" w:color="000000"/>
            </w:tcBorders>
          </w:tcPr>
          <w:p w:rsidR="0023355B" w:rsidRPr="00167620" w:rsidRDefault="0023355B" w:rsidP="00167620">
            <w:pPr>
              <w:suppressAutoHyphens/>
              <w:spacing w:after="0" w:line="240" w:lineRule="auto"/>
              <w:jc w:val="both"/>
              <w:rPr>
                <w:rFonts w:ascii="Times New Roman" w:hAnsi="Times New Roman" w:cs="Times New Roman"/>
                <w:sz w:val="26"/>
                <w:szCs w:val="26"/>
                <w:lang w:eastAsia="ar-SA"/>
              </w:rPr>
            </w:pPr>
          </w:p>
        </w:tc>
      </w:tr>
      <w:tr w:rsidR="0023355B" w:rsidRPr="00E4390F">
        <w:tc>
          <w:tcPr>
            <w:tcW w:w="3548" w:type="dxa"/>
            <w:gridSpan w:val="2"/>
            <w:vMerge/>
            <w:tcBorders>
              <w:top w:val="single" w:sz="4" w:space="0" w:color="000000"/>
              <w:left w:val="single" w:sz="4" w:space="0" w:color="000000"/>
              <w:bottom w:val="single" w:sz="4" w:space="0" w:color="000000"/>
              <w:right w:val="single" w:sz="4" w:space="0" w:color="000000"/>
            </w:tcBorders>
          </w:tcPr>
          <w:p w:rsidR="0023355B" w:rsidRPr="00167620" w:rsidRDefault="0023355B" w:rsidP="00167620">
            <w:pPr>
              <w:suppressAutoHyphens/>
              <w:spacing w:after="0" w:line="240" w:lineRule="auto"/>
              <w:jc w:val="both"/>
              <w:rPr>
                <w:rFonts w:ascii="Times New Roman" w:hAnsi="Times New Roman" w:cs="Times New Roman"/>
                <w:sz w:val="26"/>
                <w:szCs w:val="26"/>
                <w:lang w:eastAsia="ar-SA"/>
              </w:rPr>
            </w:pPr>
          </w:p>
        </w:tc>
        <w:tc>
          <w:tcPr>
            <w:tcW w:w="3518" w:type="dxa"/>
            <w:tcBorders>
              <w:top w:val="single" w:sz="4" w:space="0" w:color="000000"/>
              <w:left w:val="single" w:sz="4" w:space="0" w:color="000000"/>
              <w:bottom w:val="single" w:sz="4" w:space="0" w:color="000000"/>
              <w:right w:val="single" w:sz="4" w:space="0" w:color="000000"/>
            </w:tcBorders>
          </w:tcPr>
          <w:p w:rsidR="0023355B" w:rsidRPr="00167620" w:rsidRDefault="0023355B" w:rsidP="00167620">
            <w:pPr>
              <w:suppressAutoHyphens/>
              <w:spacing w:after="0" w:line="240" w:lineRule="auto"/>
              <w:jc w:val="both"/>
              <w:rPr>
                <w:rFonts w:ascii="Times New Roman" w:hAnsi="Times New Roman" w:cs="Times New Roman"/>
                <w:sz w:val="26"/>
                <w:szCs w:val="26"/>
                <w:lang w:eastAsia="ar-SA"/>
              </w:rPr>
            </w:pPr>
            <w:r w:rsidRPr="00167620">
              <w:rPr>
                <w:rFonts w:ascii="Times New Roman" w:hAnsi="Times New Roman" w:cs="Times New Roman"/>
                <w:sz w:val="26"/>
                <w:szCs w:val="26"/>
                <w:lang w:eastAsia="ar-SA"/>
              </w:rPr>
              <w:t>Возможные доходы за период _________ годов:</w:t>
            </w:r>
          </w:p>
          <w:p w:rsidR="0023355B" w:rsidRPr="00167620" w:rsidRDefault="0023355B" w:rsidP="00167620">
            <w:pPr>
              <w:suppressAutoHyphens/>
              <w:spacing w:after="0" w:line="240" w:lineRule="auto"/>
              <w:jc w:val="both"/>
              <w:rPr>
                <w:rFonts w:ascii="Times New Roman" w:hAnsi="Times New Roman" w:cs="Times New Roman"/>
                <w:sz w:val="26"/>
                <w:szCs w:val="26"/>
                <w:lang w:eastAsia="ar-SA"/>
              </w:rPr>
            </w:pPr>
            <w:r w:rsidRPr="00167620">
              <w:rPr>
                <w:rFonts w:ascii="Times New Roman" w:hAnsi="Times New Roman" w:cs="Times New Roman"/>
                <w:sz w:val="26"/>
                <w:szCs w:val="26"/>
                <w:lang w:eastAsia="ar-SA"/>
              </w:rPr>
              <w:t>Вид поступления 1:</w:t>
            </w:r>
          </w:p>
          <w:p w:rsidR="0023355B" w:rsidRPr="00167620" w:rsidRDefault="0023355B" w:rsidP="00167620">
            <w:pPr>
              <w:suppressAutoHyphens/>
              <w:spacing w:after="0" w:line="240" w:lineRule="auto"/>
              <w:jc w:val="both"/>
              <w:rPr>
                <w:rFonts w:ascii="Times New Roman" w:hAnsi="Times New Roman" w:cs="Times New Roman"/>
                <w:sz w:val="26"/>
                <w:szCs w:val="26"/>
                <w:lang w:eastAsia="ar-SA"/>
              </w:rPr>
            </w:pPr>
            <w:r w:rsidRPr="00167620">
              <w:rPr>
                <w:rFonts w:ascii="Times New Roman" w:hAnsi="Times New Roman" w:cs="Times New Roman"/>
                <w:sz w:val="26"/>
                <w:szCs w:val="26"/>
                <w:lang w:eastAsia="ar-SA"/>
              </w:rPr>
              <w:t xml:space="preserve">Вид поступления </w:t>
            </w:r>
            <w:r w:rsidRPr="00167620">
              <w:rPr>
                <w:rFonts w:ascii="Times New Roman" w:hAnsi="Times New Roman" w:cs="Times New Roman"/>
                <w:sz w:val="26"/>
                <w:szCs w:val="26"/>
                <w:lang w:val="en-US" w:eastAsia="ar-SA"/>
              </w:rPr>
              <w:t>N</w:t>
            </w:r>
            <w:r w:rsidRPr="00167620">
              <w:rPr>
                <w:rFonts w:ascii="Times New Roman" w:hAnsi="Times New Roman" w:cs="Times New Roman"/>
                <w:sz w:val="26"/>
                <w:szCs w:val="26"/>
                <w:lang w:eastAsia="ar-SA"/>
              </w:rPr>
              <w:t>:</w:t>
            </w:r>
          </w:p>
        </w:tc>
        <w:tc>
          <w:tcPr>
            <w:tcW w:w="2637" w:type="dxa"/>
            <w:gridSpan w:val="2"/>
            <w:tcBorders>
              <w:top w:val="single" w:sz="4" w:space="0" w:color="000000"/>
              <w:left w:val="single" w:sz="4" w:space="0" w:color="000000"/>
              <w:bottom w:val="single" w:sz="4" w:space="0" w:color="000000"/>
              <w:right w:val="single" w:sz="4" w:space="0" w:color="000000"/>
            </w:tcBorders>
          </w:tcPr>
          <w:p w:rsidR="0023355B" w:rsidRPr="00167620" w:rsidRDefault="0023355B" w:rsidP="00167620">
            <w:pPr>
              <w:suppressAutoHyphens/>
              <w:spacing w:after="0" w:line="240" w:lineRule="auto"/>
              <w:jc w:val="both"/>
              <w:rPr>
                <w:rFonts w:ascii="Times New Roman" w:hAnsi="Times New Roman" w:cs="Times New Roman"/>
                <w:sz w:val="26"/>
                <w:szCs w:val="26"/>
                <w:lang w:eastAsia="ar-SA"/>
              </w:rPr>
            </w:pPr>
          </w:p>
        </w:tc>
      </w:tr>
      <w:tr w:rsidR="0023355B" w:rsidRPr="00E4390F">
        <w:trPr>
          <w:gridAfter w:val="1"/>
          <w:wAfter w:w="2401" w:type="dxa"/>
        </w:trPr>
        <w:tc>
          <w:tcPr>
            <w:tcW w:w="7066" w:type="dxa"/>
            <w:gridSpan w:val="3"/>
            <w:tcBorders>
              <w:top w:val="single" w:sz="4" w:space="0" w:color="000000"/>
              <w:left w:val="single" w:sz="4" w:space="0" w:color="000000"/>
              <w:bottom w:val="single" w:sz="4" w:space="0" w:color="000000"/>
              <w:right w:val="single" w:sz="4" w:space="0" w:color="000000"/>
            </w:tcBorders>
          </w:tcPr>
          <w:p w:rsidR="0023355B" w:rsidRPr="00167620" w:rsidRDefault="0023355B" w:rsidP="00167620">
            <w:pPr>
              <w:suppressAutoHyphens/>
              <w:spacing w:after="0" w:line="240" w:lineRule="auto"/>
              <w:rPr>
                <w:rFonts w:ascii="Times New Roman" w:hAnsi="Times New Roman" w:cs="Times New Roman"/>
                <w:sz w:val="26"/>
                <w:szCs w:val="26"/>
                <w:lang w:eastAsia="ar-SA"/>
              </w:rPr>
            </w:pPr>
            <w:r w:rsidRPr="00167620">
              <w:rPr>
                <w:rFonts w:ascii="Times New Roman" w:hAnsi="Times New Roman" w:cs="Times New Roman"/>
                <w:sz w:val="26"/>
                <w:szCs w:val="26"/>
                <w:lang w:eastAsia="ar-SA"/>
              </w:rPr>
              <w:t>Итого единовременные расходы по (Органу местного самоуправления) по _____ годам:</w:t>
            </w:r>
          </w:p>
        </w:tc>
        <w:tc>
          <w:tcPr>
            <w:tcW w:w="236" w:type="dxa"/>
            <w:tcBorders>
              <w:top w:val="single" w:sz="4" w:space="0" w:color="000000"/>
              <w:left w:val="single" w:sz="4" w:space="0" w:color="000000"/>
              <w:bottom w:val="single" w:sz="4" w:space="0" w:color="000000"/>
              <w:right w:val="single" w:sz="4" w:space="0" w:color="000000"/>
            </w:tcBorders>
          </w:tcPr>
          <w:p w:rsidR="0023355B" w:rsidRPr="00167620" w:rsidRDefault="0023355B" w:rsidP="00167620">
            <w:pPr>
              <w:suppressAutoHyphens/>
              <w:spacing w:after="0" w:line="240" w:lineRule="auto"/>
              <w:jc w:val="both"/>
              <w:rPr>
                <w:rFonts w:ascii="Times New Roman" w:hAnsi="Times New Roman" w:cs="Times New Roman"/>
                <w:sz w:val="26"/>
                <w:szCs w:val="26"/>
                <w:lang w:eastAsia="ar-SA"/>
              </w:rPr>
            </w:pPr>
          </w:p>
        </w:tc>
      </w:tr>
      <w:tr w:rsidR="0023355B" w:rsidRPr="00E4390F">
        <w:trPr>
          <w:gridAfter w:val="1"/>
          <w:wAfter w:w="2401" w:type="dxa"/>
        </w:trPr>
        <w:tc>
          <w:tcPr>
            <w:tcW w:w="7066" w:type="dxa"/>
            <w:gridSpan w:val="3"/>
            <w:tcBorders>
              <w:top w:val="single" w:sz="4" w:space="0" w:color="000000"/>
              <w:left w:val="single" w:sz="4" w:space="0" w:color="000000"/>
              <w:bottom w:val="single" w:sz="4" w:space="0" w:color="000000"/>
              <w:right w:val="single" w:sz="4" w:space="0" w:color="000000"/>
            </w:tcBorders>
          </w:tcPr>
          <w:p w:rsidR="0023355B" w:rsidRPr="00167620" w:rsidRDefault="0023355B" w:rsidP="00167620">
            <w:pPr>
              <w:suppressAutoHyphens/>
              <w:spacing w:after="0" w:line="240" w:lineRule="auto"/>
              <w:rPr>
                <w:rFonts w:ascii="Times New Roman" w:hAnsi="Times New Roman" w:cs="Times New Roman"/>
                <w:sz w:val="26"/>
                <w:szCs w:val="26"/>
                <w:lang w:eastAsia="ar-SA"/>
              </w:rPr>
            </w:pPr>
            <w:r w:rsidRPr="00167620">
              <w:rPr>
                <w:rFonts w:ascii="Times New Roman" w:hAnsi="Times New Roman" w:cs="Times New Roman"/>
                <w:sz w:val="26"/>
                <w:szCs w:val="26"/>
                <w:lang w:eastAsia="ar-SA"/>
              </w:rPr>
              <w:t>Итого периодические расходы по (Органу местного самоуправления) за (указанный период):</w:t>
            </w:r>
          </w:p>
        </w:tc>
        <w:tc>
          <w:tcPr>
            <w:tcW w:w="236" w:type="dxa"/>
            <w:tcBorders>
              <w:top w:val="single" w:sz="4" w:space="0" w:color="000000"/>
              <w:left w:val="single" w:sz="4" w:space="0" w:color="000000"/>
              <w:bottom w:val="single" w:sz="4" w:space="0" w:color="000000"/>
              <w:right w:val="single" w:sz="4" w:space="0" w:color="000000"/>
            </w:tcBorders>
          </w:tcPr>
          <w:p w:rsidR="0023355B" w:rsidRPr="00167620" w:rsidRDefault="0023355B" w:rsidP="00167620">
            <w:pPr>
              <w:suppressAutoHyphens/>
              <w:spacing w:after="0" w:line="240" w:lineRule="auto"/>
              <w:jc w:val="both"/>
              <w:rPr>
                <w:rFonts w:ascii="Times New Roman" w:hAnsi="Times New Roman" w:cs="Times New Roman"/>
                <w:sz w:val="26"/>
                <w:szCs w:val="26"/>
                <w:lang w:eastAsia="ar-SA"/>
              </w:rPr>
            </w:pPr>
          </w:p>
        </w:tc>
      </w:tr>
      <w:tr w:rsidR="0023355B" w:rsidRPr="00E4390F">
        <w:trPr>
          <w:gridAfter w:val="1"/>
          <w:wAfter w:w="2401" w:type="dxa"/>
        </w:trPr>
        <w:tc>
          <w:tcPr>
            <w:tcW w:w="7066" w:type="dxa"/>
            <w:gridSpan w:val="3"/>
            <w:tcBorders>
              <w:top w:val="single" w:sz="4" w:space="0" w:color="000000"/>
              <w:left w:val="single" w:sz="4" w:space="0" w:color="000000"/>
              <w:bottom w:val="single" w:sz="4" w:space="0" w:color="000000"/>
              <w:right w:val="single" w:sz="4" w:space="0" w:color="000000"/>
            </w:tcBorders>
          </w:tcPr>
          <w:p w:rsidR="0023355B" w:rsidRPr="00167620" w:rsidRDefault="0023355B" w:rsidP="00167620">
            <w:pPr>
              <w:suppressAutoHyphens/>
              <w:spacing w:after="0" w:line="240" w:lineRule="auto"/>
              <w:rPr>
                <w:rFonts w:ascii="Times New Roman" w:hAnsi="Times New Roman" w:cs="Times New Roman"/>
                <w:sz w:val="26"/>
                <w:szCs w:val="26"/>
                <w:lang w:eastAsia="ar-SA"/>
              </w:rPr>
            </w:pPr>
            <w:r w:rsidRPr="00167620">
              <w:rPr>
                <w:rFonts w:ascii="Times New Roman" w:hAnsi="Times New Roman" w:cs="Times New Roman"/>
                <w:sz w:val="26"/>
                <w:szCs w:val="26"/>
                <w:lang w:eastAsia="ar-SA"/>
              </w:rPr>
              <w:t>Итого возможные доходы по (Органу местного самоуправления) за (указанный период):</w:t>
            </w:r>
          </w:p>
        </w:tc>
        <w:tc>
          <w:tcPr>
            <w:tcW w:w="236" w:type="dxa"/>
            <w:tcBorders>
              <w:top w:val="single" w:sz="4" w:space="0" w:color="000000"/>
              <w:left w:val="single" w:sz="4" w:space="0" w:color="000000"/>
              <w:bottom w:val="single" w:sz="4" w:space="0" w:color="000000"/>
              <w:right w:val="single" w:sz="4" w:space="0" w:color="000000"/>
            </w:tcBorders>
          </w:tcPr>
          <w:p w:rsidR="0023355B" w:rsidRPr="00167620" w:rsidRDefault="0023355B" w:rsidP="00167620">
            <w:pPr>
              <w:suppressAutoHyphens/>
              <w:spacing w:after="0" w:line="240" w:lineRule="auto"/>
              <w:jc w:val="both"/>
              <w:rPr>
                <w:rFonts w:ascii="Times New Roman" w:hAnsi="Times New Roman" w:cs="Times New Roman"/>
                <w:sz w:val="26"/>
                <w:szCs w:val="26"/>
                <w:lang w:eastAsia="ar-SA"/>
              </w:rPr>
            </w:pPr>
          </w:p>
        </w:tc>
      </w:tr>
      <w:tr w:rsidR="0023355B" w:rsidRPr="00E4390F">
        <w:trPr>
          <w:gridAfter w:val="1"/>
          <w:wAfter w:w="2401" w:type="dxa"/>
        </w:trPr>
        <w:tc>
          <w:tcPr>
            <w:tcW w:w="7066" w:type="dxa"/>
            <w:gridSpan w:val="3"/>
            <w:tcBorders>
              <w:top w:val="single" w:sz="4" w:space="0" w:color="000000"/>
              <w:left w:val="single" w:sz="4" w:space="0" w:color="000000"/>
              <w:bottom w:val="single" w:sz="4" w:space="0" w:color="000000"/>
              <w:right w:val="single" w:sz="4" w:space="0" w:color="000000"/>
            </w:tcBorders>
          </w:tcPr>
          <w:p w:rsidR="0023355B" w:rsidRPr="00167620" w:rsidRDefault="0023355B" w:rsidP="00167620">
            <w:pPr>
              <w:suppressAutoHyphens/>
              <w:spacing w:after="0" w:line="240" w:lineRule="auto"/>
              <w:jc w:val="both"/>
              <w:rPr>
                <w:rFonts w:ascii="Times New Roman" w:hAnsi="Times New Roman" w:cs="Times New Roman"/>
                <w:sz w:val="26"/>
                <w:szCs w:val="26"/>
                <w:lang w:eastAsia="ar-SA"/>
              </w:rPr>
            </w:pPr>
            <w:r w:rsidRPr="00167620">
              <w:rPr>
                <w:rFonts w:ascii="Times New Roman" w:hAnsi="Times New Roman" w:cs="Times New Roman"/>
                <w:sz w:val="26"/>
                <w:szCs w:val="26"/>
                <w:lang w:eastAsia="ar-SA"/>
              </w:rPr>
              <w:t xml:space="preserve">6.4. Итого единовременные расходы муниципального бюджета </w:t>
            </w:r>
          </w:p>
        </w:tc>
        <w:tc>
          <w:tcPr>
            <w:tcW w:w="236" w:type="dxa"/>
            <w:tcBorders>
              <w:top w:val="single" w:sz="4" w:space="0" w:color="000000"/>
              <w:left w:val="single" w:sz="4" w:space="0" w:color="000000"/>
              <w:bottom w:val="single" w:sz="4" w:space="0" w:color="000000"/>
              <w:right w:val="single" w:sz="4" w:space="0" w:color="000000"/>
            </w:tcBorders>
          </w:tcPr>
          <w:p w:rsidR="0023355B" w:rsidRPr="00167620" w:rsidRDefault="0023355B" w:rsidP="00167620">
            <w:pPr>
              <w:suppressAutoHyphens/>
              <w:spacing w:after="0" w:line="240" w:lineRule="auto"/>
              <w:jc w:val="both"/>
              <w:rPr>
                <w:rFonts w:ascii="Times New Roman" w:hAnsi="Times New Roman" w:cs="Times New Roman"/>
                <w:sz w:val="26"/>
                <w:szCs w:val="26"/>
                <w:lang w:eastAsia="ar-SA"/>
              </w:rPr>
            </w:pPr>
          </w:p>
        </w:tc>
      </w:tr>
      <w:tr w:rsidR="0023355B" w:rsidRPr="00E4390F">
        <w:trPr>
          <w:gridAfter w:val="1"/>
          <w:wAfter w:w="2401" w:type="dxa"/>
        </w:trPr>
        <w:tc>
          <w:tcPr>
            <w:tcW w:w="7066" w:type="dxa"/>
            <w:gridSpan w:val="3"/>
            <w:tcBorders>
              <w:top w:val="single" w:sz="4" w:space="0" w:color="000000"/>
              <w:left w:val="single" w:sz="4" w:space="0" w:color="000000"/>
              <w:bottom w:val="single" w:sz="4" w:space="0" w:color="000000"/>
              <w:right w:val="single" w:sz="4" w:space="0" w:color="000000"/>
            </w:tcBorders>
          </w:tcPr>
          <w:p w:rsidR="0023355B" w:rsidRPr="00167620" w:rsidRDefault="0023355B" w:rsidP="00167620">
            <w:pPr>
              <w:suppressAutoHyphens/>
              <w:spacing w:after="0" w:line="240" w:lineRule="auto"/>
              <w:jc w:val="both"/>
              <w:rPr>
                <w:rFonts w:ascii="Times New Roman" w:hAnsi="Times New Roman" w:cs="Times New Roman"/>
                <w:sz w:val="26"/>
                <w:szCs w:val="26"/>
                <w:lang w:eastAsia="ar-SA"/>
              </w:rPr>
            </w:pPr>
            <w:r w:rsidRPr="00167620">
              <w:rPr>
                <w:rFonts w:ascii="Times New Roman" w:hAnsi="Times New Roman" w:cs="Times New Roman"/>
                <w:sz w:val="26"/>
                <w:szCs w:val="26"/>
                <w:lang w:eastAsia="ar-SA"/>
              </w:rPr>
              <w:t xml:space="preserve">6.5. Итого периодические расходы  муниципального бюджета </w:t>
            </w:r>
          </w:p>
        </w:tc>
        <w:tc>
          <w:tcPr>
            <w:tcW w:w="236" w:type="dxa"/>
            <w:tcBorders>
              <w:top w:val="single" w:sz="4" w:space="0" w:color="000000"/>
              <w:left w:val="single" w:sz="4" w:space="0" w:color="000000"/>
              <w:bottom w:val="single" w:sz="4" w:space="0" w:color="000000"/>
              <w:right w:val="single" w:sz="4" w:space="0" w:color="000000"/>
            </w:tcBorders>
          </w:tcPr>
          <w:p w:rsidR="0023355B" w:rsidRPr="00167620" w:rsidRDefault="0023355B" w:rsidP="00167620">
            <w:pPr>
              <w:suppressAutoHyphens/>
              <w:spacing w:after="0" w:line="240" w:lineRule="auto"/>
              <w:jc w:val="both"/>
              <w:rPr>
                <w:rFonts w:ascii="Times New Roman" w:hAnsi="Times New Roman" w:cs="Times New Roman"/>
                <w:sz w:val="26"/>
                <w:szCs w:val="26"/>
                <w:lang w:eastAsia="ar-SA"/>
              </w:rPr>
            </w:pPr>
          </w:p>
        </w:tc>
      </w:tr>
      <w:tr w:rsidR="0023355B" w:rsidRPr="00E4390F">
        <w:trPr>
          <w:gridAfter w:val="1"/>
          <w:wAfter w:w="2401" w:type="dxa"/>
        </w:trPr>
        <w:tc>
          <w:tcPr>
            <w:tcW w:w="7066" w:type="dxa"/>
            <w:gridSpan w:val="3"/>
            <w:tcBorders>
              <w:top w:val="single" w:sz="4" w:space="0" w:color="000000"/>
              <w:left w:val="single" w:sz="4" w:space="0" w:color="000000"/>
              <w:bottom w:val="single" w:sz="4" w:space="0" w:color="000000"/>
              <w:right w:val="single" w:sz="4" w:space="0" w:color="000000"/>
            </w:tcBorders>
          </w:tcPr>
          <w:p w:rsidR="0023355B" w:rsidRPr="00167620" w:rsidRDefault="0023355B" w:rsidP="00167620">
            <w:pPr>
              <w:suppressAutoHyphens/>
              <w:spacing w:after="0" w:line="240" w:lineRule="auto"/>
              <w:jc w:val="both"/>
              <w:rPr>
                <w:rFonts w:ascii="Times New Roman" w:hAnsi="Times New Roman" w:cs="Times New Roman"/>
                <w:sz w:val="26"/>
                <w:szCs w:val="26"/>
                <w:lang w:eastAsia="ar-SA"/>
              </w:rPr>
            </w:pPr>
            <w:r w:rsidRPr="00167620">
              <w:rPr>
                <w:rFonts w:ascii="Times New Roman" w:hAnsi="Times New Roman" w:cs="Times New Roman"/>
                <w:sz w:val="26"/>
                <w:szCs w:val="26"/>
                <w:lang w:eastAsia="ar-SA"/>
              </w:rPr>
              <w:t xml:space="preserve">6.6. Итого возможные доходы муниципального бюджета </w:t>
            </w:r>
          </w:p>
        </w:tc>
        <w:tc>
          <w:tcPr>
            <w:tcW w:w="236" w:type="dxa"/>
            <w:tcBorders>
              <w:top w:val="single" w:sz="4" w:space="0" w:color="000000"/>
              <w:left w:val="single" w:sz="4" w:space="0" w:color="000000"/>
              <w:bottom w:val="single" w:sz="4" w:space="0" w:color="000000"/>
              <w:right w:val="single" w:sz="4" w:space="0" w:color="000000"/>
            </w:tcBorders>
          </w:tcPr>
          <w:p w:rsidR="0023355B" w:rsidRPr="00167620" w:rsidRDefault="0023355B" w:rsidP="00167620">
            <w:pPr>
              <w:suppressAutoHyphens/>
              <w:spacing w:after="0" w:line="240" w:lineRule="auto"/>
              <w:jc w:val="both"/>
              <w:rPr>
                <w:rFonts w:ascii="Times New Roman" w:hAnsi="Times New Roman" w:cs="Times New Roman"/>
                <w:sz w:val="26"/>
                <w:szCs w:val="26"/>
                <w:lang w:eastAsia="ar-SA"/>
              </w:rPr>
            </w:pPr>
          </w:p>
        </w:tc>
      </w:tr>
    </w:tbl>
    <w:p w:rsidR="0023355B" w:rsidRPr="00167620" w:rsidRDefault="0023355B" w:rsidP="00167620">
      <w:pPr>
        <w:suppressAutoHyphens/>
        <w:spacing w:after="0" w:line="240" w:lineRule="auto"/>
        <w:ind w:firstLine="709"/>
        <w:jc w:val="both"/>
        <w:rPr>
          <w:rFonts w:ascii="Times New Roman" w:hAnsi="Times New Roman" w:cs="Times New Roman"/>
          <w:sz w:val="28"/>
          <w:szCs w:val="28"/>
          <w:lang w:eastAsia="ar-SA"/>
        </w:rPr>
      </w:pPr>
    </w:p>
    <w:p w:rsidR="0023355B" w:rsidRPr="00167620" w:rsidRDefault="0023355B" w:rsidP="00167620">
      <w:pPr>
        <w:suppressAutoHyphens/>
        <w:spacing w:after="0" w:line="240" w:lineRule="auto"/>
        <w:ind w:firstLine="709"/>
        <w:jc w:val="both"/>
        <w:rPr>
          <w:rFonts w:ascii="Times New Roman" w:hAnsi="Times New Roman" w:cs="Times New Roman"/>
          <w:sz w:val="28"/>
          <w:szCs w:val="28"/>
          <w:lang w:eastAsia="ar-SA"/>
        </w:rPr>
      </w:pPr>
      <w:r w:rsidRPr="00167620">
        <w:rPr>
          <w:rFonts w:ascii="Times New Roman" w:hAnsi="Times New Roman" w:cs="Times New Roman"/>
          <w:sz w:val="28"/>
          <w:szCs w:val="28"/>
          <w:lang w:eastAsia="ar-SA"/>
        </w:rPr>
        <w:t xml:space="preserve">6.7. Иные сведения о расходах и возможных доходах </w:t>
      </w:r>
      <w:r w:rsidRPr="00167620">
        <w:rPr>
          <w:rFonts w:ascii="Times New Roman" w:hAnsi="Times New Roman" w:cs="Times New Roman"/>
          <w:sz w:val="26"/>
          <w:szCs w:val="26"/>
          <w:lang w:eastAsia="ar-SA"/>
        </w:rPr>
        <w:t>муниципального</w:t>
      </w:r>
      <w:r w:rsidRPr="00167620">
        <w:rPr>
          <w:rFonts w:ascii="Times New Roman" w:hAnsi="Times New Roman" w:cs="Times New Roman"/>
          <w:sz w:val="28"/>
          <w:szCs w:val="28"/>
          <w:lang w:eastAsia="ar-SA"/>
        </w:rPr>
        <w:t xml:space="preserve"> бюджета:</w:t>
      </w:r>
    </w:p>
    <w:p w:rsidR="0023355B" w:rsidRPr="00167620" w:rsidRDefault="0023355B" w:rsidP="00167620">
      <w:pPr>
        <w:suppressAutoHyphens/>
        <w:spacing w:after="0" w:line="240" w:lineRule="auto"/>
        <w:rPr>
          <w:rFonts w:ascii="Times New Roman" w:hAnsi="Times New Roman" w:cs="Times New Roman"/>
          <w:sz w:val="20"/>
          <w:szCs w:val="20"/>
          <w:lang w:eastAsia="ar-SA"/>
        </w:rPr>
      </w:pPr>
      <w:r w:rsidRPr="00167620">
        <w:rPr>
          <w:rFonts w:ascii="Times New Roman" w:hAnsi="Times New Roman" w:cs="Times New Roman"/>
          <w:sz w:val="28"/>
          <w:szCs w:val="28"/>
          <w:lang w:eastAsia="ar-SA"/>
        </w:rPr>
        <w:t>__________________________________________________________________</w:t>
      </w:r>
    </w:p>
    <w:p w:rsidR="0023355B" w:rsidRPr="00167620" w:rsidRDefault="0023355B" w:rsidP="00167620">
      <w:pPr>
        <w:keepNext/>
        <w:suppressAutoHyphens/>
        <w:spacing w:after="0" w:line="240" w:lineRule="auto"/>
        <w:jc w:val="center"/>
        <w:outlineLvl w:val="0"/>
        <w:rPr>
          <w:rFonts w:ascii="Times New Roman" w:hAnsi="Times New Roman" w:cs="Times New Roman"/>
          <w:kern w:val="1"/>
          <w:sz w:val="28"/>
          <w:szCs w:val="28"/>
          <w:lang w:eastAsia="ar-SA"/>
        </w:rPr>
      </w:pPr>
      <w:r w:rsidRPr="00167620">
        <w:rPr>
          <w:rFonts w:ascii="Times New Roman" w:hAnsi="Times New Roman" w:cs="Times New Roman"/>
          <w:kern w:val="1"/>
          <w:sz w:val="20"/>
          <w:szCs w:val="20"/>
          <w:lang w:eastAsia="ar-SA"/>
        </w:rPr>
        <w:t>место для текстового описания</w:t>
      </w:r>
    </w:p>
    <w:p w:rsidR="0023355B" w:rsidRPr="00167620" w:rsidRDefault="0023355B" w:rsidP="00167620">
      <w:pPr>
        <w:suppressAutoHyphens/>
        <w:spacing w:after="0" w:line="240" w:lineRule="auto"/>
        <w:ind w:firstLine="709"/>
        <w:jc w:val="both"/>
        <w:rPr>
          <w:rFonts w:ascii="Times New Roman" w:hAnsi="Times New Roman" w:cs="Times New Roman"/>
          <w:sz w:val="28"/>
          <w:szCs w:val="28"/>
          <w:lang w:eastAsia="ar-SA"/>
        </w:rPr>
      </w:pPr>
      <w:r w:rsidRPr="00167620">
        <w:rPr>
          <w:rFonts w:ascii="Times New Roman" w:hAnsi="Times New Roman" w:cs="Times New Roman"/>
          <w:sz w:val="28"/>
          <w:szCs w:val="28"/>
          <w:lang w:eastAsia="ar-SA"/>
        </w:rPr>
        <w:t>6.8. Источники данных:</w:t>
      </w:r>
    </w:p>
    <w:p w:rsidR="0023355B" w:rsidRPr="00167620" w:rsidRDefault="0023355B" w:rsidP="00167620">
      <w:pPr>
        <w:suppressAutoHyphens/>
        <w:spacing w:after="0" w:line="240" w:lineRule="auto"/>
        <w:rPr>
          <w:rFonts w:ascii="Times New Roman" w:hAnsi="Times New Roman" w:cs="Times New Roman"/>
          <w:sz w:val="20"/>
          <w:szCs w:val="20"/>
          <w:lang w:eastAsia="ar-SA"/>
        </w:rPr>
      </w:pPr>
      <w:r w:rsidRPr="00167620">
        <w:rPr>
          <w:rFonts w:ascii="Times New Roman" w:hAnsi="Times New Roman" w:cs="Times New Roman"/>
          <w:sz w:val="28"/>
          <w:szCs w:val="28"/>
          <w:lang w:eastAsia="ar-SA"/>
        </w:rPr>
        <w:t>__________________________________________________________________</w:t>
      </w:r>
    </w:p>
    <w:p w:rsidR="0023355B" w:rsidRPr="00167620" w:rsidRDefault="0023355B" w:rsidP="00167620">
      <w:pPr>
        <w:keepNext/>
        <w:suppressAutoHyphens/>
        <w:spacing w:after="0" w:line="240" w:lineRule="auto"/>
        <w:jc w:val="center"/>
        <w:outlineLvl w:val="0"/>
        <w:rPr>
          <w:rFonts w:ascii="Times New Roman" w:hAnsi="Times New Roman" w:cs="Times New Roman"/>
          <w:kern w:val="1"/>
          <w:sz w:val="28"/>
          <w:szCs w:val="28"/>
          <w:lang w:eastAsia="ar-SA"/>
        </w:rPr>
      </w:pPr>
      <w:r w:rsidRPr="00167620">
        <w:rPr>
          <w:rFonts w:ascii="Times New Roman" w:hAnsi="Times New Roman" w:cs="Times New Roman"/>
          <w:kern w:val="1"/>
          <w:sz w:val="20"/>
          <w:szCs w:val="20"/>
          <w:lang w:eastAsia="ar-SA"/>
        </w:rPr>
        <w:t>место для текстового описания</w:t>
      </w:r>
    </w:p>
    <w:p w:rsidR="0023355B" w:rsidRPr="00167620" w:rsidRDefault="0023355B" w:rsidP="00167620">
      <w:pPr>
        <w:suppressAutoHyphens/>
        <w:spacing w:after="0" w:line="240" w:lineRule="auto"/>
        <w:ind w:firstLine="709"/>
        <w:jc w:val="both"/>
        <w:rPr>
          <w:rFonts w:ascii="Times New Roman" w:hAnsi="Times New Roman" w:cs="Times New Roman"/>
          <w:sz w:val="28"/>
          <w:szCs w:val="28"/>
          <w:lang w:eastAsia="ar-SA"/>
        </w:rPr>
      </w:pPr>
    </w:p>
    <w:p w:rsidR="0023355B" w:rsidRPr="00167620" w:rsidRDefault="0023355B" w:rsidP="00167620">
      <w:pPr>
        <w:suppressAutoHyphens/>
        <w:spacing w:after="240" w:line="240" w:lineRule="auto"/>
        <w:jc w:val="center"/>
        <w:rPr>
          <w:rFonts w:ascii="Times New Roman" w:hAnsi="Times New Roman" w:cs="Times New Roman"/>
          <w:sz w:val="26"/>
          <w:szCs w:val="26"/>
          <w:lang w:eastAsia="ar-SA"/>
        </w:rPr>
      </w:pPr>
      <w:r w:rsidRPr="00167620">
        <w:rPr>
          <w:rFonts w:ascii="Times New Roman" w:hAnsi="Times New Roman" w:cs="Times New Roman"/>
          <w:sz w:val="28"/>
          <w:szCs w:val="28"/>
          <w:lang w:eastAsia="ar-SA"/>
        </w:rPr>
        <w:t>7. Новые обязанности или ограничения для субъектов предпринимательской и инвестиционной деятельности либо изменение содержания существующих обязанностей и ограничений, а также порядок организации их исполнения</w:t>
      </w:r>
    </w:p>
    <w:tbl>
      <w:tblPr>
        <w:tblW w:w="0" w:type="auto"/>
        <w:tblInd w:w="-106" w:type="dxa"/>
        <w:tblLayout w:type="fixed"/>
        <w:tblLook w:val="0000"/>
      </w:tblPr>
      <w:tblGrid>
        <w:gridCol w:w="3308"/>
        <w:gridCol w:w="3589"/>
        <w:gridCol w:w="2673"/>
      </w:tblGrid>
      <w:tr w:rsidR="0023355B" w:rsidRPr="00E4390F">
        <w:trPr>
          <w:tblHeader/>
        </w:trPr>
        <w:tc>
          <w:tcPr>
            <w:tcW w:w="3308" w:type="dxa"/>
            <w:tcBorders>
              <w:top w:val="single" w:sz="4" w:space="0" w:color="000000"/>
              <w:left w:val="single" w:sz="4" w:space="0" w:color="000000"/>
              <w:bottom w:val="single" w:sz="4" w:space="0" w:color="000000"/>
              <w:right w:val="single" w:sz="4" w:space="0" w:color="000000"/>
            </w:tcBorders>
          </w:tcPr>
          <w:p w:rsidR="0023355B" w:rsidRPr="00167620" w:rsidRDefault="0023355B" w:rsidP="00167620">
            <w:pPr>
              <w:suppressAutoHyphens/>
              <w:spacing w:after="0" w:line="240" w:lineRule="auto"/>
              <w:jc w:val="center"/>
              <w:rPr>
                <w:rFonts w:ascii="Times New Roman" w:hAnsi="Times New Roman" w:cs="Times New Roman"/>
                <w:sz w:val="26"/>
                <w:szCs w:val="26"/>
                <w:lang w:eastAsia="ar-SA"/>
              </w:rPr>
            </w:pPr>
            <w:r w:rsidRPr="00167620">
              <w:rPr>
                <w:rFonts w:ascii="Times New Roman" w:hAnsi="Times New Roman" w:cs="Times New Roman"/>
                <w:sz w:val="26"/>
                <w:szCs w:val="26"/>
                <w:lang w:eastAsia="ar-SA"/>
              </w:rPr>
              <w:t>7.1. Группа участников отношений</w:t>
            </w:r>
          </w:p>
        </w:tc>
        <w:tc>
          <w:tcPr>
            <w:tcW w:w="3589" w:type="dxa"/>
            <w:tcBorders>
              <w:top w:val="single" w:sz="4" w:space="0" w:color="000000"/>
              <w:left w:val="single" w:sz="4" w:space="0" w:color="000000"/>
              <w:bottom w:val="single" w:sz="4" w:space="0" w:color="000000"/>
              <w:right w:val="single" w:sz="4" w:space="0" w:color="000000"/>
            </w:tcBorders>
          </w:tcPr>
          <w:p w:rsidR="0023355B" w:rsidRPr="00167620" w:rsidRDefault="0023355B" w:rsidP="00167620">
            <w:pPr>
              <w:suppressAutoHyphens/>
              <w:spacing w:after="0" w:line="240" w:lineRule="auto"/>
              <w:jc w:val="center"/>
              <w:rPr>
                <w:rFonts w:ascii="Times New Roman" w:hAnsi="Times New Roman" w:cs="Times New Roman"/>
                <w:sz w:val="26"/>
                <w:szCs w:val="26"/>
                <w:lang w:eastAsia="ar-SA"/>
              </w:rPr>
            </w:pPr>
            <w:r w:rsidRPr="00167620">
              <w:rPr>
                <w:rFonts w:ascii="Times New Roman" w:hAnsi="Times New Roman" w:cs="Times New Roman"/>
                <w:sz w:val="26"/>
                <w:szCs w:val="26"/>
                <w:lang w:eastAsia="ar-SA"/>
              </w:rPr>
              <w:t>7.2. Описание новых или изменения содержания существующих обязанностей и ограничений</w:t>
            </w:r>
          </w:p>
        </w:tc>
        <w:tc>
          <w:tcPr>
            <w:tcW w:w="2673" w:type="dxa"/>
            <w:tcBorders>
              <w:top w:val="single" w:sz="4" w:space="0" w:color="000000"/>
              <w:left w:val="single" w:sz="4" w:space="0" w:color="000000"/>
              <w:bottom w:val="single" w:sz="4" w:space="0" w:color="000000"/>
              <w:right w:val="single" w:sz="4" w:space="0" w:color="000000"/>
            </w:tcBorders>
          </w:tcPr>
          <w:p w:rsidR="0023355B" w:rsidRPr="00167620" w:rsidRDefault="0023355B" w:rsidP="00167620">
            <w:pPr>
              <w:suppressAutoHyphens/>
              <w:spacing w:after="0" w:line="240" w:lineRule="auto"/>
              <w:jc w:val="center"/>
              <w:rPr>
                <w:rFonts w:ascii="Times New Roman" w:hAnsi="Times New Roman" w:cs="Times New Roman"/>
                <w:sz w:val="24"/>
                <w:szCs w:val="24"/>
                <w:lang w:eastAsia="ar-SA"/>
              </w:rPr>
            </w:pPr>
            <w:r w:rsidRPr="00167620">
              <w:rPr>
                <w:rFonts w:ascii="Times New Roman" w:hAnsi="Times New Roman" w:cs="Times New Roman"/>
                <w:sz w:val="26"/>
                <w:szCs w:val="26"/>
                <w:lang w:eastAsia="ar-SA"/>
              </w:rPr>
              <w:t>7.3. Порядок организации исполнения обязанностей и ограничений</w:t>
            </w:r>
          </w:p>
        </w:tc>
      </w:tr>
      <w:tr w:rsidR="0023355B" w:rsidRPr="00E4390F">
        <w:tc>
          <w:tcPr>
            <w:tcW w:w="3308" w:type="dxa"/>
            <w:vMerge w:val="restart"/>
            <w:tcBorders>
              <w:top w:val="single" w:sz="4" w:space="0" w:color="000000"/>
              <w:left w:val="single" w:sz="4" w:space="0" w:color="000000"/>
              <w:bottom w:val="single" w:sz="4" w:space="0" w:color="000000"/>
              <w:right w:val="single" w:sz="4" w:space="0" w:color="000000"/>
            </w:tcBorders>
          </w:tcPr>
          <w:p w:rsidR="0023355B" w:rsidRPr="00167620" w:rsidRDefault="0023355B" w:rsidP="00167620">
            <w:pPr>
              <w:suppressAutoHyphens/>
              <w:spacing w:after="0" w:line="240" w:lineRule="auto"/>
              <w:jc w:val="both"/>
              <w:rPr>
                <w:rFonts w:ascii="Times New Roman" w:hAnsi="Times New Roman" w:cs="Times New Roman"/>
                <w:sz w:val="26"/>
                <w:szCs w:val="26"/>
                <w:lang w:eastAsia="ar-SA"/>
              </w:rPr>
            </w:pPr>
            <w:r w:rsidRPr="00167620">
              <w:rPr>
                <w:rFonts w:ascii="Times New Roman" w:hAnsi="Times New Roman" w:cs="Times New Roman"/>
                <w:sz w:val="26"/>
                <w:szCs w:val="26"/>
                <w:lang w:eastAsia="ar-SA"/>
              </w:rPr>
              <w:t>(Описание группы субъектов предпринимательской и  инвестиционной деятельности  из раздела 4 сводного отчёта)</w:t>
            </w:r>
          </w:p>
        </w:tc>
        <w:tc>
          <w:tcPr>
            <w:tcW w:w="3589" w:type="dxa"/>
            <w:tcBorders>
              <w:top w:val="single" w:sz="4" w:space="0" w:color="000000"/>
              <w:left w:val="single" w:sz="4" w:space="0" w:color="000000"/>
              <w:bottom w:val="single" w:sz="4" w:space="0" w:color="000000"/>
              <w:right w:val="single" w:sz="4" w:space="0" w:color="000000"/>
            </w:tcBorders>
          </w:tcPr>
          <w:p w:rsidR="0023355B" w:rsidRPr="00167620" w:rsidRDefault="0023355B" w:rsidP="00167620">
            <w:pPr>
              <w:suppressAutoHyphens/>
              <w:spacing w:after="0" w:line="240" w:lineRule="auto"/>
              <w:jc w:val="both"/>
              <w:rPr>
                <w:rFonts w:ascii="Times New Roman" w:hAnsi="Times New Roman" w:cs="Times New Roman"/>
                <w:sz w:val="26"/>
                <w:szCs w:val="26"/>
                <w:lang w:eastAsia="ar-SA"/>
              </w:rPr>
            </w:pPr>
            <w:r w:rsidRPr="00167620">
              <w:rPr>
                <w:rFonts w:ascii="Times New Roman" w:hAnsi="Times New Roman" w:cs="Times New Roman"/>
                <w:sz w:val="26"/>
                <w:szCs w:val="26"/>
                <w:lang w:eastAsia="ar-SA"/>
              </w:rPr>
              <w:t>(Новая обязанность или ограничение с указанием положения проекта нормативного правового акта)</w:t>
            </w:r>
          </w:p>
        </w:tc>
        <w:tc>
          <w:tcPr>
            <w:tcW w:w="2673" w:type="dxa"/>
            <w:tcBorders>
              <w:top w:val="single" w:sz="4" w:space="0" w:color="000000"/>
              <w:left w:val="single" w:sz="4" w:space="0" w:color="000000"/>
              <w:bottom w:val="single" w:sz="4" w:space="0" w:color="000000"/>
              <w:right w:val="single" w:sz="4" w:space="0" w:color="000000"/>
            </w:tcBorders>
          </w:tcPr>
          <w:p w:rsidR="0023355B" w:rsidRPr="00167620" w:rsidRDefault="0023355B" w:rsidP="00167620">
            <w:pPr>
              <w:suppressAutoHyphens/>
              <w:spacing w:after="0" w:line="240" w:lineRule="auto"/>
              <w:jc w:val="both"/>
              <w:rPr>
                <w:rFonts w:ascii="Times New Roman" w:hAnsi="Times New Roman" w:cs="Times New Roman"/>
                <w:sz w:val="26"/>
                <w:szCs w:val="26"/>
                <w:lang w:eastAsia="ar-SA"/>
              </w:rPr>
            </w:pPr>
          </w:p>
        </w:tc>
      </w:tr>
      <w:tr w:rsidR="0023355B" w:rsidRPr="00E4390F">
        <w:tc>
          <w:tcPr>
            <w:tcW w:w="3308" w:type="dxa"/>
            <w:vMerge/>
            <w:tcBorders>
              <w:top w:val="single" w:sz="4" w:space="0" w:color="000000"/>
              <w:left w:val="single" w:sz="4" w:space="0" w:color="000000"/>
              <w:bottom w:val="single" w:sz="4" w:space="0" w:color="000000"/>
              <w:right w:val="single" w:sz="4" w:space="0" w:color="000000"/>
            </w:tcBorders>
          </w:tcPr>
          <w:p w:rsidR="0023355B" w:rsidRPr="00167620" w:rsidRDefault="0023355B" w:rsidP="00167620">
            <w:pPr>
              <w:suppressAutoHyphens/>
              <w:spacing w:after="0" w:line="240" w:lineRule="auto"/>
              <w:jc w:val="both"/>
              <w:rPr>
                <w:rFonts w:ascii="Times New Roman" w:hAnsi="Times New Roman" w:cs="Times New Roman"/>
                <w:sz w:val="26"/>
                <w:szCs w:val="26"/>
                <w:lang w:eastAsia="ar-SA"/>
              </w:rPr>
            </w:pPr>
          </w:p>
        </w:tc>
        <w:tc>
          <w:tcPr>
            <w:tcW w:w="3589" w:type="dxa"/>
            <w:tcBorders>
              <w:top w:val="single" w:sz="4" w:space="0" w:color="000000"/>
              <w:left w:val="single" w:sz="4" w:space="0" w:color="000000"/>
              <w:bottom w:val="single" w:sz="4" w:space="0" w:color="000000"/>
              <w:right w:val="single" w:sz="4" w:space="0" w:color="000000"/>
            </w:tcBorders>
          </w:tcPr>
          <w:p w:rsidR="0023355B" w:rsidRPr="00167620" w:rsidRDefault="0023355B" w:rsidP="00167620">
            <w:pPr>
              <w:suppressAutoHyphens/>
              <w:spacing w:after="0" w:line="240" w:lineRule="auto"/>
              <w:jc w:val="both"/>
              <w:rPr>
                <w:rFonts w:ascii="Times New Roman" w:hAnsi="Times New Roman" w:cs="Times New Roman"/>
                <w:sz w:val="26"/>
                <w:szCs w:val="26"/>
                <w:lang w:eastAsia="ar-SA"/>
              </w:rPr>
            </w:pPr>
            <w:r w:rsidRPr="00167620">
              <w:rPr>
                <w:rFonts w:ascii="Times New Roman" w:hAnsi="Times New Roman" w:cs="Times New Roman"/>
                <w:sz w:val="26"/>
                <w:szCs w:val="26"/>
                <w:lang w:eastAsia="ar-SA"/>
              </w:rPr>
              <w:t>(Изменение содержания существующей обязанности или ограничения с указанием положения проекта нормативного правового акта)</w:t>
            </w:r>
          </w:p>
        </w:tc>
        <w:tc>
          <w:tcPr>
            <w:tcW w:w="2673" w:type="dxa"/>
            <w:tcBorders>
              <w:top w:val="single" w:sz="4" w:space="0" w:color="000000"/>
              <w:left w:val="single" w:sz="4" w:space="0" w:color="000000"/>
              <w:bottom w:val="single" w:sz="4" w:space="0" w:color="000000"/>
              <w:right w:val="single" w:sz="4" w:space="0" w:color="000000"/>
            </w:tcBorders>
          </w:tcPr>
          <w:p w:rsidR="0023355B" w:rsidRPr="00167620" w:rsidRDefault="0023355B" w:rsidP="00167620">
            <w:pPr>
              <w:suppressAutoHyphens/>
              <w:spacing w:after="0" w:line="240" w:lineRule="auto"/>
              <w:jc w:val="both"/>
              <w:rPr>
                <w:rFonts w:ascii="Times New Roman" w:hAnsi="Times New Roman" w:cs="Times New Roman"/>
                <w:sz w:val="26"/>
                <w:szCs w:val="26"/>
                <w:lang w:eastAsia="ar-SA"/>
              </w:rPr>
            </w:pPr>
          </w:p>
        </w:tc>
      </w:tr>
      <w:tr w:rsidR="0023355B" w:rsidRPr="00E4390F">
        <w:tc>
          <w:tcPr>
            <w:tcW w:w="3308" w:type="dxa"/>
            <w:vMerge/>
            <w:tcBorders>
              <w:top w:val="single" w:sz="4" w:space="0" w:color="000000"/>
              <w:left w:val="single" w:sz="4" w:space="0" w:color="000000"/>
              <w:bottom w:val="single" w:sz="4" w:space="0" w:color="000000"/>
              <w:right w:val="single" w:sz="4" w:space="0" w:color="000000"/>
            </w:tcBorders>
          </w:tcPr>
          <w:p w:rsidR="0023355B" w:rsidRPr="00167620" w:rsidRDefault="0023355B" w:rsidP="00167620">
            <w:pPr>
              <w:suppressAutoHyphens/>
              <w:spacing w:after="0" w:line="240" w:lineRule="auto"/>
              <w:jc w:val="both"/>
              <w:rPr>
                <w:rFonts w:ascii="Times New Roman" w:hAnsi="Times New Roman" w:cs="Times New Roman"/>
                <w:sz w:val="26"/>
                <w:szCs w:val="26"/>
                <w:lang w:eastAsia="ar-SA"/>
              </w:rPr>
            </w:pPr>
          </w:p>
        </w:tc>
        <w:tc>
          <w:tcPr>
            <w:tcW w:w="3589" w:type="dxa"/>
            <w:tcBorders>
              <w:top w:val="single" w:sz="4" w:space="0" w:color="000000"/>
              <w:left w:val="single" w:sz="4" w:space="0" w:color="000000"/>
              <w:bottom w:val="single" w:sz="4" w:space="0" w:color="000000"/>
              <w:right w:val="single" w:sz="4" w:space="0" w:color="000000"/>
            </w:tcBorders>
          </w:tcPr>
          <w:p w:rsidR="0023355B" w:rsidRPr="00167620" w:rsidRDefault="0023355B" w:rsidP="00167620">
            <w:pPr>
              <w:suppressAutoHyphens/>
              <w:spacing w:after="0" w:line="240" w:lineRule="auto"/>
              <w:jc w:val="both"/>
              <w:rPr>
                <w:rFonts w:ascii="Times New Roman" w:hAnsi="Times New Roman" w:cs="Times New Roman"/>
                <w:sz w:val="26"/>
                <w:szCs w:val="26"/>
                <w:lang w:eastAsia="ar-SA"/>
              </w:rPr>
            </w:pPr>
            <w:r w:rsidRPr="00167620">
              <w:rPr>
                <w:rFonts w:ascii="Times New Roman" w:hAnsi="Times New Roman" w:cs="Times New Roman"/>
                <w:sz w:val="26"/>
                <w:szCs w:val="26"/>
                <w:lang w:eastAsia="ar-SA"/>
              </w:rPr>
              <w:t>(Отмена обязанности или ограничения с указанием положения проекта нормативного правового акта)</w:t>
            </w:r>
          </w:p>
        </w:tc>
        <w:tc>
          <w:tcPr>
            <w:tcW w:w="2673" w:type="dxa"/>
            <w:tcBorders>
              <w:top w:val="single" w:sz="4" w:space="0" w:color="000000"/>
              <w:left w:val="single" w:sz="4" w:space="0" w:color="000000"/>
              <w:bottom w:val="single" w:sz="4" w:space="0" w:color="000000"/>
              <w:right w:val="single" w:sz="4" w:space="0" w:color="000000"/>
            </w:tcBorders>
          </w:tcPr>
          <w:p w:rsidR="0023355B" w:rsidRPr="00167620" w:rsidRDefault="0023355B" w:rsidP="00167620">
            <w:pPr>
              <w:suppressAutoHyphens/>
              <w:spacing w:after="0" w:line="240" w:lineRule="auto"/>
              <w:jc w:val="both"/>
              <w:rPr>
                <w:rFonts w:ascii="Times New Roman" w:hAnsi="Times New Roman" w:cs="Times New Roman"/>
                <w:sz w:val="26"/>
                <w:szCs w:val="26"/>
                <w:lang w:eastAsia="ar-SA"/>
              </w:rPr>
            </w:pPr>
          </w:p>
        </w:tc>
      </w:tr>
    </w:tbl>
    <w:p w:rsidR="0023355B" w:rsidRPr="00167620" w:rsidRDefault="0023355B" w:rsidP="00167620">
      <w:pPr>
        <w:suppressAutoHyphens/>
        <w:spacing w:after="0" w:line="240" w:lineRule="auto"/>
        <w:ind w:firstLine="709"/>
        <w:jc w:val="both"/>
        <w:rPr>
          <w:rFonts w:ascii="Times New Roman" w:hAnsi="Times New Roman" w:cs="Times New Roman"/>
          <w:sz w:val="28"/>
          <w:szCs w:val="28"/>
          <w:lang w:eastAsia="ar-SA"/>
        </w:rPr>
      </w:pPr>
    </w:p>
    <w:p w:rsidR="0023355B" w:rsidRPr="00167620" w:rsidRDefault="0023355B" w:rsidP="00167620">
      <w:pPr>
        <w:suppressAutoHyphens/>
        <w:spacing w:after="0" w:line="240" w:lineRule="auto"/>
        <w:ind w:firstLine="709"/>
        <w:jc w:val="both"/>
        <w:rPr>
          <w:rFonts w:ascii="Times New Roman" w:hAnsi="Times New Roman" w:cs="Times New Roman"/>
          <w:sz w:val="28"/>
          <w:szCs w:val="28"/>
          <w:lang w:eastAsia="ar-SA"/>
        </w:rPr>
      </w:pPr>
      <w:r w:rsidRPr="00167620">
        <w:rPr>
          <w:rFonts w:ascii="Times New Roman" w:hAnsi="Times New Roman" w:cs="Times New Roman"/>
          <w:sz w:val="28"/>
          <w:szCs w:val="28"/>
          <w:lang w:eastAsia="ar-SA"/>
        </w:rPr>
        <w:t>Пункт 8 заполняется по итогам проведения публичных обсуждений по проекту нормативного правового акта и сводного отчета</w:t>
      </w:r>
    </w:p>
    <w:p w:rsidR="0023355B" w:rsidRPr="00167620" w:rsidRDefault="0023355B" w:rsidP="00167620">
      <w:pPr>
        <w:suppressAutoHyphens/>
        <w:spacing w:after="0" w:line="240" w:lineRule="auto"/>
        <w:jc w:val="center"/>
        <w:rPr>
          <w:rFonts w:ascii="Times New Roman" w:hAnsi="Times New Roman" w:cs="Times New Roman"/>
          <w:sz w:val="28"/>
          <w:szCs w:val="28"/>
          <w:lang w:eastAsia="ar-SA"/>
        </w:rPr>
      </w:pPr>
    </w:p>
    <w:p w:rsidR="0023355B" w:rsidRPr="00167620" w:rsidRDefault="0023355B" w:rsidP="00167620">
      <w:pPr>
        <w:suppressAutoHyphens/>
        <w:spacing w:after="240" w:line="240" w:lineRule="auto"/>
        <w:ind w:firstLine="709"/>
        <w:jc w:val="both"/>
        <w:rPr>
          <w:rFonts w:ascii="Times New Roman" w:hAnsi="Times New Roman" w:cs="Times New Roman"/>
          <w:sz w:val="28"/>
          <w:szCs w:val="28"/>
          <w:lang w:eastAsia="ar-SA"/>
        </w:rPr>
      </w:pPr>
      <w:r w:rsidRPr="00167620">
        <w:rPr>
          <w:rFonts w:ascii="Times New Roman" w:hAnsi="Times New Roman" w:cs="Times New Roman"/>
          <w:sz w:val="28"/>
          <w:szCs w:val="28"/>
          <w:lang w:eastAsia="ar-SA"/>
        </w:rPr>
        <w:t>8. Сведения о сроках проведения публичных обсуждений по проекту акта и сводному отчёту о проведении оценки регулирующего воздействия, месте размещения (полный электронный адрес) свода предложений, поступивших в ходе их проведения, лицах, представивших предложения, и обобщенных результатах их рассмотрения разработчиком</w:t>
      </w:r>
    </w:p>
    <w:p w:rsidR="0023355B" w:rsidRPr="00167620" w:rsidRDefault="0023355B" w:rsidP="00167620">
      <w:pPr>
        <w:suppressAutoHyphens/>
        <w:spacing w:after="0" w:line="240" w:lineRule="auto"/>
        <w:ind w:firstLine="709"/>
        <w:jc w:val="both"/>
        <w:rPr>
          <w:rFonts w:ascii="Times New Roman" w:hAnsi="Times New Roman" w:cs="Times New Roman"/>
          <w:sz w:val="28"/>
          <w:szCs w:val="28"/>
          <w:lang w:eastAsia="ar-SA"/>
        </w:rPr>
      </w:pPr>
      <w:r w:rsidRPr="00167620">
        <w:rPr>
          <w:rFonts w:ascii="Times New Roman" w:hAnsi="Times New Roman" w:cs="Times New Roman"/>
          <w:sz w:val="28"/>
          <w:szCs w:val="28"/>
          <w:lang w:eastAsia="ar-SA"/>
        </w:rPr>
        <w:t>8.1. Срок, в течение которого разработчиком принимались предложения в связи с публичным обсуждением проекта акта:</w:t>
      </w:r>
    </w:p>
    <w:p w:rsidR="0023355B" w:rsidRPr="00167620" w:rsidRDefault="0023355B" w:rsidP="00167620">
      <w:pPr>
        <w:suppressAutoHyphens/>
        <w:spacing w:after="0" w:line="240" w:lineRule="auto"/>
        <w:ind w:firstLine="709"/>
        <w:jc w:val="both"/>
        <w:rPr>
          <w:rFonts w:ascii="Times New Roman" w:hAnsi="Times New Roman" w:cs="Times New Roman"/>
          <w:sz w:val="28"/>
          <w:szCs w:val="28"/>
          <w:lang w:eastAsia="ar-SA"/>
        </w:rPr>
      </w:pPr>
      <w:r w:rsidRPr="00167620">
        <w:rPr>
          <w:rFonts w:ascii="Times New Roman" w:hAnsi="Times New Roman" w:cs="Times New Roman"/>
          <w:sz w:val="28"/>
          <w:szCs w:val="28"/>
          <w:lang w:eastAsia="ar-SA"/>
        </w:rPr>
        <w:t>начало: «___»_______201__г.; окончание: «___»________ 201__г.</w:t>
      </w:r>
    </w:p>
    <w:p w:rsidR="0023355B" w:rsidRPr="00167620" w:rsidRDefault="0023355B" w:rsidP="00167620">
      <w:pPr>
        <w:suppressAutoHyphens/>
        <w:spacing w:after="0" w:line="240" w:lineRule="auto"/>
        <w:ind w:firstLine="709"/>
        <w:jc w:val="both"/>
        <w:rPr>
          <w:rFonts w:ascii="Times New Roman" w:hAnsi="Times New Roman" w:cs="Times New Roman"/>
          <w:sz w:val="28"/>
          <w:szCs w:val="28"/>
          <w:lang w:eastAsia="ar-SA"/>
        </w:rPr>
      </w:pPr>
    </w:p>
    <w:p w:rsidR="0023355B" w:rsidRPr="00167620" w:rsidRDefault="0023355B" w:rsidP="00167620">
      <w:pPr>
        <w:suppressAutoHyphens/>
        <w:spacing w:after="0" w:line="240" w:lineRule="auto"/>
        <w:ind w:firstLine="709"/>
        <w:jc w:val="both"/>
        <w:rPr>
          <w:rFonts w:ascii="Times New Roman" w:hAnsi="Times New Roman" w:cs="Times New Roman"/>
          <w:sz w:val="28"/>
          <w:szCs w:val="28"/>
          <w:lang w:eastAsia="ar-SA"/>
        </w:rPr>
      </w:pPr>
      <w:r w:rsidRPr="00167620">
        <w:rPr>
          <w:rFonts w:ascii="Times New Roman" w:hAnsi="Times New Roman" w:cs="Times New Roman"/>
          <w:sz w:val="28"/>
          <w:szCs w:val="28"/>
          <w:lang w:eastAsia="ar-SA"/>
        </w:rPr>
        <w:t>8.2. Сведения о количестве замечаний и предложений, полученных в связи с публичными обсуждениями по проекту акта:</w:t>
      </w:r>
    </w:p>
    <w:p w:rsidR="0023355B" w:rsidRPr="00167620" w:rsidRDefault="0023355B" w:rsidP="00167620">
      <w:pPr>
        <w:suppressAutoHyphens/>
        <w:spacing w:after="0" w:line="240" w:lineRule="auto"/>
        <w:ind w:firstLine="709"/>
        <w:jc w:val="both"/>
        <w:rPr>
          <w:rFonts w:ascii="Times New Roman" w:hAnsi="Times New Roman" w:cs="Times New Roman"/>
          <w:sz w:val="28"/>
          <w:szCs w:val="28"/>
          <w:lang w:eastAsia="ar-SA"/>
        </w:rPr>
      </w:pPr>
      <w:r w:rsidRPr="00167620">
        <w:rPr>
          <w:rFonts w:ascii="Times New Roman" w:hAnsi="Times New Roman" w:cs="Times New Roman"/>
          <w:sz w:val="28"/>
          <w:szCs w:val="28"/>
          <w:lang w:eastAsia="ar-SA"/>
        </w:rPr>
        <w:t xml:space="preserve">Всего замечаний и предложений: __________, из них учтено: </w:t>
      </w:r>
    </w:p>
    <w:p w:rsidR="0023355B" w:rsidRPr="00167620" w:rsidRDefault="0023355B" w:rsidP="00167620">
      <w:pPr>
        <w:suppressAutoHyphens/>
        <w:spacing w:after="0" w:line="240" w:lineRule="auto"/>
        <w:ind w:firstLine="709"/>
        <w:jc w:val="both"/>
        <w:rPr>
          <w:rFonts w:ascii="Times New Roman" w:hAnsi="Times New Roman" w:cs="Times New Roman"/>
          <w:sz w:val="28"/>
          <w:szCs w:val="28"/>
          <w:lang w:eastAsia="ar-SA"/>
        </w:rPr>
      </w:pPr>
      <w:r w:rsidRPr="00167620">
        <w:rPr>
          <w:rFonts w:ascii="Times New Roman" w:hAnsi="Times New Roman" w:cs="Times New Roman"/>
          <w:sz w:val="28"/>
          <w:szCs w:val="28"/>
          <w:lang w:eastAsia="ar-SA"/>
        </w:rPr>
        <w:t>полностью: ____________, учтено частично: ____________</w:t>
      </w:r>
    </w:p>
    <w:p w:rsidR="0023355B" w:rsidRPr="00167620" w:rsidRDefault="0023355B" w:rsidP="00167620">
      <w:pPr>
        <w:suppressAutoHyphens/>
        <w:spacing w:after="0" w:line="240" w:lineRule="auto"/>
        <w:ind w:firstLine="709"/>
        <w:jc w:val="both"/>
        <w:rPr>
          <w:rFonts w:ascii="Times New Roman" w:hAnsi="Times New Roman" w:cs="Times New Roman"/>
          <w:sz w:val="28"/>
          <w:szCs w:val="28"/>
          <w:lang w:eastAsia="ar-SA"/>
        </w:rPr>
      </w:pPr>
    </w:p>
    <w:p w:rsidR="0023355B" w:rsidRPr="00167620" w:rsidRDefault="0023355B" w:rsidP="00167620">
      <w:pPr>
        <w:suppressAutoHyphens/>
        <w:spacing w:after="0" w:line="240" w:lineRule="auto"/>
        <w:ind w:firstLine="709"/>
        <w:jc w:val="both"/>
        <w:rPr>
          <w:rFonts w:ascii="Times New Roman" w:hAnsi="Times New Roman" w:cs="Times New Roman"/>
          <w:sz w:val="28"/>
          <w:szCs w:val="28"/>
          <w:lang w:eastAsia="ar-SA"/>
        </w:rPr>
      </w:pPr>
      <w:r w:rsidRPr="00167620">
        <w:rPr>
          <w:rFonts w:ascii="Times New Roman" w:hAnsi="Times New Roman" w:cs="Times New Roman"/>
          <w:sz w:val="28"/>
          <w:szCs w:val="28"/>
          <w:lang w:eastAsia="ar-SA"/>
        </w:rPr>
        <w:t>8.3. Полный электронный адрес размещения свода предложений, поступивших в связи с проведением публичных обсуждений по проекту акта, с указанием сведений об их учёте или причинах отклонения: ________________________________________________________________</w:t>
      </w:r>
    </w:p>
    <w:p w:rsidR="0023355B" w:rsidRPr="00167620" w:rsidRDefault="0023355B" w:rsidP="00167620">
      <w:pPr>
        <w:suppressAutoHyphens/>
        <w:spacing w:after="0" w:line="240" w:lineRule="auto"/>
        <w:ind w:firstLine="709"/>
        <w:jc w:val="both"/>
        <w:rPr>
          <w:rFonts w:ascii="Times New Roman" w:hAnsi="Times New Roman" w:cs="Times New Roman"/>
          <w:sz w:val="28"/>
          <w:szCs w:val="28"/>
          <w:lang w:eastAsia="ar-SA"/>
        </w:rPr>
      </w:pPr>
    </w:p>
    <w:p w:rsidR="0023355B" w:rsidRPr="00167620" w:rsidRDefault="0023355B" w:rsidP="00167620">
      <w:pPr>
        <w:suppressAutoHyphens/>
        <w:spacing w:after="0" w:line="240" w:lineRule="auto"/>
        <w:ind w:left="2160" w:hanging="1734"/>
        <w:jc w:val="both"/>
        <w:rPr>
          <w:rFonts w:ascii="Times New Roman" w:hAnsi="Times New Roman" w:cs="Times New Roman"/>
          <w:sz w:val="28"/>
          <w:szCs w:val="28"/>
          <w:lang w:eastAsia="ar-SA"/>
        </w:rPr>
      </w:pPr>
      <w:r w:rsidRPr="00167620">
        <w:rPr>
          <w:rFonts w:ascii="Times New Roman" w:hAnsi="Times New Roman" w:cs="Times New Roman"/>
          <w:sz w:val="28"/>
          <w:szCs w:val="28"/>
          <w:lang w:eastAsia="ar-SA"/>
        </w:rPr>
        <w:t xml:space="preserve">Приложение. Свод предложений, поступивших в связи с проведением публичных обсуждений по проекту акта, с указанием сведений об их учёте или причинах отклонения </w:t>
      </w:r>
    </w:p>
    <w:p w:rsidR="0023355B" w:rsidRPr="00167620" w:rsidRDefault="0023355B" w:rsidP="00167620">
      <w:pPr>
        <w:suppressAutoHyphens/>
        <w:spacing w:after="0" w:line="240" w:lineRule="auto"/>
        <w:ind w:left="2552" w:hanging="2126"/>
        <w:jc w:val="both"/>
        <w:rPr>
          <w:rFonts w:ascii="Times New Roman" w:hAnsi="Times New Roman" w:cs="Times New Roman"/>
          <w:sz w:val="28"/>
          <w:szCs w:val="28"/>
          <w:lang w:eastAsia="ar-SA"/>
        </w:rPr>
      </w:pPr>
    </w:p>
    <w:p w:rsidR="0023355B" w:rsidRPr="00167620" w:rsidRDefault="0023355B" w:rsidP="00167620">
      <w:pPr>
        <w:suppressAutoHyphens/>
        <w:spacing w:after="0" w:line="240" w:lineRule="auto"/>
        <w:ind w:left="2552" w:hanging="2126"/>
        <w:jc w:val="both"/>
        <w:rPr>
          <w:rFonts w:ascii="Times New Roman" w:hAnsi="Times New Roman" w:cs="Times New Roman"/>
          <w:sz w:val="28"/>
          <w:szCs w:val="28"/>
          <w:lang w:eastAsia="ar-SA"/>
        </w:rPr>
      </w:pPr>
      <w:r w:rsidRPr="00167620">
        <w:rPr>
          <w:rFonts w:ascii="Times New Roman" w:hAnsi="Times New Roman" w:cs="Times New Roman"/>
          <w:sz w:val="28"/>
          <w:szCs w:val="28"/>
          <w:lang w:eastAsia="ar-SA"/>
        </w:rPr>
        <w:t>Указание на иные приложения (по усмотрению разработчика акта).</w:t>
      </w:r>
    </w:p>
    <w:p w:rsidR="0023355B" w:rsidRPr="00167620" w:rsidRDefault="0023355B" w:rsidP="00167620">
      <w:pPr>
        <w:suppressAutoHyphens/>
        <w:spacing w:after="0" w:line="240" w:lineRule="auto"/>
        <w:ind w:left="2552" w:hanging="2126"/>
        <w:jc w:val="both"/>
        <w:rPr>
          <w:rFonts w:ascii="Times New Roman" w:hAnsi="Times New Roman" w:cs="Times New Roman"/>
          <w:sz w:val="28"/>
          <w:szCs w:val="28"/>
          <w:lang w:eastAsia="ar-SA"/>
        </w:rPr>
      </w:pPr>
    </w:p>
    <w:p w:rsidR="0023355B" w:rsidRPr="00167620" w:rsidRDefault="0023355B" w:rsidP="00167620">
      <w:pPr>
        <w:suppressAutoHyphens/>
        <w:spacing w:after="0" w:line="240" w:lineRule="auto"/>
        <w:ind w:left="2552" w:hanging="2126"/>
        <w:jc w:val="both"/>
        <w:rPr>
          <w:rFonts w:ascii="Times New Roman" w:hAnsi="Times New Roman" w:cs="Times New Roman"/>
          <w:sz w:val="28"/>
          <w:szCs w:val="28"/>
          <w:lang w:eastAsia="ar-SA"/>
        </w:rPr>
      </w:pPr>
    </w:p>
    <w:tbl>
      <w:tblPr>
        <w:tblW w:w="0" w:type="auto"/>
        <w:tblInd w:w="-106" w:type="dxa"/>
        <w:tblLayout w:type="fixed"/>
        <w:tblLook w:val="0000"/>
      </w:tblPr>
      <w:tblGrid>
        <w:gridCol w:w="4394"/>
        <w:gridCol w:w="5244"/>
      </w:tblGrid>
      <w:tr w:rsidR="0023355B" w:rsidRPr="00E4390F">
        <w:trPr>
          <w:cantSplit/>
        </w:trPr>
        <w:tc>
          <w:tcPr>
            <w:tcW w:w="4394" w:type="dxa"/>
          </w:tcPr>
          <w:p w:rsidR="0023355B" w:rsidRPr="00167620" w:rsidRDefault="0023355B" w:rsidP="00167620">
            <w:pPr>
              <w:suppressAutoHyphens/>
              <w:spacing w:after="0" w:line="240" w:lineRule="auto"/>
              <w:rPr>
                <w:rFonts w:ascii="Times New Roman" w:hAnsi="Times New Roman" w:cs="Times New Roman"/>
                <w:b/>
                <w:bCs/>
                <w:sz w:val="28"/>
                <w:szCs w:val="28"/>
                <w:lang w:eastAsia="ar-SA"/>
              </w:rPr>
            </w:pPr>
          </w:p>
          <w:p w:rsidR="0023355B" w:rsidRPr="00167620" w:rsidRDefault="0023355B" w:rsidP="00167620">
            <w:pPr>
              <w:keepNext/>
              <w:suppressAutoHyphens/>
              <w:spacing w:after="0" w:line="240" w:lineRule="auto"/>
              <w:rPr>
                <w:rFonts w:ascii="Times New Roman" w:hAnsi="Times New Roman" w:cs="Times New Roman"/>
                <w:b/>
                <w:bCs/>
                <w:sz w:val="28"/>
                <w:szCs w:val="28"/>
                <w:lang w:eastAsia="ar-SA"/>
              </w:rPr>
            </w:pPr>
            <w:r w:rsidRPr="00167620">
              <w:rPr>
                <w:rFonts w:ascii="Times New Roman" w:hAnsi="Times New Roman" w:cs="Times New Roman"/>
                <w:sz w:val="28"/>
                <w:szCs w:val="28"/>
                <w:lang w:eastAsia="ar-SA"/>
              </w:rPr>
              <w:t>Руководитель структурного подразделения Администрации Сосковского района</w:t>
            </w:r>
          </w:p>
          <w:p w:rsidR="0023355B" w:rsidRPr="00167620" w:rsidRDefault="0023355B" w:rsidP="00167620">
            <w:pPr>
              <w:suppressAutoHyphens/>
              <w:spacing w:after="0" w:line="240" w:lineRule="auto"/>
              <w:rPr>
                <w:rFonts w:ascii="Times New Roman" w:hAnsi="Times New Roman" w:cs="Times New Roman"/>
                <w:sz w:val="28"/>
                <w:szCs w:val="28"/>
                <w:lang w:eastAsia="ar-SA"/>
              </w:rPr>
            </w:pPr>
            <w:r w:rsidRPr="00167620">
              <w:rPr>
                <w:rFonts w:ascii="Times New Roman" w:hAnsi="Times New Roman" w:cs="Times New Roman"/>
                <w:b/>
                <w:bCs/>
                <w:sz w:val="28"/>
                <w:szCs w:val="28"/>
                <w:lang w:eastAsia="ar-SA"/>
              </w:rPr>
              <w:t>___________________</w:t>
            </w:r>
          </w:p>
          <w:p w:rsidR="0023355B" w:rsidRPr="00167620" w:rsidRDefault="0023355B" w:rsidP="00167620">
            <w:pPr>
              <w:suppressAutoHyphens/>
              <w:spacing w:after="0" w:line="240" w:lineRule="auto"/>
              <w:rPr>
                <w:rFonts w:ascii="Times New Roman" w:hAnsi="Times New Roman" w:cs="Times New Roman"/>
                <w:b/>
                <w:bCs/>
                <w:sz w:val="28"/>
                <w:szCs w:val="28"/>
                <w:lang w:eastAsia="ar-SA"/>
              </w:rPr>
            </w:pPr>
            <w:r w:rsidRPr="00167620">
              <w:rPr>
                <w:rFonts w:ascii="Times New Roman" w:hAnsi="Times New Roman" w:cs="Times New Roman"/>
                <w:sz w:val="28"/>
                <w:szCs w:val="28"/>
                <w:lang w:eastAsia="ar-SA"/>
              </w:rPr>
              <w:t>(инициалы, фамилия)</w:t>
            </w:r>
          </w:p>
        </w:tc>
        <w:tc>
          <w:tcPr>
            <w:tcW w:w="5244" w:type="dxa"/>
            <w:vAlign w:val="bottom"/>
          </w:tcPr>
          <w:p w:rsidR="0023355B" w:rsidRPr="00167620" w:rsidRDefault="0023355B" w:rsidP="00167620">
            <w:pPr>
              <w:suppressAutoHyphens/>
              <w:spacing w:after="0" w:line="240" w:lineRule="auto"/>
              <w:jc w:val="center"/>
              <w:rPr>
                <w:rFonts w:ascii="Times New Roman" w:hAnsi="Times New Roman" w:cs="Times New Roman"/>
                <w:b/>
                <w:bCs/>
                <w:sz w:val="28"/>
                <w:szCs w:val="28"/>
                <w:lang w:eastAsia="ar-SA"/>
              </w:rPr>
            </w:pPr>
          </w:p>
          <w:p w:rsidR="0023355B" w:rsidRPr="00167620" w:rsidRDefault="0023355B" w:rsidP="00167620">
            <w:pPr>
              <w:suppressAutoHyphens/>
              <w:spacing w:after="0" w:line="240" w:lineRule="auto"/>
              <w:jc w:val="center"/>
              <w:rPr>
                <w:rFonts w:ascii="Times New Roman" w:hAnsi="Times New Roman" w:cs="Times New Roman"/>
                <w:b/>
                <w:bCs/>
                <w:sz w:val="28"/>
                <w:szCs w:val="28"/>
                <w:lang w:eastAsia="ar-SA"/>
              </w:rPr>
            </w:pPr>
          </w:p>
          <w:p w:rsidR="0023355B" w:rsidRPr="00167620" w:rsidRDefault="0023355B" w:rsidP="00167620">
            <w:pPr>
              <w:suppressAutoHyphens/>
              <w:spacing w:after="0" w:line="240" w:lineRule="auto"/>
              <w:ind w:left="2410" w:right="327" w:hanging="1984"/>
              <w:jc w:val="both"/>
              <w:rPr>
                <w:rFonts w:ascii="Times New Roman" w:hAnsi="Times New Roman" w:cs="Times New Roman"/>
                <w:sz w:val="28"/>
                <w:szCs w:val="28"/>
                <w:lang w:eastAsia="ar-SA"/>
              </w:rPr>
            </w:pPr>
            <w:r w:rsidRPr="00167620">
              <w:rPr>
                <w:rFonts w:ascii="Times New Roman" w:hAnsi="Times New Roman" w:cs="Times New Roman"/>
                <w:b/>
                <w:bCs/>
                <w:sz w:val="28"/>
                <w:szCs w:val="28"/>
                <w:lang w:eastAsia="ar-SA"/>
              </w:rPr>
              <w:t>__________             __________</w:t>
            </w:r>
          </w:p>
          <w:p w:rsidR="0023355B" w:rsidRPr="00167620" w:rsidRDefault="0023355B" w:rsidP="00167620">
            <w:pPr>
              <w:suppressAutoHyphens/>
              <w:spacing w:after="0" w:line="240" w:lineRule="auto"/>
              <w:jc w:val="center"/>
              <w:rPr>
                <w:rFonts w:ascii="Times New Roman" w:hAnsi="Times New Roman" w:cs="Times New Roman"/>
                <w:sz w:val="24"/>
                <w:szCs w:val="24"/>
                <w:lang w:eastAsia="ar-SA"/>
              </w:rPr>
            </w:pPr>
            <w:r w:rsidRPr="00167620">
              <w:rPr>
                <w:rFonts w:ascii="Times New Roman" w:hAnsi="Times New Roman" w:cs="Times New Roman"/>
                <w:sz w:val="28"/>
                <w:szCs w:val="28"/>
                <w:lang w:eastAsia="ar-SA"/>
              </w:rPr>
              <w:t>Дата                 Подпись</w:t>
            </w:r>
          </w:p>
        </w:tc>
      </w:tr>
    </w:tbl>
    <w:p w:rsidR="0023355B" w:rsidRPr="00167620" w:rsidRDefault="0023355B" w:rsidP="00167620">
      <w:pPr>
        <w:suppressAutoHyphens/>
        <w:spacing w:after="0" w:line="240" w:lineRule="auto"/>
        <w:jc w:val="right"/>
        <w:rPr>
          <w:rFonts w:ascii="Times New Roman" w:hAnsi="Times New Roman" w:cs="Times New Roman"/>
          <w:b/>
          <w:bCs/>
          <w:sz w:val="28"/>
          <w:szCs w:val="28"/>
          <w:lang w:eastAsia="ar-SA"/>
        </w:rPr>
      </w:pPr>
    </w:p>
    <w:p w:rsidR="0023355B" w:rsidRPr="00167620" w:rsidRDefault="0023355B" w:rsidP="00167620">
      <w:pPr>
        <w:suppressAutoHyphens/>
        <w:spacing w:after="0" w:line="240" w:lineRule="auto"/>
        <w:jc w:val="right"/>
        <w:rPr>
          <w:rFonts w:ascii="Times New Roman" w:hAnsi="Times New Roman" w:cs="Times New Roman"/>
          <w:b/>
          <w:bCs/>
          <w:sz w:val="28"/>
          <w:szCs w:val="28"/>
          <w:lang w:eastAsia="ar-SA"/>
        </w:rPr>
      </w:pPr>
    </w:p>
    <w:tbl>
      <w:tblPr>
        <w:tblW w:w="0" w:type="auto"/>
        <w:tblInd w:w="-106" w:type="dxa"/>
        <w:tblLayout w:type="fixed"/>
        <w:tblLook w:val="0000"/>
      </w:tblPr>
      <w:tblGrid>
        <w:gridCol w:w="9747"/>
      </w:tblGrid>
      <w:tr w:rsidR="0023355B" w:rsidRPr="00E4390F">
        <w:trPr>
          <w:trHeight w:val="1180"/>
        </w:trPr>
        <w:tc>
          <w:tcPr>
            <w:tcW w:w="9747" w:type="dxa"/>
            <w:shd w:val="clear" w:color="auto" w:fill="FFFFFF"/>
          </w:tcPr>
          <w:p w:rsidR="0023355B" w:rsidRPr="00167620" w:rsidRDefault="0023355B" w:rsidP="00167620">
            <w:pPr>
              <w:suppressAutoHyphens/>
              <w:spacing w:before="28" w:after="0" w:line="240" w:lineRule="auto"/>
              <w:ind w:left="5387"/>
              <w:jc w:val="right"/>
              <w:rPr>
                <w:rFonts w:ascii="Times New Roman" w:hAnsi="Times New Roman" w:cs="Times New Roman"/>
                <w:kern w:val="1"/>
                <w:sz w:val="20"/>
                <w:szCs w:val="20"/>
                <w:lang w:eastAsia="ar-SA"/>
              </w:rPr>
            </w:pPr>
            <w:r w:rsidRPr="00167620">
              <w:rPr>
                <w:rFonts w:ascii="Times New Roman" w:hAnsi="Times New Roman" w:cs="Times New Roman"/>
                <w:kern w:val="1"/>
                <w:sz w:val="24"/>
                <w:szCs w:val="24"/>
                <w:lang w:eastAsia="ar-SA"/>
              </w:rPr>
              <w:br w:type="page"/>
            </w:r>
            <w:r w:rsidRPr="00167620">
              <w:rPr>
                <w:rFonts w:ascii="Times New Roman" w:hAnsi="Times New Roman" w:cs="Times New Roman"/>
                <w:kern w:val="1"/>
                <w:sz w:val="20"/>
                <w:szCs w:val="20"/>
                <w:lang w:eastAsia="ar-SA"/>
              </w:rPr>
              <w:t>Приложение 3</w:t>
            </w:r>
          </w:p>
          <w:p w:rsidR="0023355B" w:rsidRPr="00167620" w:rsidRDefault="0023355B" w:rsidP="00167620">
            <w:pPr>
              <w:pageBreakBefore/>
              <w:suppressAutoHyphens/>
              <w:spacing w:after="0" w:line="240" w:lineRule="auto"/>
              <w:ind w:left="5387"/>
              <w:jc w:val="right"/>
              <w:rPr>
                <w:rFonts w:ascii="Times New Roman" w:hAnsi="Times New Roman" w:cs="Times New Roman"/>
                <w:sz w:val="28"/>
                <w:szCs w:val="28"/>
                <w:lang w:eastAsia="ar-SA"/>
              </w:rPr>
            </w:pPr>
            <w:r w:rsidRPr="00167620">
              <w:rPr>
                <w:rFonts w:ascii="Times New Roman" w:hAnsi="Times New Roman" w:cs="Times New Roman"/>
                <w:sz w:val="20"/>
                <w:szCs w:val="20"/>
                <w:lang w:eastAsia="ar-SA"/>
              </w:rPr>
              <w:t>к Методическим рекомендациям по организации и проведению процедуры оценки регулирующего воздействия проектов нормативных правовых актов  и экспертизынормативных правовых актов Администрации Сосковского района, затрагивающих вопросы осуществления предпринимательской и инвестиционной деятельности</w:t>
            </w:r>
          </w:p>
          <w:p w:rsidR="0023355B" w:rsidRPr="00167620" w:rsidRDefault="0023355B" w:rsidP="00167620">
            <w:pPr>
              <w:suppressAutoHyphens/>
              <w:spacing w:before="28" w:after="0" w:line="240" w:lineRule="auto"/>
              <w:ind w:firstLine="709"/>
              <w:jc w:val="right"/>
              <w:rPr>
                <w:rFonts w:ascii="Times New Roman" w:hAnsi="Times New Roman" w:cs="Times New Roman"/>
                <w:kern w:val="1"/>
                <w:sz w:val="28"/>
                <w:szCs w:val="28"/>
                <w:lang w:eastAsia="ar-SA"/>
              </w:rPr>
            </w:pPr>
          </w:p>
          <w:p w:rsidR="0023355B" w:rsidRPr="00167620" w:rsidRDefault="0023355B" w:rsidP="00167620">
            <w:pPr>
              <w:suppressAutoHyphens/>
              <w:spacing w:before="28" w:after="0" w:line="240" w:lineRule="auto"/>
              <w:jc w:val="center"/>
              <w:rPr>
                <w:rFonts w:ascii="Times New Roman" w:hAnsi="Times New Roman" w:cs="Times New Roman"/>
                <w:kern w:val="1"/>
                <w:sz w:val="28"/>
                <w:szCs w:val="28"/>
                <w:lang w:eastAsia="ar-SA"/>
              </w:rPr>
            </w:pPr>
            <w:r w:rsidRPr="00167620">
              <w:rPr>
                <w:rFonts w:ascii="Times New Roman" w:hAnsi="Times New Roman" w:cs="Times New Roman"/>
                <w:kern w:val="1"/>
                <w:sz w:val="28"/>
                <w:szCs w:val="28"/>
                <w:lang w:eastAsia="ar-SA"/>
              </w:rPr>
              <w:t>Рекомендации по заполнению формы сводного отчета о результатах проведения ОРВ проекта НПА</w:t>
            </w:r>
          </w:p>
          <w:p w:rsidR="0023355B" w:rsidRPr="00167620" w:rsidRDefault="0023355B" w:rsidP="00167620">
            <w:pPr>
              <w:suppressAutoHyphens/>
              <w:spacing w:before="28" w:after="0" w:line="240" w:lineRule="auto"/>
              <w:ind w:firstLine="709"/>
              <w:jc w:val="both"/>
              <w:rPr>
                <w:rFonts w:ascii="Times New Roman" w:hAnsi="Times New Roman" w:cs="Times New Roman"/>
                <w:kern w:val="1"/>
                <w:sz w:val="28"/>
                <w:szCs w:val="28"/>
                <w:lang w:eastAsia="ar-SA"/>
              </w:rPr>
            </w:pPr>
          </w:p>
          <w:p w:rsidR="0023355B" w:rsidRPr="00167620" w:rsidRDefault="0023355B" w:rsidP="00167620">
            <w:pPr>
              <w:suppressAutoHyphens/>
              <w:spacing w:before="28" w:after="0" w:line="240" w:lineRule="auto"/>
              <w:ind w:firstLine="709"/>
              <w:jc w:val="both"/>
              <w:rPr>
                <w:rFonts w:ascii="Times New Roman" w:hAnsi="Times New Roman" w:cs="Times New Roman"/>
                <w:kern w:val="1"/>
                <w:sz w:val="28"/>
                <w:szCs w:val="28"/>
                <w:lang w:eastAsia="ar-SA"/>
              </w:rPr>
            </w:pPr>
            <w:r w:rsidRPr="00167620">
              <w:rPr>
                <w:rFonts w:ascii="Times New Roman" w:hAnsi="Times New Roman" w:cs="Times New Roman"/>
                <w:kern w:val="1"/>
                <w:sz w:val="28"/>
                <w:szCs w:val="28"/>
                <w:lang w:eastAsia="ar-SA"/>
              </w:rPr>
              <w:t>1. В разделе 1 сводного отчета «Общая информация» приводятся краткие сведения о разработчике и проекте НПА, краткое описание предлагаемого способа регулирования, контактная информация исполнителя разработчика.</w:t>
            </w:r>
          </w:p>
          <w:p w:rsidR="0023355B" w:rsidRPr="00167620" w:rsidRDefault="0023355B" w:rsidP="00167620">
            <w:pPr>
              <w:suppressAutoHyphens/>
              <w:spacing w:before="28" w:after="0" w:line="240" w:lineRule="auto"/>
              <w:ind w:firstLine="709"/>
              <w:jc w:val="both"/>
              <w:rPr>
                <w:rFonts w:ascii="Times New Roman" w:hAnsi="Times New Roman" w:cs="Times New Roman"/>
                <w:kern w:val="1"/>
                <w:sz w:val="28"/>
                <w:szCs w:val="28"/>
                <w:lang w:eastAsia="ar-SA"/>
              </w:rPr>
            </w:pPr>
            <w:r w:rsidRPr="00167620">
              <w:rPr>
                <w:rFonts w:ascii="Times New Roman" w:hAnsi="Times New Roman" w:cs="Times New Roman"/>
                <w:kern w:val="1"/>
                <w:sz w:val="28"/>
                <w:szCs w:val="28"/>
                <w:lang w:eastAsia="ar-SA"/>
              </w:rPr>
              <w:t xml:space="preserve">Описания выявленной проблемы, целей и способов предлагаемого правового регулирования могут быть уточнены в сравнении с описаниями, приводившимися в форме уведомления об обсуждении проекта НПА. </w:t>
            </w:r>
          </w:p>
          <w:p w:rsidR="0023355B" w:rsidRPr="00167620" w:rsidRDefault="0023355B" w:rsidP="00167620">
            <w:pPr>
              <w:suppressAutoHyphens/>
              <w:spacing w:before="28" w:after="0" w:line="240" w:lineRule="auto"/>
              <w:ind w:firstLine="709"/>
              <w:jc w:val="both"/>
              <w:rPr>
                <w:rFonts w:ascii="Times New Roman" w:hAnsi="Times New Roman" w:cs="Times New Roman"/>
                <w:kern w:val="1"/>
                <w:sz w:val="28"/>
                <w:szCs w:val="28"/>
                <w:lang w:eastAsia="ar-SA"/>
              </w:rPr>
            </w:pPr>
            <w:r w:rsidRPr="00167620">
              <w:rPr>
                <w:rFonts w:ascii="Times New Roman" w:hAnsi="Times New Roman" w:cs="Times New Roman"/>
                <w:kern w:val="1"/>
                <w:sz w:val="28"/>
                <w:szCs w:val="28"/>
                <w:lang w:eastAsia="ar-SA"/>
              </w:rPr>
              <w:t xml:space="preserve">2. В разделе 2 сводного отчета «Описание проблемы, на решение которой направлен предлагаемый способ регулирования» приводится формулировка проблемы, на решение которой направлен предлагаемый способ регулирования. </w:t>
            </w:r>
          </w:p>
          <w:p w:rsidR="0023355B" w:rsidRPr="00167620" w:rsidRDefault="0023355B" w:rsidP="00167620">
            <w:pPr>
              <w:suppressAutoHyphens/>
              <w:spacing w:before="28" w:after="0" w:line="240" w:lineRule="auto"/>
              <w:ind w:firstLine="709"/>
              <w:jc w:val="both"/>
              <w:rPr>
                <w:rFonts w:ascii="Times New Roman" w:hAnsi="Times New Roman" w:cs="Times New Roman"/>
                <w:kern w:val="1"/>
                <w:sz w:val="28"/>
                <w:szCs w:val="28"/>
                <w:lang w:eastAsia="ar-SA"/>
              </w:rPr>
            </w:pPr>
            <w:r w:rsidRPr="00167620">
              <w:rPr>
                <w:rFonts w:ascii="Times New Roman" w:hAnsi="Times New Roman" w:cs="Times New Roman"/>
                <w:kern w:val="1"/>
                <w:sz w:val="28"/>
                <w:szCs w:val="28"/>
                <w:lang w:eastAsia="ar-SA"/>
              </w:rPr>
              <w:t xml:space="preserve">Формулировка проблемы должна была конкретной и понятной для лиц, не имеющих специальных познаний в соответствующей области регулирования. По возможности проблема должна быть оценена количественно (перечислены группы лиц, испытывающие на себе негативные эффекты от данной проблемы, указана численность данных групп лиц, а также приведена количественная оценка ущерба от существования данной проблемы). </w:t>
            </w:r>
          </w:p>
          <w:p w:rsidR="0023355B" w:rsidRPr="00167620" w:rsidRDefault="0023355B" w:rsidP="00167620">
            <w:pPr>
              <w:suppressAutoHyphens/>
              <w:spacing w:before="28" w:after="0" w:line="240" w:lineRule="auto"/>
              <w:ind w:firstLine="709"/>
              <w:jc w:val="both"/>
              <w:rPr>
                <w:rFonts w:ascii="Times New Roman" w:hAnsi="Times New Roman" w:cs="Times New Roman"/>
                <w:kern w:val="1"/>
                <w:sz w:val="28"/>
                <w:szCs w:val="28"/>
                <w:lang w:eastAsia="ar-SA"/>
              </w:rPr>
            </w:pPr>
            <w:r w:rsidRPr="00167620">
              <w:rPr>
                <w:rFonts w:ascii="Times New Roman" w:hAnsi="Times New Roman" w:cs="Times New Roman"/>
                <w:kern w:val="1"/>
                <w:sz w:val="28"/>
                <w:szCs w:val="28"/>
                <w:lang w:eastAsia="ar-SA"/>
              </w:rPr>
              <w:t xml:space="preserve">При формулировании проблемы необходимо учитывать, что отсутствие нормативного правового регулирования какой-либо сферы само по себе не является проблемой. Также наличие поручения о разработке проекта НПА не является доказательством наличия проблемы. </w:t>
            </w:r>
          </w:p>
          <w:p w:rsidR="0023355B" w:rsidRPr="00167620" w:rsidRDefault="0023355B" w:rsidP="00167620">
            <w:pPr>
              <w:suppressAutoHyphens/>
              <w:spacing w:before="28" w:after="0" w:line="240" w:lineRule="auto"/>
              <w:ind w:firstLine="709"/>
              <w:jc w:val="both"/>
              <w:rPr>
                <w:rFonts w:ascii="Times New Roman" w:hAnsi="Times New Roman" w:cs="Times New Roman"/>
                <w:kern w:val="1"/>
                <w:sz w:val="28"/>
                <w:szCs w:val="28"/>
                <w:lang w:eastAsia="ar-SA"/>
              </w:rPr>
            </w:pPr>
            <w:r w:rsidRPr="00167620">
              <w:rPr>
                <w:rFonts w:ascii="Times New Roman" w:hAnsi="Times New Roman" w:cs="Times New Roman"/>
                <w:kern w:val="1"/>
                <w:sz w:val="28"/>
                <w:szCs w:val="28"/>
                <w:lang w:eastAsia="ar-SA"/>
              </w:rPr>
              <w:t xml:space="preserve">Проблемы в различных сферах регулирования общественных отношений выявляются органами местного самоуправления, осуществляющими в пределах предоставленных полномочий функции выработки нормативно-правового регулирования в соответствующих сферах общественных отношений, различными путями: </w:t>
            </w:r>
          </w:p>
          <w:p w:rsidR="0023355B" w:rsidRPr="00167620" w:rsidRDefault="0023355B" w:rsidP="00167620">
            <w:pPr>
              <w:suppressAutoHyphens/>
              <w:spacing w:before="28" w:after="0" w:line="240" w:lineRule="auto"/>
              <w:ind w:firstLine="709"/>
              <w:jc w:val="both"/>
              <w:rPr>
                <w:rFonts w:ascii="Times New Roman" w:hAnsi="Times New Roman" w:cs="Times New Roman"/>
                <w:kern w:val="1"/>
                <w:sz w:val="28"/>
                <w:szCs w:val="28"/>
                <w:lang w:eastAsia="ar-SA"/>
              </w:rPr>
            </w:pPr>
            <w:r w:rsidRPr="00167620">
              <w:rPr>
                <w:rFonts w:ascii="Times New Roman" w:hAnsi="Times New Roman" w:cs="Times New Roman"/>
                <w:kern w:val="1"/>
                <w:sz w:val="28"/>
                <w:szCs w:val="28"/>
                <w:lang w:eastAsia="ar-SA"/>
              </w:rPr>
              <w:t xml:space="preserve">- посредством выявления несоответствия заявленных в действующих НПА целей фактическим результатам в области их действия; </w:t>
            </w:r>
          </w:p>
          <w:p w:rsidR="0023355B" w:rsidRPr="00167620" w:rsidRDefault="0023355B" w:rsidP="00167620">
            <w:pPr>
              <w:suppressAutoHyphens/>
              <w:spacing w:before="28" w:after="0" w:line="240" w:lineRule="auto"/>
              <w:ind w:firstLine="709"/>
              <w:jc w:val="both"/>
              <w:rPr>
                <w:rFonts w:ascii="Times New Roman" w:hAnsi="Times New Roman" w:cs="Times New Roman"/>
                <w:kern w:val="1"/>
                <w:sz w:val="28"/>
                <w:szCs w:val="28"/>
                <w:lang w:eastAsia="ar-SA"/>
              </w:rPr>
            </w:pPr>
            <w:r w:rsidRPr="00167620">
              <w:rPr>
                <w:rFonts w:ascii="Times New Roman" w:hAnsi="Times New Roman" w:cs="Times New Roman"/>
                <w:kern w:val="1"/>
                <w:sz w:val="28"/>
                <w:szCs w:val="28"/>
                <w:lang w:eastAsia="ar-SA"/>
              </w:rPr>
              <w:t xml:space="preserve">- на основе данных органов государственного контроля (надзора), статистических данных о причинении вреда жизни, здоровью, имуществу, общественному правопорядку, нанесения экологического ущерба, причинении экономического ущерба бюджету города Орла или отдельным группам лиц и прочее; </w:t>
            </w:r>
          </w:p>
          <w:p w:rsidR="0023355B" w:rsidRPr="00167620" w:rsidRDefault="0023355B" w:rsidP="00167620">
            <w:pPr>
              <w:suppressAutoHyphens/>
              <w:spacing w:before="28" w:after="0" w:line="240" w:lineRule="auto"/>
              <w:ind w:firstLine="709"/>
              <w:jc w:val="both"/>
              <w:rPr>
                <w:rFonts w:ascii="Times New Roman" w:hAnsi="Times New Roman" w:cs="Times New Roman"/>
                <w:kern w:val="1"/>
                <w:sz w:val="28"/>
                <w:szCs w:val="28"/>
                <w:lang w:eastAsia="ar-SA"/>
              </w:rPr>
            </w:pPr>
            <w:r w:rsidRPr="00167620">
              <w:rPr>
                <w:rFonts w:ascii="Times New Roman" w:hAnsi="Times New Roman" w:cs="Times New Roman"/>
                <w:kern w:val="1"/>
                <w:sz w:val="28"/>
                <w:szCs w:val="28"/>
                <w:lang w:eastAsia="ar-SA"/>
              </w:rPr>
              <w:t xml:space="preserve">- на основе данных опросов общественного мнения, обследований предприятий, иных результатов социологических исследований; </w:t>
            </w:r>
          </w:p>
          <w:p w:rsidR="0023355B" w:rsidRPr="00167620" w:rsidRDefault="0023355B" w:rsidP="00167620">
            <w:pPr>
              <w:suppressAutoHyphens/>
              <w:spacing w:before="28" w:after="0" w:line="240" w:lineRule="auto"/>
              <w:ind w:firstLine="709"/>
              <w:jc w:val="both"/>
              <w:rPr>
                <w:rFonts w:ascii="Times New Roman" w:hAnsi="Times New Roman" w:cs="Times New Roman"/>
                <w:kern w:val="1"/>
                <w:sz w:val="28"/>
                <w:szCs w:val="28"/>
                <w:lang w:eastAsia="ar-SA"/>
              </w:rPr>
            </w:pPr>
            <w:r w:rsidRPr="00167620">
              <w:rPr>
                <w:rFonts w:ascii="Times New Roman" w:hAnsi="Times New Roman" w:cs="Times New Roman"/>
                <w:kern w:val="1"/>
                <w:sz w:val="28"/>
                <w:szCs w:val="28"/>
                <w:lang w:eastAsia="ar-SA"/>
              </w:rPr>
              <w:t xml:space="preserve">- в результате получения обращений граждан и организаций; </w:t>
            </w:r>
          </w:p>
          <w:p w:rsidR="0023355B" w:rsidRPr="00167620" w:rsidRDefault="0023355B" w:rsidP="00167620">
            <w:pPr>
              <w:suppressAutoHyphens/>
              <w:spacing w:before="28" w:after="0" w:line="240" w:lineRule="auto"/>
              <w:ind w:firstLine="709"/>
              <w:jc w:val="both"/>
              <w:rPr>
                <w:rFonts w:ascii="Times New Roman" w:hAnsi="Times New Roman" w:cs="Times New Roman"/>
                <w:kern w:val="1"/>
                <w:sz w:val="28"/>
                <w:szCs w:val="28"/>
                <w:lang w:eastAsia="ar-SA"/>
              </w:rPr>
            </w:pPr>
            <w:r w:rsidRPr="00167620">
              <w:rPr>
                <w:rFonts w:ascii="Times New Roman" w:hAnsi="Times New Roman" w:cs="Times New Roman"/>
                <w:kern w:val="1"/>
                <w:sz w:val="28"/>
                <w:szCs w:val="28"/>
                <w:lang w:eastAsia="ar-SA"/>
              </w:rPr>
              <w:t xml:space="preserve">- иными способами. </w:t>
            </w:r>
          </w:p>
          <w:p w:rsidR="0023355B" w:rsidRPr="00167620" w:rsidRDefault="0023355B" w:rsidP="00167620">
            <w:pPr>
              <w:suppressAutoHyphens/>
              <w:spacing w:before="28" w:after="0" w:line="240" w:lineRule="auto"/>
              <w:ind w:firstLine="709"/>
              <w:jc w:val="both"/>
              <w:rPr>
                <w:rFonts w:ascii="Times New Roman" w:hAnsi="Times New Roman" w:cs="Times New Roman"/>
                <w:kern w:val="1"/>
                <w:sz w:val="28"/>
                <w:szCs w:val="28"/>
                <w:lang w:eastAsia="ar-SA"/>
              </w:rPr>
            </w:pPr>
            <w:r w:rsidRPr="00167620">
              <w:rPr>
                <w:rFonts w:ascii="Times New Roman" w:hAnsi="Times New Roman" w:cs="Times New Roman"/>
                <w:kern w:val="1"/>
                <w:sz w:val="28"/>
                <w:szCs w:val="28"/>
                <w:lang w:eastAsia="ar-SA"/>
              </w:rPr>
              <w:t>3. В разделе 3 сводного отчета «Цели предлагаемого регулирования» разработчиком указываются основания для разработки проекта НПА, цели предлагаемого регулирования, их соотношение с проблемой, сроки достижения целей предлагаемого регулирования.</w:t>
            </w:r>
          </w:p>
          <w:p w:rsidR="0023355B" w:rsidRPr="00167620" w:rsidRDefault="0023355B" w:rsidP="00167620">
            <w:pPr>
              <w:suppressAutoHyphens/>
              <w:spacing w:before="28" w:after="0" w:line="240" w:lineRule="auto"/>
              <w:ind w:firstLine="709"/>
              <w:jc w:val="both"/>
              <w:rPr>
                <w:rFonts w:ascii="Times New Roman" w:hAnsi="Times New Roman" w:cs="Times New Roman"/>
                <w:kern w:val="1"/>
                <w:sz w:val="28"/>
                <w:szCs w:val="28"/>
                <w:lang w:eastAsia="ar-SA"/>
              </w:rPr>
            </w:pPr>
            <w:r w:rsidRPr="00167620">
              <w:rPr>
                <w:rFonts w:ascii="Times New Roman" w:hAnsi="Times New Roman" w:cs="Times New Roman"/>
                <w:kern w:val="1"/>
                <w:sz w:val="28"/>
                <w:szCs w:val="28"/>
                <w:lang w:eastAsia="ar-SA"/>
              </w:rPr>
              <w:t xml:space="preserve">Цель регулирования всегда направлена на решение выявленной проблемы, устранение либо смягчение порождаемых ей негативных эффектов. </w:t>
            </w:r>
          </w:p>
          <w:p w:rsidR="0023355B" w:rsidRPr="00167620" w:rsidRDefault="0023355B" w:rsidP="00167620">
            <w:pPr>
              <w:suppressAutoHyphens/>
              <w:spacing w:before="28" w:after="0" w:line="240" w:lineRule="auto"/>
              <w:ind w:firstLine="709"/>
              <w:jc w:val="both"/>
              <w:rPr>
                <w:rFonts w:ascii="Times New Roman" w:hAnsi="Times New Roman" w:cs="Times New Roman"/>
                <w:kern w:val="1"/>
                <w:sz w:val="28"/>
                <w:szCs w:val="28"/>
                <w:lang w:eastAsia="ar-SA"/>
              </w:rPr>
            </w:pPr>
            <w:r w:rsidRPr="00167620">
              <w:rPr>
                <w:rFonts w:ascii="Times New Roman" w:hAnsi="Times New Roman" w:cs="Times New Roman"/>
                <w:kern w:val="1"/>
                <w:sz w:val="28"/>
                <w:szCs w:val="28"/>
                <w:lang w:eastAsia="ar-SA"/>
              </w:rPr>
              <w:t xml:space="preserve">Формулировка цели характеризуется количественной измеримостью и определенностью по срокам, а также конкретностью, то есть не описывается в терминах «улучшение ситуации», «создание условий», «содействие» и иными сходными характеристиками. </w:t>
            </w:r>
          </w:p>
          <w:p w:rsidR="0023355B" w:rsidRPr="00167620" w:rsidRDefault="0023355B" w:rsidP="00167620">
            <w:pPr>
              <w:suppressAutoHyphens/>
              <w:spacing w:before="28" w:after="0" w:line="240" w:lineRule="auto"/>
              <w:ind w:firstLine="709"/>
              <w:jc w:val="both"/>
              <w:rPr>
                <w:rFonts w:ascii="Times New Roman" w:hAnsi="Times New Roman" w:cs="Times New Roman"/>
                <w:kern w:val="1"/>
                <w:sz w:val="28"/>
                <w:szCs w:val="28"/>
                <w:lang w:eastAsia="ar-SA"/>
              </w:rPr>
            </w:pPr>
            <w:r w:rsidRPr="00167620">
              <w:rPr>
                <w:rFonts w:ascii="Times New Roman" w:hAnsi="Times New Roman" w:cs="Times New Roman"/>
                <w:kern w:val="1"/>
                <w:sz w:val="28"/>
                <w:szCs w:val="28"/>
                <w:lang w:eastAsia="ar-SA"/>
              </w:rPr>
              <w:t xml:space="preserve">4. В разделе 4 сводного отчета «Основные группы субъектов предпринимательской и иной деятельности, иные заинтересованные лица, интересы которых будут затронуты предлагаемым правовым регулированием, оценка количества таких субъектов» указываются группы участников отношений, интересы которых будут затронуты предлагаемым правовым регулированием, а также дается количественная оценка числа участников каждой группы, указываются источники данных. Источником могут быть статистические данные о количестве предприятий (граждан) той или иной категории, данные реестров о количестве выданных лицензий, полученных разрешений, иные имеющиеся данные. Возможно использование результатов исследований рынков, иных независимых исследований. При невозможности точной оценки количества субъектов допустимо приведение интервальных оценок с приведением метода расчета количества субъектов. </w:t>
            </w:r>
          </w:p>
          <w:p w:rsidR="0023355B" w:rsidRPr="00167620" w:rsidRDefault="0023355B" w:rsidP="00167620">
            <w:pPr>
              <w:suppressAutoHyphens/>
              <w:spacing w:before="28" w:after="0" w:line="240" w:lineRule="auto"/>
              <w:ind w:firstLine="709"/>
              <w:jc w:val="both"/>
              <w:rPr>
                <w:rFonts w:ascii="Times New Roman" w:hAnsi="Times New Roman" w:cs="Times New Roman"/>
                <w:kern w:val="1"/>
                <w:sz w:val="28"/>
                <w:szCs w:val="28"/>
                <w:lang w:eastAsia="ar-SA"/>
              </w:rPr>
            </w:pPr>
            <w:r w:rsidRPr="00167620">
              <w:rPr>
                <w:rFonts w:ascii="Times New Roman" w:hAnsi="Times New Roman" w:cs="Times New Roman"/>
                <w:kern w:val="1"/>
                <w:sz w:val="28"/>
                <w:szCs w:val="28"/>
                <w:lang w:eastAsia="ar-SA"/>
              </w:rPr>
              <w:t xml:space="preserve">Рекомендуется также строить прогноз изменения числа участников отношений в среднесрочном периоде. При составлении прогноза учитываются сложившиеся тенденции изменения численности участников отношений, а также факторы, которые в последующие годы могут существенным образом оказать влияние на данную численность. Одновременно необходимо принимать во внимание те изменения, которые следуют из предлагаемого правового регулирования, например ужесточение требований к участникам определенного вида деятельности, что может привести к сокращению числа таких участников, даже если до его введения их численность росла. </w:t>
            </w:r>
          </w:p>
          <w:p w:rsidR="0023355B" w:rsidRPr="00167620" w:rsidRDefault="0023355B" w:rsidP="00167620">
            <w:pPr>
              <w:suppressAutoHyphens/>
              <w:spacing w:before="28" w:after="0" w:line="240" w:lineRule="auto"/>
              <w:ind w:firstLine="709"/>
              <w:jc w:val="both"/>
              <w:rPr>
                <w:rFonts w:ascii="Times New Roman" w:hAnsi="Times New Roman" w:cs="Times New Roman"/>
                <w:kern w:val="1"/>
                <w:sz w:val="28"/>
                <w:szCs w:val="28"/>
                <w:lang w:eastAsia="ar-SA"/>
              </w:rPr>
            </w:pPr>
            <w:r w:rsidRPr="00167620">
              <w:rPr>
                <w:rFonts w:ascii="Times New Roman" w:hAnsi="Times New Roman" w:cs="Times New Roman"/>
                <w:kern w:val="1"/>
                <w:sz w:val="28"/>
                <w:szCs w:val="28"/>
                <w:lang w:eastAsia="ar-SA"/>
              </w:rPr>
              <w:t xml:space="preserve">5. В разделе 5 сводного отчета «Новые функции, полномочия, обязанности и права органов местного самоуправления или сведения об их изменении, а также порядок их реализации» следует указать все функции, полномочия, обязанности и права органов местного самоуправления, которые вводятся, отменяются или изменяются предлагаемым правовым регулированием. </w:t>
            </w:r>
          </w:p>
          <w:p w:rsidR="0023355B" w:rsidRPr="00167620" w:rsidRDefault="0023355B" w:rsidP="00167620">
            <w:pPr>
              <w:suppressAutoHyphens/>
              <w:spacing w:before="28" w:after="0" w:line="240" w:lineRule="auto"/>
              <w:ind w:firstLine="709"/>
              <w:jc w:val="both"/>
              <w:rPr>
                <w:rFonts w:ascii="Times New Roman" w:hAnsi="Times New Roman" w:cs="Times New Roman"/>
                <w:kern w:val="1"/>
                <w:sz w:val="28"/>
                <w:szCs w:val="28"/>
                <w:lang w:eastAsia="ar-SA"/>
              </w:rPr>
            </w:pPr>
            <w:r w:rsidRPr="00167620">
              <w:rPr>
                <w:rFonts w:ascii="Times New Roman" w:hAnsi="Times New Roman" w:cs="Times New Roman"/>
                <w:kern w:val="1"/>
                <w:sz w:val="28"/>
                <w:szCs w:val="28"/>
                <w:lang w:eastAsia="ar-SA"/>
              </w:rPr>
              <w:t xml:space="preserve">Кратко описывается порядок реализации изменяемых функций, под порядком реализации функций в том числе понимаются регулярное наблюдение, выборочные проверки, анализ отчетности и (или) статистических данных, выдача разрешений, согласование, экспертиза, прием уведомлений и прочее. </w:t>
            </w:r>
          </w:p>
          <w:p w:rsidR="0023355B" w:rsidRPr="00167620" w:rsidRDefault="0023355B" w:rsidP="00167620">
            <w:pPr>
              <w:suppressAutoHyphens/>
              <w:spacing w:before="28" w:after="0" w:line="240" w:lineRule="auto"/>
              <w:ind w:firstLine="709"/>
              <w:jc w:val="both"/>
              <w:rPr>
                <w:rFonts w:ascii="Times New Roman" w:hAnsi="Times New Roman" w:cs="Times New Roman"/>
                <w:kern w:val="1"/>
                <w:sz w:val="28"/>
                <w:szCs w:val="28"/>
                <w:lang w:eastAsia="ar-SA"/>
              </w:rPr>
            </w:pPr>
            <w:r w:rsidRPr="00167620">
              <w:rPr>
                <w:rFonts w:ascii="Times New Roman" w:hAnsi="Times New Roman" w:cs="Times New Roman"/>
                <w:kern w:val="1"/>
                <w:sz w:val="28"/>
                <w:szCs w:val="28"/>
                <w:lang w:eastAsia="ar-SA"/>
              </w:rPr>
              <w:t xml:space="preserve">По каждой изменяемой функции рекомендуется указать изменение трудовых затрат, а также данные об их совокупном изменении по всем органам, реализующим соответствующую функцию. </w:t>
            </w:r>
          </w:p>
          <w:p w:rsidR="0023355B" w:rsidRPr="00167620" w:rsidRDefault="0023355B" w:rsidP="00167620">
            <w:pPr>
              <w:suppressAutoHyphens/>
              <w:spacing w:before="28" w:after="0" w:line="240" w:lineRule="auto"/>
              <w:ind w:firstLine="709"/>
              <w:jc w:val="both"/>
              <w:rPr>
                <w:rFonts w:ascii="Times New Roman" w:hAnsi="Times New Roman" w:cs="Times New Roman"/>
                <w:kern w:val="1"/>
                <w:sz w:val="28"/>
                <w:szCs w:val="28"/>
                <w:lang w:eastAsia="ar-SA"/>
              </w:rPr>
            </w:pPr>
            <w:r w:rsidRPr="00167620">
              <w:rPr>
                <w:rFonts w:ascii="Times New Roman" w:hAnsi="Times New Roman" w:cs="Times New Roman"/>
                <w:kern w:val="1"/>
                <w:sz w:val="28"/>
                <w:szCs w:val="28"/>
                <w:lang w:eastAsia="ar-SA"/>
              </w:rPr>
              <w:t xml:space="preserve">Прогноз трудовых затрат на осуществление новой функции делается на основе их оценки по аналогичным выполняемым функциям и объему предполагаемой деятельности. </w:t>
            </w:r>
          </w:p>
          <w:p w:rsidR="0023355B" w:rsidRPr="00167620" w:rsidRDefault="0023355B" w:rsidP="00167620">
            <w:pPr>
              <w:suppressAutoHyphens/>
              <w:spacing w:before="28" w:after="0" w:line="240" w:lineRule="auto"/>
              <w:ind w:firstLine="709"/>
              <w:jc w:val="both"/>
              <w:rPr>
                <w:rFonts w:ascii="Times New Roman" w:hAnsi="Times New Roman" w:cs="Times New Roman"/>
                <w:kern w:val="1"/>
                <w:sz w:val="28"/>
                <w:szCs w:val="28"/>
                <w:lang w:eastAsia="ar-SA"/>
              </w:rPr>
            </w:pPr>
            <w:r w:rsidRPr="00167620">
              <w:rPr>
                <w:rFonts w:ascii="Times New Roman" w:hAnsi="Times New Roman" w:cs="Times New Roman"/>
                <w:kern w:val="1"/>
                <w:sz w:val="28"/>
                <w:szCs w:val="28"/>
                <w:lang w:eastAsia="ar-SA"/>
              </w:rPr>
              <w:t xml:space="preserve">В данном разделе сводного отчета указывается также стоимостная оценка ресурсов, которые потребуются дополнительно или будут высвобождены в результате появления (изменения) функций. </w:t>
            </w:r>
          </w:p>
          <w:p w:rsidR="0023355B" w:rsidRPr="00167620" w:rsidRDefault="0023355B" w:rsidP="00167620">
            <w:pPr>
              <w:suppressAutoHyphens/>
              <w:spacing w:before="28" w:after="0" w:line="240" w:lineRule="auto"/>
              <w:ind w:firstLine="709"/>
              <w:jc w:val="both"/>
              <w:rPr>
                <w:rFonts w:ascii="Times New Roman" w:hAnsi="Times New Roman" w:cs="Times New Roman"/>
                <w:kern w:val="1"/>
                <w:sz w:val="28"/>
                <w:szCs w:val="28"/>
                <w:lang w:eastAsia="ar-SA"/>
              </w:rPr>
            </w:pPr>
            <w:r w:rsidRPr="00167620">
              <w:rPr>
                <w:rFonts w:ascii="Times New Roman" w:hAnsi="Times New Roman" w:cs="Times New Roman"/>
                <w:kern w:val="1"/>
                <w:sz w:val="28"/>
                <w:szCs w:val="28"/>
                <w:lang w:eastAsia="ar-SA"/>
              </w:rPr>
              <w:t>6. В разделе 6 сводного отчета «Оценка соответствующих расходов и доходов</w:t>
            </w:r>
            <w:r w:rsidRPr="00167620">
              <w:rPr>
                <w:rFonts w:ascii="Times New Roman" w:hAnsi="Times New Roman" w:cs="Times New Roman"/>
                <w:kern w:val="1"/>
                <w:sz w:val="26"/>
                <w:szCs w:val="26"/>
                <w:lang w:eastAsia="ar-SA"/>
              </w:rPr>
              <w:t xml:space="preserve"> муниципального</w:t>
            </w:r>
            <w:r w:rsidRPr="00167620">
              <w:rPr>
                <w:rFonts w:ascii="Times New Roman" w:hAnsi="Times New Roman" w:cs="Times New Roman"/>
                <w:kern w:val="1"/>
                <w:sz w:val="28"/>
                <w:szCs w:val="28"/>
                <w:lang w:eastAsia="ar-SA"/>
              </w:rPr>
              <w:t xml:space="preserve"> бюджета, связанных с введением предлагаемого правового регулирования» приводится оценка расходов и возможных поступлений </w:t>
            </w:r>
            <w:r w:rsidRPr="00167620">
              <w:rPr>
                <w:rFonts w:ascii="Times New Roman" w:hAnsi="Times New Roman" w:cs="Times New Roman"/>
                <w:kern w:val="1"/>
                <w:sz w:val="26"/>
                <w:szCs w:val="26"/>
                <w:lang w:eastAsia="ar-SA"/>
              </w:rPr>
              <w:t xml:space="preserve">муниципального </w:t>
            </w:r>
            <w:r w:rsidRPr="00167620">
              <w:rPr>
                <w:rFonts w:ascii="Times New Roman" w:hAnsi="Times New Roman" w:cs="Times New Roman"/>
                <w:kern w:val="1"/>
                <w:sz w:val="28"/>
                <w:szCs w:val="28"/>
                <w:lang w:eastAsia="ar-SA"/>
              </w:rPr>
              <w:t xml:space="preserve">бюджета, вызванных введением предлагаемого правового регулирования. Указанная оценка проводится в контексте новых (изменяемых) функций, полномочий, обязанностей или прав органов местного самоуправления, выделенных в разделе  5 сводного отчета. Оценка расходов и возможных поступлений приводится для различных временных периодов в сопоставимых ценах. </w:t>
            </w:r>
          </w:p>
          <w:p w:rsidR="0023355B" w:rsidRPr="00167620" w:rsidRDefault="0023355B" w:rsidP="00167620">
            <w:pPr>
              <w:suppressAutoHyphens/>
              <w:spacing w:before="28" w:after="0" w:line="240" w:lineRule="auto"/>
              <w:ind w:firstLine="709"/>
              <w:jc w:val="both"/>
              <w:rPr>
                <w:rFonts w:ascii="Times New Roman" w:hAnsi="Times New Roman" w:cs="Times New Roman"/>
                <w:kern w:val="1"/>
                <w:sz w:val="28"/>
                <w:szCs w:val="28"/>
                <w:lang w:eastAsia="ar-SA"/>
              </w:rPr>
            </w:pPr>
            <w:r w:rsidRPr="00167620">
              <w:rPr>
                <w:rFonts w:ascii="Times New Roman" w:hAnsi="Times New Roman" w:cs="Times New Roman"/>
                <w:kern w:val="1"/>
                <w:sz w:val="28"/>
                <w:szCs w:val="28"/>
                <w:lang w:eastAsia="ar-SA"/>
              </w:rPr>
              <w:t xml:space="preserve">При характеристике расходов выделяются единовременные и периодические расходы. Периодические расходы приводятся с указанием периода их осуществления. </w:t>
            </w:r>
          </w:p>
          <w:p w:rsidR="0023355B" w:rsidRPr="00167620" w:rsidRDefault="0023355B" w:rsidP="00167620">
            <w:pPr>
              <w:suppressAutoHyphens/>
              <w:spacing w:before="28" w:after="0" w:line="240" w:lineRule="auto"/>
              <w:ind w:firstLine="709"/>
              <w:jc w:val="both"/>
              <w:rPr>
                <w:rFonts w:ascii="Times New Roman" w:hAnsi="Times New Roman" w:cs="Times New Roman"/>
                <w:kern w:val="1"/>
                <w:sz w:val="28"/>
                <w:szCs w:val="28"/>
                <w:lang w:eastAsia="ar-SA"/>
              </w:rPr>
            </w:pPr>
            <w:r w:rsidRPr="00167620">
              <w:rPr>
                <w:rFonts w:ascii="Times New Roman" w:hAnsi="Times New Roman" w:cs="Times New Roman"/>
                <w:kern w:val="1"/>
                <w:sz w:val="28"/>
                <w:szCs w:val="28"/>
                <w:lang w:eastAsia="ar-SA"/>
              </w:rPr>
              <w:t xml:space="preserve">На основе оценки доходов и расходов по каждой функции формируется итоговая оценка единовременных расходов, периодических расходов и возможных доходов. </w:t>
            </w:r>
          </w:p>
          <w:p w:rsidR="0023355B" w:rsidRPr="00167620" w:rsidRDefault="0023355B" w:rsidP="00167620">
            <w:pPr>
              <w:suppressAutoHyphens/>
              <w:spacing w:before="28" w:after="0" w:line="240" w:lineRule="auto"/>
              <w:ind w:firstLine="709"/>
              <w:jc w:val="both"/>
              <w:rPr>
                <w:rFonts w:ascii="Times New Roman" w:hAnsi="Times New Roman" w:cs="Times New Roman"/>
                <w:kern w:val="1"/>
                <w:sz w:val="28"/>
                <w:szCs w:val="28"/>
                <w:lang w:eastAsia="ar-SA"/>
              </w:rPr>
            </w:pPr>
            <w:r w:rsidRPr="00167620">
              <w:rPr>
                <w:rFonts w:ascii="Times New Roman" w:hAnsi="Times New Roman" w:cs="Times New Roman"/>
                <w:kern w:val="1"/>
                <w:sz w:val="28"/>
                <w:szCs w:val="28"/>
                <w:lang w:eastAsia="ar-SA"/>
              </w:rPr>
              <w:t xml:space="preserve">7. В разделе 7 сводного отчета «Новые обязанности или ограничения для субъектов предпринимательской, инвестиционной и иной деятельности либо изменение содержания существующих обязанностей и ограничений, а также порядок организации их исполнения» приводятся данные в отношении групп участников общественных отношений, определяемых в соответствии с разделом 4 сводного отчета. </w:t>
            </w:r>
          </w:p>
          <w:p w:rsidR="0023355B" w:rsidRPr="00167620" w:rsidRDefault="0023355B" w:rsidP="00167620">
            <w:pPr>
              <w:suppressAutoHyphens/>
              <w:spacing w:before="28" w:after="0" w:line="240" w:lineRule="auto"/>
              <w:ind w:firstLine="709"/>
              <w:jc w:val="both"/>
              <w:rPr>
                <w:rFonts w:ascii="Times New Roman" w:hAnsi="Times New Roman" w:cs="Times New Roman"/>
                <w:kern w:val="1"/>
                <w:sz w:val="28"/>
                <w:szCs w:val="28"/>
                <w:lang w:eastAsia="ar-SA"/>
              </w:rPr>
            </w:pPr>
            <w:r w:rsidRPr="00167620">
              <w:rPr>
                <w:rFonts w:ascii="Times New Roman" w:hAnsi="Times New Roman" w:cs="Times New Roman"/>
                <w:kern w:val="1"/>
                <w:sz w:val="28"/>
                <w:szCs w:val="28"/>
                <w:lang w:eastAsia="ar-SA"/>
              </w:rPr>
              <w:t xml:space="preserve">По каждой из указанных групп приводятся новые (изменяемые) обязанности и ограничения, с указанием положения проекта НПА. Необходимо кратко описать порядок организации исполнения новых обязанностей и соблюдения ограничений. Такой порядок может предполагать введение изменений хозяйственной деятельности адресатов предлагаемого правового регулирования (например, требования использования новых технологий или оборудования), дополнительные организационные требования (например, предоставление дополнительной отчетности в государственные органы или органы местного самоуправления, дополнительное информирование потребителей), ограничения по месту или времени осуществления деятельности (например, ограничения на реализацию некоторых видов товаров в определенных местах или в определенный промежуток времени). </w:t>
            </w:r>
          </w:p>
          <w:p w:rsidR="0023355B" w:rsidRPr="00167620" w:rsidRDefault="0023355B" w:rsidP="00167620">
            <w:pPr>
              <w:suppressAutoHyphens/>
              <w:spacing w:before="28" w:after="0" w:line="240" w:lineRule="auto"/>
              <w:ind w:firstLine="709"/>
              <w:jc w:val="both"/>
              <w:rPr>
                <w:rFonts w:ascii="Times New Roman" w:hAnsi="Times New Roman" w:cs="Times New Roman"/>
                <w:kern w:val="1"/>
                <w:sz w:val="28"/>
                <w:szCs w:val="28"/>
                <w:lang w:eastAsia="ar-SA"/>
              </w:rPr>
            </w:pPr>
            <w:r w:rsidRPr="00167620">
              <w:rPr>
                <w:rFonts w:ascii="Times New Roman" w:hAnsi="Times New Roman" w:cs="Times New Roman"/>
                <w:kern w:val="1"/>
                <w:sz w:val="28"/>
                <w:szCs w:val="28"/>
                <w:lang w:eastAsia="ar-SA"/>
              </w:rPr>
              <w:t xml:space="preserve">Если порядок исполнения новых обязанностей и соблюдения ограничений будет определяться другим НПА, то указывается необходимость принятия соответствующего НПА для каждой группы потенциальных адресатов предлагаемого правового регулирования, приводится оценка ожидаемых дополнительных расходов и доходов. Оценка расходов и доходов приводится для разных периодов времени в сопоставимых ценах. Для целей оценки доходов и расходов возможна группировка новых (изменяемых, отменяемых) обязанностей или прав, если выделение расходов и доходов по отдельному виду обязанностей не представляется возможным или такая группировка лучше покажет возникающие расходы (доходы). При характеристике расходов могут выделяться единовременные и периодические расходы. Периодические расходы приводятся с указанием периода их осуществления. </w:t>
            </w:r>
          </w:p>
          <w:p w:rsidR="0023355B" w:rsidRPr="00167620" w:rsidRDefault="0023355B" w:rsidP="00167620">
            <w:pPr>
              <w:suppressAutoHyphens/>
              <w:spacing w:before="28" w:after="0" w:line="240" w:lineRule="auto"/>
              <w:ind w:firstLine="709"/>
              <w:jc w:val="both"/>
              <w:rPr>
                <w:rFonts w:ascii="Times New Roman" w:hAnsi="Times New Roman" w:cs="Times New Roman"/>
                <w:kern w:val="1"/>
                <w:sz w:val="28"/>
                <w:szCs w:val="28"/>
                <w:lang w:eastAsia="ar-SA"/>
              </w:rPr>
            </w:pPr>
            <w:r w:rsidRPr="00167620">
              <w:rPr>
                <w:rFonts w:ascii="Times New Roman" w:hAnsi="Times New Roman" w:cs="Times New Roman"/>
                <w:kern w:val="1"/>
                <w:sz w:val="28"/>
                <w:szCs w:val="28"/>
                <w:lang w:eastAsia="ar-SA"/>
              </w:rPr>
              <w:t xml:space="preserve">При определении доходов и расходов рекомендуется использовать статистические данные, данные социологических опросов, независимых исследований, мониторингов, экспертные оценки. Для оценки периодических расходов принимается во внимание прогнозируемое изменение числа участников группы. </w:t>
            </w:r>
          </w:p>
          <w:p w:rsidR="0023355B" w:rsidRPr="00167620" w:rsidRDefault="0023355B" w:rsidP="00167620">
            <w:pPr>
              <w:suppressAutoHyphens/>
              <w:spacing w:after="0" w:line="240" w:lineRule="auto"/>
              <w:ind w:firstLine="720"/>
              <w:jc w:val="both"/>
              <w:rPr>
                <w:rFonts w:ascii="Times New Roman" w:hAnsi="Times New Roman" w:cs="Times New Roman"/>
                <w:sz w:val="28"/>
                <w:szCs w:val="28"/>
                <w:lang w:eastAsia="ar-SA"/>
              </w:rPr>
            </w:pPr>
            <w:r w:rsidRPr="00167620">
              <w:rPr>
                <w:rFonts w:ascii="Times New Roman" w:hAnsi="Times New Roman" w:cs="Times New Roman"/>
                <w:sz w:val="28"/>
                <w:szCs w:val="28"/>
                <w:lang w:eastAsia="ar-SA"/>
              </w:rPr>
              <w:t xml:space="preserve">8. Раздел 8 сводного отчета «Сведения о сроках проведения публичных обсуждений по проекту НПА и сводному отчёту о проведении ОРВ, месте размещения (полный электронный адрес) своды предложений, поступивших в ходе их проведения, лицах, представивших предложения, и обобщенных результатах их рассмотрения разработчиком» заполняется по итогам проведения публичных обсуждений по проекту НПА и сводного отчёта. </w:t>
            </w:r>
          </w:p>
          <w:p w:rsidR="0023355B" w:rsidRDefault="0023355B" w:rsidP="00167620">
            <w:pPr>
              <w:suppressAutoHyphens/>
              <w:spacing w:before="28" w:after="0" w:line="240" w:lineRule="auto"/>
              <w:ind w:left="4536"/>
              <w:jc w:val="right"/>
              <w:rPr>
                <w:rFonts w:ascii="Times New Roman" w:hAnsi="Times New Roman" w:cs="Times New Roman"/>
                <w:kern w:val="1"/>
                <w:sz w:val="24"/>
                <w:szCs w:val="24"/>
                <w:lang w:eastAsia="ar-SA"/>
              </w:rPr>
            </w:pPr>
          </w:p>
          <w:p w:rsidR="0023355B" w:rsidRPr="00167620" w:rsidRDefault="0023355B" w:rsidP="00167620">
            <w:pPr>
              <w:suppressAutoHyphens/>
              <w:spacing w:before="28" w:after="0" w:line="240" w:lineRule="auto"/>
              <w:ind w:left="4536"/>
              <w:jc w:val="right"/>
              <w:rPr>
                <w:rFonts w:ascii="Times New Roman" w:hAnsi="Times New Roman" w:cs="Times New Roman"/>
                <w:kern w:val="1"/>
                <w:sz w:val="24"/>
                <w:szCs w:val="24"/>
                <w:lang w:eastAsia="ar-SA"/>
              </w:rPr>
            </w:pPr>
            <w:r w:rsidRPr="00167620">
              <w:rPr>
                <w:rFonts w:ascii="Times New Roman" w:hAnsi="Times New Roman" w:cs="Times New Roman"/>
                <w:kern w:val="1"/>
                <w:sz w:val="24"/>
                <w:szCs w:val="24"/>
                <w:lang w:eastAsia="ar-SA"/>
              </w:rPr>
              <w:t>Приложение 4</w:t>
            </w:r>
          </w:p>
          <w:p w:rsidR="0023355B" w:rsidRPr="00167620" w:rsidRDefault="0023355B" w:rsidP="00167620">
            <w:pPr>
              <w:suppressAutoHyphens/>
              <w:spacing w:before="28" w:after="0" w:line="240" w:lineRule="auto"/>
              <w:ind w:left="4536"/>
              <w:jc w:val="right"/>
              <w:rPr>
                <w:rFonts w:ascii="Times New Roman" w:hAnsi="Times New Roman" w:cs="Times New Roman"/>
                <w:b/>
                <w:bCs/>
                <w:kern w:val="1"/>
                <w:sz w:val="28"/>
                <w:szCs w:val="28"/>
                <w:lang w:eastAsia="ar-SA"/>
              </w:rPr>
            </w:pPr>
            <w:r w:rsidRPr="00167620">
              <w:rPr>
                <w:rFonts w:ascii="Times New Roman" w:hAnsi="Times New Roman" w:cs="Times New Roman"/>
                <w:kern w:val="1"/>
                <w:sz w:val="24"/>
                <w:szCs w:val="24"/>
                <w:lang w:eastAsia="ar-SA"/>
              </w:rPr>
              <w:t>к Методическим рекомендациям по организации и проведению процедуры оценки регулирующего воздействия проектов нормативных правовых актов  и экспертизынормативных правовых актов Администрации Сосковского района, затрагивающих вопросы осуществления предпринимательской и инвестиционной деятельности</w:t>
            </w:r>
          </w:p>
          <w:p w:rsidR="0023355B" w:rsidRPr="00167620" w:rsidRDefault="0023355B" w:rsidP="00167620">
            <w:pPr>
              <w:suppressAutoHyphens/>
              <w:spacing w:after="0" w:line="240" w:lineRule="auto"/>
              <w:ind w:firstLine="540"/>
              <w:jc w:val="right"/>
              <w:rPr>
                <w:rFonts w:ascii="Times New Roman" w:hAnsi="Times New Roman" w:cs="Times New Roman"/>
                <w:b/>
                <w:bCs/>
                <w:sz w:val="28"/>
                <w:szCs w:val="28"/>
                <w:lang w:eastAsia="ar-SA"/>
              </w:rPr>
            </w:pPr>
          </w:p>
          <w:p w:rsidR="0023355B" w:rsidRPr="00167620" w:rsidRDefault="0023355B" w:rsidP="00167620">
            <w:pPr>
              <w:suppressAutoHyphens/>
              <w:spacing w:after="0" w:line="240" w:lineRule="auto"/>
              <w:jc w:val="center"/>
              <w:rPr>
                <w:rFonts w:ascii="Times New Roman" w:hAnsi="Times New Roman" w:cs="Times New Roman"/>
                <w:sz w:val="28"/>
                <w:szCs w:val="28"/>
                <w:lang w:eastAsia="ar-SA"/>
              </w:rPr>
            </w:pPr>
            <w:r w:rsidRPr="00167620">
              <w:rPr>
                <w:rFonts w:ascii="Times New Roman" w:hAnsi="Times New Roman" w:cs="Times New Roman"/>
                <w:sz w:val="28"/>
                <w:szCs w:val="28"/>
                <w:lang w:eastAsia="ar-SA"/>
              </w:rPr>
              <w:t xml:space="preserve">ПРИМЕРНЫЙ ПЕРЕЧЕНЬ ВОПРОСОВ </w:t>
            </w:r>
          </w:p>
          <w:p w:rsidR="0023355B" w:rsidRPr="00167620" w:rsidRDefault="0023355B" w:rsidP="00167620">
            <w:pPr>
              <w:suppressAutoHyphens/>
              <w:spacing w:after="0" w:line="240" w:lineRule="auto"/>
              <w:jc w:val="center"/>
              <w:rPr>
                <w:rFonts w:ascii="Times New Roman" w:hAnsi="Times New Roman" w:cs="Times New Roman"/>
                <w:sz w:val="28"/>
                <w:szCs w:val="28"/>
                <w:lang w:eastAsia="ar-SA"/>
              </w:rPr>
            </w:pPr>
            <w:r w:rsidRPr="00167620">
              <w:rPr>
                <w:rFonts w:ascii="Times New Roman" w:hAnsi="Times New Roman" w:cs="Times New Roman"/>
                <w:sz w:val="28"/>
                <w:szCs w:val="28"/>
                <w:lang w:eastAsia="ar-SA"/>
              </w:rPr>
              <w:t>по проекту НПА</w:t>
            </w:r>
          </w:p>
          <w:p w:rsidR="0023355B" w:rsidRPr="00167620" w:rsidRDefault="0023355B" w:rsidP="00167620">
            <w:pPr>
              <w:suppressAutoHyphens/>
              <w:spacing w:after="0" w:line="240" w:lineRule="auto"/>
              <w:jc w:val="center"/>
              <w:rPr>
                <w:rFonts w:ascii="Times New Roman" w:hAnsi="Times New Roman" w:cs="Times New Roman"/>
                <w:sz w:val="28"/>
                <w:szCs w:val="28"/>
                <w:lang w:eastAsia="ar-SA"/>
              </w:rPr>
            </w:pPr>
            <w:r w:rsidRPr="00167620">
              <w:rPr>
                <w:rFonts w:ascii="Times New Roman" w:hAnsi="Times New Roman" w:cs="Times New Roman"/>
                <w:sz w:val="28"/>
                <w:szCs w:val="28"/>
                <w:lang w:eastAsia="ar-SA"/>
              </w:rPr>
              <w:t>Администрации Сосковского района</w:t>
            </w:r>
          </w:p>
          <w:p w:rsidR="0023355B" w:rsidRPr="00167620" w:rsidRDefault="0023355B" w:rsidP="00167620">
            <w:pPr>
              <w:suppressAutoHyphens/>
              <w:spacing w:after="0" w:line="240" w:lineRule="auto"/>
              <w:jc w:val="center"/>
              <w:rPr>
                <w:rFonts w:ascii="Times New Roman" w:hAnsi="Times New Roman" w:cs="Times New Roman"/>
                <w:sz w:val="28"/>
                <w:szCs w:val="28"/>
                <w:lang w:eastAsia="ar-SA"/>
              </w:rPr>
            </w:pPr>
            <w:r w:rsidRPr="00167620">
              <w:rPr>
                <w:rFonts w:ascii="Times New Roman" w:hAnsi="Times New Roman" w:cs="Times New Roman"/>
                <w:sz w:val="28"/>
                <w:szCs w:val="28"/>
                <w:lang w:eastAsia="ar-SA"/>
              </w:rPr>
              <w:t>___________________________________________________________________</w:t>
            </w:r>
          </w:p>
          <w:p w:rsidR="0023355B" w:rsidRPr="00167620" w:rsidRDefault="0023355B" w:rsidP="00167620">
            <w:pPr>
              <w:suppressAutoHyphens/>
              <w:spacing w:after="0" w:line="240" w:lineRule="auto"/>
              <w:jc w:val="center"/>
              <w:rPr>
                <w:rFonts w:ascii="Times New Roman" w:hAnsi="Times New Roman" w:cs="Times New Roman"/>
                <w:sz w:val="28"/>
                <w:szCs w:val="28"/>
                <w:lang w:eastAsia="ar-SA"/>
              </w:rPr>
            </w:pPr>
            <w:r w:rsidRPr="00167620">
              <w:rPr>
                <w:rFonts w:ascii="Times New Roman" w:hAnsi="Times New Roman" w:cs="Times New Roman"/>
                <w:sz w:val="28"/>
                <w:szCs w:val="28"/>
                <w:lang w:eastAsia="ar-SA"/>
              </w:rPr>
              <w:t>(название НПА Администрации Сосковского района)</w:t>
            </w:r>
          </w:p>
          <w:p w:rsidR="0023355B" w:rsidRPr="00167620" w:rsidRDefault="0023355B" w:rsidP="00167620">
            <w:pPr>
              <w:suppressAutoHyphens/>
              <w:spacing w:after="0" w:line="240" w:lineRule="auto"/>
              <w:ind w:firstLine="540"/>
              <w:jc w:val="both"/>
              <w:rPr>
                <w:rFonts w:ascii="Times New Roman" w:hAnsi="Times New Roman" w:cs="Times New Roman"/>
                <w:sz w:val="28"/>
                <w:szCs w:val="28"/>
                <w:lang w:eastAsia="ar-SA"/>
              </w:rPr>
            </w:pPr>
          </w:p>
          <w:p w:rsidR="0023355B" w:rsidRPr="00167620" w:rsidRDefault="0023355B" w:rsidP="00167620">
            <w:pPr>
              <w:suppressAutoHyphens/>
              <w:spacing w:after="0" w:line="240" w:lineRule="auto"/>
              <w:ind w:firstLine="540"/>
              <w:jc w:val="both"/>
              <w:rPr>
                <w:rFonts w:ascii="Times New Roman" w:hAnsi="Times New Roman" w:cs="Times New Roman"/>
                <w:sz w:val="28"/>
                <w:szCs w:val="28"/>
                <w:lang w:eastAsia="ar-SA"/>
              </w:rPr>
            </w:pPr>
            <w:r w:rsidRPr="00167620">
              <w:rPr>
                <w:rFonts w:ascii="Times New Roman" w:hAnsi="Times New Roman" w:cs="Times New Roman"/>
                <w:sz w:val="28"/>
                <w:szCs w:val="28"/>
                <w:lang w:eastAsia="ar-SA"/>
              </w:rPr>
              <w:t xml:space="preserve">Пожалуйста, заполните и направьте данную форму по электронной почте на адрес (указание адреса электронной почты ответственного сотрудника) не позднее (дата). Разработчик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 </w:t>
            </w:r>
          </w:p>
          <w:p w:rsidR="0023355B" w:rsidRPr="00167620" w:rsidRDefault="0023355B" w:rsidP="00167620">
            <w:pPr>
              <w:pBdr>
                <w:top w:val="single" w:sz="4" w:space="1" w:color="000000"/>
                <w:left w:val="single" w:sz="4" w:space="4" w:color="000000"/>
                <w:bottom w:val="single" w:sz="4" w:space="1" w:color="000000"/>
                <w:right w:val="single" w:sz="4" w:space="4" w:color="000000"/>
              </w:pBdr>
              <w:suppressAutoHyphens/>
              <w:spacing w:after="0" w:line="240" w:lineRule="auto"/>
              <w:jc w:val="both"/>
              <w:rPr>
                <w:rFonts w:ascii="Times New Roman" w:hAnsi="Times New Roman" w:cs="Times New Roman"/>
                <w:b/>
                <w:bCs/>
                <w:sz w:val="28"/>
                <w:szCs w:val="28"/>
                <w:lang w:eastAsia="ar-SA"/>
              </w:rPr>
            </w:pPr>
          </w:p>
          <w:p w:rsidR="0023355B" w:rsidRPr="00167620" w:rsidRDefault="0023355B" w:rsidP="00167620">
            <w:pPr>
              <w:suppressAutoHyphens/>
              <w:spacing w:after="0" w:line="240" w:lineRule="auto"/>
              <w:jc w:val="both"/>
              <w:rPr>
                <w:rFonts w:ascii="Times New Roman" w:hAnsi="Times New Roman" w:cs="Times New Roman"/>
                <w:sz w:val="28"/>
                <w:szCs w:val="28"/>
                <w:lang w:eastAsia="ar-SA"/>
              </w:rPr>
            </w:pPr>
          </w:p>
        </w:tc>
      </w:tr>
    </w:tbl>
    <w:p w:rsidR="0023355B" w:rsidRPr="00167620" w:rsidRDefault="0023355B" w:rsidP="00167620">
      <w:pPr>
        <w:pBdr>
          <w:top w:val="single" w:sz="4" w:space="1" w:color="000000"/>
          <w:left w:val="single" w:sz="4" w:space="4" w:color="000000"/>
          <w:bottom w:val="single" w:sz="4" w:space="1" w:color="000000"/>
          <w:right w:val="single" w:sz="4" w:space="0" w:color="000000"/>
        </w:pBdr>
        <w:suppressAutoHyphens/>
        <w:spacing w:after="0" w:line="240" w:lineRule="auto"/>
        <w:jc w:val="center"/>
        <w:rPr>
          <w:rFonts w:ascii="Times New Roman" w:hAnsi="Times New Roman" w:cs="Times New Roman"/>
          <w:sz w:val="28"/>
          <w:szCs w:val="28"/>
          <w:lang w:eastAsia="ar-SA"/>
        </w:rPr>
      </w:pPr>
      <w:r w:rsidRPr="00167620">
        <w:rPr>
          <w:rFonts w:ascii="Times New Roman" w:hAnsi="Times New Roman" w:cs="Times New Roman"/>
          <w:sz w:val="28"/>
          <w:szCs w:val="28"/>
          <w:lang w:eastAsia="ar-SA"/>
        </w:rPr>
        <w:t>Контактная информация</w:t>
      </w:r>
    </w:p>
    <w:p w:rsidR="0023355B" w:rsidRPr="00167620" w:rsidRDefault="0023355B" w:rsidP="00167620">
      <w:pPr>
        <w:pBdr>
          <w:top w:val="single" w:sz="4" w:space="1" w:color="000000"/>
          <w:left w:val="single" w:sz="4" w:space="4" w:color="000000"/>
          <w:bottom w:val="single" w:sz="4" w:space="1" w:color="000000"/>
          <w:right w:val="single" w:sz="4" w:space="0" w:color="000000"/>
        </w:pBdr>
        <w:suppressAutoHyphens/>
        <w:spacing w:after="0" w:line="240" w:lineRule="auto"/>
        <w:jc w:val="both"/>
        <w:rPr>
          <w:rFonts w:ascii="Times New Roman" w:hAnsi="Times New Roman" w:cs="Times New Roman"/>
          <w:sz w:val="28"/>
          <w:szCs w:val="28"/>
          <w:lang w:eastAsia="ar-SA"/>
        </w:rPr>
      </w:pPr>
      <w:r w:rsidRPr="00167620">
        <w:rPr>
          <w:rFonts w:ascii="Times New Roman" w:hAnsi="Times New Roman" w:cs="Times New Roman"/>
          <w:sz w:val="28"/>
          <w:szCs w:val="28"/>
          <w:lang w:eastAsia="ar-SA"/>
        </w:rPr>
        <w:t>Название организации</w:t>
      </w:r>
      <w:r w:rsidRPr="00167620">
        <w:rPr>
          <w:rFonts w:ascii="Times New Roman" w:hAnsi="Times New Roman" w:cs="Times New Roman"/>
          <w:sz w:val="28"/>
          <w:szCs w:val="28"/>
          <w:lang w:eastAsia="ar-SA"/>
        </w:rPr>
        <w:tab/>
      </w:r>
    </w:p>
    <w:p w:rsidR="0023355B" w:rsidRPr="00167620" w:rsidRDefault="0023355B" w:rsidP="00167620">
      <w:pPr>
        <w:pBdr>
          <w:top w:val="single" w:sz="4" w:space="1" w:color="000000"/>
          <w:left w:val="single" w:sz="4" w:space="4" w:color="000000"/>
          <w:bottom w:val="single" w:sz="4" w:space="1" w:color="000000"/>
          <w:right w:val="single" w:sz="4" w:space="0" w:color="000000"/>
        </w:pBdr>
        <w:suppressAutoHyphens/>
        <w:spacing w:after="0" w:line="240" w:lineRule="auto"/>
        <w:jc w:val="both"/>
        <w:rPr>
          <w:rFonts w:ascii="Times New Roman" w:hAnsi="Times New Roman" w:cs="Times New Roman"/>
          <w:sz w:val="28"/>
          <w:szCs w:val="28"/>
          <w:lang w:eastAsia="ar-SA"/>
        </w:rPr>
      </w:pPr>
      <w:r w:rsidRPr="00167620">
        <w:rPr>
          <w:rFonts w:ascii="Times New Roman" w:hAnsi="Times New Roman" w:cs="Times New Roman"/>
          <w:sz w:val="28"/>
          <w:szCs w:val="28"/>
          <w:lang w:eastAsia="ar-SA"/>
        </w:rPr>
        <w:t xml:space="preserve">Сфера деятельности организации </w:t>
      </w:r>
    </w:p>
    <w:p w:rsidR="0023355B" w:rsidRPr="00167620" w:rsidRDefault="0023355B" w:rsidP="00167620">
      <w:pPr>
        <w:pBdr>
          <w:top w:val="single" w:sz="4" w:space="1" w:color="000000"/>
          <w:left w:val="single" w:sz="4" w:space="4" w:color="000000"/>
          <w:bottom w:val="single" w:sz="4" w:space="1" w:color="000000"/>
          <w:right w:val="single" w:sz="4" w:space="0" w:color="000000"/>
        </w:pBdr>
        <w:suppressAutoHyphens/>
        <w:spacing w:after="0" w:line="240" w:lineRule="auto"/>
        <w:jc w:val="both"/>
        <w:rPr>
          <w:rFonts w:ascii="Times New Roman" w:hAnsi="Times New Roman" w:cs="Times New Roman"/>
          <w:sz w:val="28"/>
          <w:szCs w:val="28"/>
          <w:lang w:eastAsia="ar-SA"/>
        </w:rPr>
      </w:pPr>
      <w:r w:rsidRPr="00167620">
        <w:rPr>
          <w:rFonts w:ascii="Times New Roman" w:hAnsi="Times New Roman" w:cs="Times New Roman"/>
          <w:sz w:val="28"/>
          <w:szCs w:val="28"/>
          <w:lang w:eastAsia="ar-SA"/>
        </w:rPr>
        <w:t xml:space="preserve">Ф.И.О. контактного лица </w:t>
      </w:r>
    </w:p>
    <w:p w:rsidR="0023355B" w:rsidRPr="00167620" w:rsidRDefault="0023355B" w:rsidP="00167620">
      <w:pPr>
        <w:pBdr>
          <w:top w:val="single" w:sz="4" w:space="1" w:color="000000"/>
          <w:left w:val="single" w:sz="4" w:space="4" w:color="000000"/>
          <w:bottom w:val="single" w:sz="4" w:space="1" w:color="000000"/>
          <w:right w:val="single" w:sz="4" w:space="0" w:color="000000"/>
        </w:pBdr>
        <w:suppressAutoHyphens/>
        <w:spacing w:after="0" w:line="240" w:lineRule="auto"/>
        <w:jc w:val="both"/>
        <w:rPr>
          <w:rFonts w:ascii="Times New Roman" w:hAnsi="Times New Roman" w:cs="Times New Roman"/>
          <w:sz w:val="28"/>
          <w:szCs w:val="28"/>
          <w:lang w:eastAsia="ar-SA"/>
        </w:rPr>
      </w:pPr>
      <w:r w:rsidRPr="00167620">
        <w:rPr>
          <w:rFonts w:ascii="Times New Roman" w:hAnsi="Times New Roman" w:cs="Times New Roman"/>
          <w:sz w:val="28"/>
          <w:szCs w:val="28"/>
          <w:lang w:eastAsia="ar-SA"/>
        </w:rPr>
        <w:t xml:space="preserve">Номер контактного телефона </w:t>
      </w:r>
    </w:p>
    <w:p w:rsidR="0023355B" w:rsidRPr="00167620" w:rsidRDefault="0023355B" w:rsidP="00167620">
      <w:pPr>
        <w:pBdr>
          <w:top w:val="single" w:sz="4" w:space="1" w:color="000000"/>
          <w:left w:val="single" w:sz="4" w:space="4" w:color="000000"/>
          <w:bottom w:val="single" w:sz="4" w:space="1" w:color="000000"/>
          <w:right w:val="single" w:sz="4" w:space="0" w:color="000000"/>
        </w:pBdr>
        <w:suppressAutoHyphens/>
        <w:spacing w:after="0" w:line="240" w:lineRule="auto"/>
        <w:jc w:val="both"/>
        <w:rPr>
          <w:rFonts w:ascii="Times New Roman" w:hAnsi="Times New Roman" w:cs="Times New Roman"/>
          <w:sz w:val="28"/>
          <w:szCs w:val="28"/>
          <w:lang w:eastAsia="ar-SA"/>
        </w:rPr>
      </w:pPr>
      <w:r w:rsidRPr="00167620">
        <w:rPr>
          <w:rFonts w:ascii="Times New Roman" w:hAnsi="Times New Roman" w:cs="Times New Roman"/>
          <w:sz w:val="28"/>
          <w:szCs w:val="28"/>
          <w:lang w:eastAsia="ar-SA"/>
        </w:rPr>
        <w:t xml:space="preserve">Адрес электронной почты </w:t>
      </w:r>
    </w:p>
    <w:p w:rsidR="0023355B" w:rsidRPr="00167620" w:rsidRDefault="0023355B" w:rsidP="00167620">
      <w:pPr>
        <w:pBdr>
          <w:top w:val="single" w:sz="4" w:space="1" w:color="000000"/>
          <w:left w:val="single" w:sz="4" w:space="4" w:color="000000"/>
          <w:bottom w:val="single" w:sz="4" w:space="1" w:color="000000"/>
          <w:right w:val="single" w:sz="4" w:space="0" w:color="000000"/>
        </w:pBdr>
        <w:suppressAutoHyphens/>
        <w:spacing w:after="0" w:line="240" w:lineRule="auto"/>
        <w:jc w:val="both"/>
        <w:rPr>
          <w:rFonts w:ascii="Times New Roman" w:hAnsi="Times New Roman" w:cs="Times New Roman"/>
          <w:sz w:val="28"/>
          <w:szCs w:val="28"/>
          <w:lang w:eastAsia="ar-SA"/>
        </w:rPr>
      </w:pPr>
    </w:p>
    <w:tbl>
      <w:tblPr>
        <w:tblW w:w="0" w:type="auto"/>
        <w:tblInd w:w="-106" w:type="dxa"/>
        <w:tblLayout w:type="fixed"/>
        <w:tblLook w:val="0000"/>
      </w:tblPr>
      <w:tblGrid>
        <w:gridCol w:w="9570"/>
      </w:tblGrid>
      <w:tr w:rsidR="0023355B" w:rsidRPr="00E4390F">
        <w:trPr>
          <w:trHeight w:val="397"/>
        </w:trPr>
        <w:tc>
          <w:tcPr>
            <w:tcW w:w="9570" w:type="dxa"/>
            <w:tcBorders>
              <w:bottom w:val="single" w:sz="4" w:space="0" w:color="000000"/>
            </w:tcBorders>
            <w:shd w:val="clear" w:color="auto" w:fill="FFFFFF"/>
            <w:vAlign w:val="bottom"/>
          </w:tcPr>
          <w:p w:rsidR="0023355B" w:rsidRPr="00167620" w:rsidRDefault="0023355B" w:rsidP="00167620">
            <w:pPr>
              <w:numPr>
                <w:ilvl w:val="0"/>
                <w:numId w:val="1"/>
              </w:numPr>
              <w:tabs>
                <w:tab w:val="left" w:pos="0"/>
              </w:tabs>
              <w:suppressAutoHyphens/>
              <w:spacing w:after="0" w:line="240" w:lineRule="auto"/>
              <w:jc w:val="both"/>
              <w:rPr>
                <w:rFonts w:ascii="Times New Roman" w:hAnsi="Times New Roman" w:cs="Times New Roman"/>
                <w:sz w:val="24"/>
                <w:szCs w:val="24"/>
                <w:lang w:eastAsia="ar-SA"/>
              </w:rPr>
            </w:pPr>
            <w:r w:rsidRPr="00167620">
              <w:rPr>
                <w:rFonts w:ascii="Times New Roman" w:hAnsi="Times New Roman" w:cs="Times New Roman"/>
                <w:sz w:val="28"/>
                <w:szCs w:val="28"/>
                <w:lang w:eastAsia="ar-SA"/>
              </w:rPr>
              <w:t xml:space="preserve">На решение какой проблемы, на Ваш взгляд, направлено предлагаемое регулирование? Актуальна ли данная проблема сегодня? </w:t>
            </w:r>
          </w:p>
        </w:tc>
      </w:tr>
      <w:tr w:rsidR="0023355B" w:rsidRPr="00E4390F">
        <w:trPr>
          <w:trHeight w:val="236"/>
        </w:trPr>
        <w:tc>
          <w:tcPr>
            <w:tcW w:w="957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3355B" w:rsidRPr="00167620" w:rsidRDefault="0023355B" w:rsidP="00167620">
            <w:pPr>
              <w:suppressAutoHyphens/>
              <w:spacing w:after="0" w:line="240" w:lineRule="auto"/>
              <w:ind w:left="720"/>
              <w:jc w:val="both"/>
              <w:rPr>
                <w:rFonts w:ascii="Times New Roman" w:hAnsi="Times New Roman" w:cs="Times New Roman"/>
                <w:sz w:val="28"/>
                <w:szCs w:val="28"/>
                <w:lang w:eastAsia="ar-SA"/>
              </w:rPr>
            </w:pPr>
          </w:p>
        </w:tc>
      </w:tr>
      <w:tr w:rsidR="0023355B" w:rsidRPr="00E4390F">
        <w:tc>
          <w:tcPr>
            <w:tcW w:w="957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3355B" w:rsidRPr="00167620" w:rsidRDefault="0023355B" w:rsidP="00167620">
            <w:pPr>
              <w:numPr>
                <w:ilvl w:val="0"/>
                <w:numId w:val="1"/>
              </w:numPr>
              <w:tabs>
                <w:tab w:val="left" w:pos="0"/>
              </w:tabs>
              <w:suppressAutoHyphens/>
              <w:spacing w:after="0" w:line="240" w:lineRule="auto"/>
              <w:jc w:val="both"/>
              <w:rPr>
                <w:rFonts w:ascii="Times New Roman" w:hAnsi="Times New Roman" w:cs="Times New Roman"/>
                <w:sz w:val="24"/>
                <w:szCs w:val="24"/>
                <w:lang w:eastAsia="ar-SA"/>
              </w:rPr>
            </w:pPr>
            <w:r w:rsidRPr="00167620">
              <w:rPr>
                <w:rFonts w:ascii="Times New Roman" w:hAnsi="Times New Roman" w:cs="Times New Roman"/>
                <w:sz w:val="28"/>
                <w:szCs w:val="28"/>
                <w:lang w:eastAsia="ar-SA"/>
              </w:rPr>
              <w:t>Насколько корректно разработчик определил те факторы, которые обуславливают необходимость муниципального вмешательства? Насколько цель предлагаемого регулирования соотносится с проблемой, на решение которой оно направлено? Достигнет ли, на Ваш взгляд, предлагаемое нормативное правовое регулирование тех целей, на которые оно направлено?</w:t>
            </w:r>
          </w:p>
        </w:tc>
      </w:tr>
      <w:tr w:rsidR="0023355B" w:rsidRPr="00E4390F">
        <w:trPr>
          <w:trHeight w:val="274"/>
        </w:trPr>
        <w:tc>
          <w:tcPr>
            <w:tcW w:w="957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3355B" w:rsidRPr="00167620" w:rsidRDefault="0023355B" w:rsidP="00167620">
            <w:pPr>
              <w:suppressAutoHyphens/>
              <w:spacing w:after="0" w:line="240" w:lineRule="auto"/>
              <w:rPr>
                <w:rFonts w:ascii="Times New Roman" w:hAnsi="Times New Roman" w:cs="Times New Roman"/>
                <w:sz w:val="28"/>
                <w:szCs w:val="28"/>
                <w:lang w:eastAsia="ar-SA"/>
              </w:rPr>
            </w:pPr>
          </w:p>
        </w:tc>
      </w:tr>
      <w:tr w:rsidR="0023355B" w:rsidRPr="00E4390F">
        <w:trPr>
          <w:trHeight w:val="397"/>
        </w:trPr>
        <w:tc>
          <w:tcPr>
            <w:tcW w:w="9570" w:type="dxa"/>
            <w:tcBorders>
              <w:top w:val="single" w:sz="4" w:space="0" w:color="000000"/>
              <w:bottom w:val="single" w:sz="4" w:space="0" w:color="000000"/>
            </w:tcBorders>
            <w:shd w:val="clear" w:color="auto" w:fill="FFFFFF"/>
            <w:vAlign w:val="bottom"/>
          </w:tcPr>
          <w:p w:rsidR="0023355B" w:rsidRPr="00167620" w:rsidRDefault="0023355B" w:rsidP="00167620">
            <w:pPr>
              <w:numPr>
                <w:ilvl w:val="0"/>
                <w:numId w:val="1"/>
              </w:numPr>
              <w:tabs>
                <w:tab w:val="left" w:pos="0"/>
              </w:tabs>
              <w:suppressAutoHyphens/>
              <w:spacing w:after="0" w:line="240" w:lineRule="auto"/>
              <w:jc w:val="both"/>
              <w:rPr>
                <w:rFonts w:ascii="Times New Roman" w:hAnsi="Times New Roman" w:cs="Times New Roman"/>
                <w:sz w:val="24"/>
                <w:szCs w:val="24"/>
                <w:lang w:eastAsia="ar-SA"/>
              </w:rPr>
            </w:pPr>
            <w:r w:rsidRPr="00167620">
              <w:rPr>
                <w:rFonts w:ascii="Times New Roman" w:hAnsi="Times New Roman" w:cs="Times New Roman"/>
                <w:sz w:val="28"/>
                <w:szCs w:val="28"/>
                <w:lang w:eastAsia="ar-SA"/>
              </w:rPr>
              <w:t>Является ли выбранный вариант решения проблемы оптимальным (в т.ч. с точки зрения выгод и издержек для общества в целом)? Существуют ли иные варианты достижения заявленных целей государственного регулирования? Если да, выделите те из них, которые, по Вашему мнению, были бы менее затратны и/или более эффективны?</w:t>
            </w:r>
          </w:p>
        </w:tc>
      </w:tr>
      <w:tr w:rsidR="0023355B" w:rsidRPr="00E4390F">
        <w:trPr>
          <w:trHeight w:val="298"/>
        </w:trPr>
        <w:tc>
          <w:tcPr>
            <w:tcW w:w="957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3355B" w:rsidRPr="00167620" w:rsidRDefault="0023355B" w:rsidP="00167620">
            <w:pPr>
              <w:suppressAutoHyphens/>
              <w:spacing w:after="0" w:line="240" w:lineRule="auto"/>
              <w:ind w:left="720"/>
              <w:jc w:val="both"/>
              <w:rPr>
                <w:rFonts w:ascii="Times New Roman" w:hAnsi="Times New Roman" w:cs="Times New Roman"/>
                <w:sz w:val="28"/>
                <w:szCs w:val="28"/>
                <w:lang w:eastAsia="ar-SA"/>
              </w:rPr>
            </w:pPr>
          </w:p>
        </w:tc>
      </w:tr>
      <w:tr w:rsidR="0023355B" w:rsidRPr="00E4390F">
        <w:trPr>
          <w:trHeight w:val="397"/>
        </w:trPr>
        <w:tc>
          <w:tcPr>
            <w:tcW w:w="9570" w:type="dxa"/>
            <w:tcBorders>
              <w:top w:val="single" w:sz="4" w:space="0" w:color="000000"/>
              <w:bottom w:val="single" w:sz="4" w:space="0" w:color="000000"/>
            </w:tcBorders>
            <w:shd w:val="clear" w:color="auto" w:fill="FFFFFF"/>
            <w:vAlign w:val="bottom"/>
          </w:tcPr>
          <w:p w:rsidR="0023355B" w:rsidRPr="00167620" w:rsidRDefault="0023355B" w:rsidP="00167620">
            <w:pPr>
              <w:numPr>
                <w:ilvl w:val="0"/>
                <w:numId w:val="1"/>
              </w:numPr>
              <w:tabs>
                <w:tab w:val="left" w:pos="0"/>
              </w:tabs>
              <w:suppressAutoHyphens/>
              <w:spacing w:after="0" w:line="240" w:lineRule="auto"/>
              <w:jc w:val="both"/>
              <w:rPr>
                <w:rFonts w:ascii="Times New Roman" w:hAnsi="Times New Roman" w:cs="Times New Roman"/>
                <w:sz w:val="24"/>
                <w:szCs w:val="24"/>
                <w:lang w:eastAsia="ar-SA"/>
              </w:rPr>
            </w:pPr>
            <w:r w:rsidRPr="00167620">
              <w:rPr>
                <w:rFonts w:ascii="Times New Roman" w:hAnsi="Times New Roman" w:cs="Times New Roman"/>
                <w:sz w:val="28"/>
                <w:szCs w:val="28"/>
                <w:lang w:eastAsia="ar-SA"/>
              </w:rPr>
              <w:t>Какие, по Вашей оценке, субъекты предпринимательской и иной деятельности будут затронуты предлагаемым регулированием  (по видам субъектов, по отраслям, количество в Вашем районе и проч.)?</w:t>
            </w:r>
          </w:p>
        </w:tc>
      </w:tr>
      <w:tr w:rsidR="0023355B" w:rsidRPr="00E4390F">
        <w:trPr>
          <w:trHeight w:val="272"/>
        </w:trPr>
        <w:tc>
          <w:tcPr>
            <w:tcW w:w="957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3355B" w:rsidRPr="00167620" w:rsidRDefault="0023355B" w:rsidP="00167620">
            <w:pPr>
              <w:suppressAutoHyphens/>
              <w:spacing w:after="0" w:line="240" w:lineRule="auto"/>
              <w:ind w:left="720"/>
              <w:jc w:val="both"/>
              <w:rPr>
                <w:rFonts w:ascii="Times New Roman" w:hAnsi="Times New Roman" w:cs="Times New Roman"/>
                <w:sz w:val="28"/>
                <w:szCs w:val="28"/>
                <w:lang w:eastAsia="ar-SA"/>
              </w:rPr>
            </w:pPr>
          </w:p>
        </w:tc>
      </w:tr>
      <w:tr w:rsidR="0023355B" w:rsidRPr="00E4390F">
        <w:trPr>
          <w:trHeight w:val="397"/>
        </w:trPr>
        <w:tc>
          <w:tcPr>
            <w:tcW w:w="9570" w:type="dxa"/>
            <w:tcBorders>
              <w:top w:val="single" w:sz="4" w:space="0" w:color="000000"/>
              <w:bottom w:val="single" w:sz="4" w:space="0" w:color="000000"/>
            </w:tcBorders>
            <w:shd w:val="clear" w:color="auto" w:fill="FFFFFF"/>
            <w:vAlign w:val="bottom"/>
          </w:tcPr>
          <w:p w:rsidR="0023355B" w:rsidRPr="00167620" w:rsidRDefault="0023355B" w:rsidP="00167620">
            <w:pPr>
              <w:numPr>
                <w:ilvl w:val="0"/>
                <w:numId w:val="1"/>
              </w:numPr>
              <w:tabs>
                <w:tab w:val="left" w:pos="0"/>
              </w:tabs>
              <w:suppressAutoHyphens/>
              <w:spacing w:after="0" w:line="240" w:lineRule="auto"/>
              <w:jc w:val="both"/>
              <w:rPr>
                <w:rFonts w:ascii="Times New Roman" w:hAnsi="Times New Roman" w:cs="Times New Roman"/>
                <w:sz w:val="24"/>
                <w:szCs w:val="24"/>
                <w:lang w:eastAsia="ar-SA"/>
              </w:rPr>
            </w:pPr>
            <w:r w:rsidRPr="00167620">
              <w:rPr>
                <w:rFonts w:ascii="Times New Roman" w:hAnsi="Times New Roman" w:cs="Times New Roman"/>
                <w:sz w:val="28"/>
                <w:szCs w:val="28"/>
                <w:lang w:eastAsia="ar-SA"/>
              </w:rPr>
              <w:t>Повлияет ли введение предлагаемого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w:t>
            </w:r>
          </w:p>
        </w:tc>
      </w:tr>
      <w:tr w:rsidR="0023355B" w:rsidRPr="00E4390F">
        <w:trPr>
          <w:trHeight w:val="274"/>
        </w:trPr>
        <w:tc>
          <w:tcPr>
            <w:tcW w:w="957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3355B" w:rsidRPr="00167620" w:rsidRDefault="0023355B" w:rsidP="00167620">
            <w:pPr>
              <w:suppressAutoHyphens/>
              <w:spacing w:after="0" w:line="240" w:lineRule="auto"/>
              <w:ind w:left="720"/>
              <w:jc w:val="both"/>
              <w:rPr>
                <w:rFonts w:ascii="Times New Roman" w:hAnsi="Times New Roman" w:cs="Times New Roman"/>
                <w:sz w:val="28"/>
                <w:szCs w:val="28"/>
                <w:lang w:eastAsia="ar-SA"/>
              </w:rPr>
            </w:pPr>
          </w:p>
        </w:tc>
      </w:tr>
      <w:tr w:rsidR="0023355B" w:rsidRPr="00E4390F">
        <w:trPr>
          <w:trHeight w:val="397"/>
        </w:trPr>
        <w:tc>
          <w:tcPr>
            <w:tcW w:w="9570" w:type="dxa"/>
            <w:tcBorders>
              <w:top w:val="single" w:sz="4" w:space="0" w:color="000000"/>
              <w:bottom w:val="single" w:sz="4" w:space="0" w:color="000000"/>
            </w:tcBorders>
            <w:shd w:val="clear" w:color="auto" w:fill="FFFFFF"/>
            <w:vAlign w:val="bottom"/>
          </w:tcPr>
          <w:p w:rsidR="0023355B" w:rsidRPr="00167620" w:rsidRDefault="0023355B" w:rsidP="00167620">
            <w:pPr>
              <w:numPr>
                <w:ilvl w:val="0"/>
                <w:numId w:val="1"/>
              </w:numPr>
              <w:tabs>
                <w:tab w:val="left" w:pos="0"/>
              </w:tabs>
              <w:suppressAutoHyphens/>
              <w:spacing w:after="0" w:line="240" w:lineRule="auto"/>
              <w:jc w:val="both"/>
              <w:rPr>
                <w:rFonts w:ascii="Times New Roman" w:hAnsi="Times New Roman" w:cs="Times New Roman"/>
                <w:sz w:val="24"/>
                <w:szCs w:val="24"/>
                <w:lang w:eastAsia="ar-SA"/>
              </w:rPr>
            </w:pPr>
            <w:r w:rsidRPr="00167620">
              <w:rPr>
                <w:rFonts w:ascii="Times New Roman" w:hAnsi="Times New Roman" w:cs="Times New Roman"/>
                <w:sz w:val="28"/>
                <w:szCs w:val="28"/>
                <w:lang w:eastAsia="ar-SA"/>
              </w:rPr>
              <w:t>Оцените, насколько полно и точно отражены обязанности, ответственность субъектов регулирования, а также насколько понятно прописаны  административные процедуры, реализуемые ответственными органами исполнительной власти,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tc>
      </w:tr>
      <w:tr w:rsidR="0023355B" w:rsidRPr="00E4390F">
        <w:trPr>
          <w:trHeight w:val="276"/>
        </w:trPr>
        <w:tc>
          <w:tcPr>
            <w:tcW w:w="957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3355B" w:rsidRPr="00167620" w:rsidRDefault="0023355B" w:rsidP="00167620">
            <w:pPr>
              <w:suppressAutoHyphens/>
              <w:spacing w:after="0" w:line="240" w:lineRule="auto"/>
              <w:ind w:left="720"/>
              <w:jc w:val="both"/>
              <w:rPr>
                <w:rFonts w:ascii="Times New Roman" w:hAnsi="Times New Roman" w:cs="Times New Roman"/>
                <w:sz w:val="28"/>
                <w:szCs w:val="28"/>
                <w:lang w:eastAsia="ar-SA"/>
              </w:rPr>
            </w:pPr>
          </w:p>
        </w:tc>
      </w:tr>
      <w:tr w:rsidR="0023355B" w:rsidRPr="00E4390F">
        <w:tc>
          <w:tcPr>
            <w:tcW w:w="957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3355B" w:rsidRPr="00167620" w:rsidRDefault="0023355B" w:rsidP="00167620">
            <w:pPr>
              <w:numPr>
                <w:ilvl w:val="0"/>
                <w:numId w:val="1"/>
              </w:numPr>
              <w:tabs>
                <w:tab w:val="left" w:pos="0"/>
              </w:tabs>
              <w:suppressAutoHyphens/>
              <w:spacing w:after="0" w:line="240" w:lineRule="auto"/>
              <w:jc w:val="both"/>
              <w:rPr>
                <w:rFonts w:ascii="Times New Roman" w:hAnsi="Times New Roman" w:cs="Times New Roman"/>
                <w:sz w:val="28"/>
                <w:szCs w:val="28"/>
                <w:lang w:eastAsia="ar-SA"/>
              </w:rPr>
            </w:pPr>
            <w:r w:rsidRPr="00167620">
              <w:rPr>
                <w:rFonts w:ascii="Times New Roman" w:hAnsi="Times New Roman" w:cs="Times New Roman"/>
                <w:sz w:val="28"/>
                <w:szCs w:val="28"/>
                <w:lang w:eastAsia="ar-SA"/>
              </w:rPr>
              <w:t>Существуют ли в предлагаемом проекте нового регулирования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23355B" w:rsidRPr="00167620" w:rsidRDefault="0023355B" w:rsidP="00167620">
            <w:pPr>
              <w:tabs>
                <w:tab w:val="left" w:pos="0"/>
              </w:tabs>
              <w:suppressAutoHyphens/>
              <w:spacing w:after="0" w:line="240" w:lineRule="auto"/>
              <w:jc w:val="both"/>
              <w:rPr>
                <w:rFonts w:ascii="Times New Roman" w:hAnsi="Times New Roman" w:cs="Times New Roman"/>
                <w:sz w:val="28"/>
                <w:szCs w:val="28"/>
                <w:lang w:eastAsia="ar-SA"/>
              </w:rPr>
            </w:pPr>
            <w:r w:rsidRPr="00167620">
              <w:rPr>
                <w:rFonts w:ascii="Times New Roman" w:hAnsi="Times New Roman" w:cs="Times New Roman"/>
                <w:sz w:val="28"/>
                <w:szCs w:val="28"/>
                <w:lang w:eastAsia="ar-SA"/>
              </w:rPr>
              <w:t>- имеется ли смысловое противоречие с целями регулирования или существующей проблемой либо положение не способствует достижению целей регулирования;</w:t>
            </w:r>
          </w:p>
          <w:p w:rsidR="0023355B" w:rsidRPr="00167620" w:rsidRDefault="0023355B" w:rsidP="00167620">
            <w:pPr>
              <w:tabs>
                <w:tab w:val="left" w:pos="0"/>
              </w:tabs>
              <w:suppressAutoHyphens/>
              <w:spacing w:after="0" w:line="240" w:lineRule="auto"/>
              <w:jc w:val="both"/>
              <w:rPr>
                <w:rFonts w:ascii="Times New Roman" w:hAnsi="Times New Roman" w:cs="Times New Roman"/>
                <w:sz w:val="28"/>
                <w:szCs w:val="28"/>
                <w:lang w:eastAsia="ar-SA"/>
              </w:rPr>
            </w:pPr>
            <w:r w:rsidRPr="00167620">
              <w:rPr>
                <w:rFonts w:ascii="Times New Roman" w:hAnsi="Times New Roman" w:cs="Times New Roman"/>
                <w:sz w:val="28"/>
                <w:szCs w:val="28"/>
                <w:lang w:eastAsia="ar-SA"/>
              </w:rPr>
              <w:t>- имеются ли технические ошибки;</w:t>
            </w:r>
          </w:p>
          <w:p w:rsidR="0023355B" w:rsidRPr="00167620" w:rsidRDefault="0023355B" w:rsidP="00167620">
            <w:pPr>
              <w:tabs>
                <w:tab w:val="left" w:pos="0"/>
              </w:tabs>
              <w:suppressAutoHyphens/>
              <w:spacing w:after="0" w:line="240" w:lineRule="auto"/>
              <w:jc w:val="both"/>
              <w:rPr>
                <w:rFonts w:ascii="Times New Roman" w:hAnsi="Times New Roman" w:cs="Times New Roman"/>
                <w:sz w:val="28"/>
                <w:szCs w:val="28"/>
                <w:lang w:eastAsia="ar-SA"/>
              </w:rPr>
            </w:pPr>
            <w:r w:rsidRPr="00167620">
              <w:rPr>
                <w:rFonts w:ascii="Times New Roman" w:hAnsi="Times New Roman" w:cs="Times New Roman"/>
                <w:sz w:val="28"/>
                <w:szCs w:val="28"/>
                <w:lang w:eastAsia="ar-SA"/>
              </w:rPr>
              <w:t>- приводит ли исполнение положений регулирования к избыточным действиям или, наоборот, ограничивает действия субъектов предпринимательской и инвестиционной деятельности;</w:t>
            </w:r>
          </w:p>
          <w:p w:rsidR="0023355B" w:rsidRPr="00167620" w:rsidRDefault="0023355B" w:rsidP="00167620">
            <w:pPr>
              <w:tabs>
                <w:tab w:val="left" w:pos="0"/>
              </w:tabs>
              <w:suppressAutoHyphens/>
              <w:spacing w:after="0" w:line="240" w:lineRule="auto"/>
              <w:jc w:val="both"/>
              <w:rPr>
                <w:rFonts w:ascii="Times New Roman" w:hAnsi="Times New Roman" w:cs="Times New Roman"/>
                <w:sz w:val="28"/>
                <w:szCs w:val="28"/>
                <w:lang w:eastAsia="ar-SA"/>
              </w:rPr>
            </w:pPr>
            <w:r w:rsidRPr="00167620">
              <w:rPr>
                <w:rFonts w:ascii="Times New Roman" w:hAnsi="Times New Roman" w:cs="Times New Roman"/>
                <w:sz w:val="28"/>
                <w:szCs w:val="28"/>
                <w:lang w:eastAsia="ar-SA"/>
              </w:rPr>
              <w:t>- создает ли исполнение положений регулирования существенные риски ведения предпринимательской и инвестиционной деятельности, способствует ли возникновению необоснованных прав органов государственной власти, органов местного самоуправления  и должностных лиц, допускает ли возможность избирательного применения норм;</w:t>
            </w:r>
          </w:p>
          <w:p w:rsidR="0023355B" w:rsidRPr="00167620" w:rsidRDefault="0023355B" w:rsidP="00167620">
            <w:pPr>
              <w:tabs>
                <w:tab w:val="left" w:pos="0"/>
              </w:tabs>
              <w:suppressAutoHyphens/>
              <w:spacing w:after="0" w:line="240" w:lineRule="auto"/>
              <w:jc w:val="both"/>
              <w:rPr>
                <w:rFonts w:ascii="Times New Roman" w:hAnsi="Times New Roman" w:cs="Times New Roman"/>
                <w:sz w:val="28"/>
                <w:szCs w:val="28"/>
                <w:lang w:eastAsia="ar-SA"/>
              </w:rPr>
            </w:pPr>
            <w:r w:rsidRPr="00167620">
              <w:rPr>
                <w:rFonts w:ascii="Times New Roman" w:hAnsi="Times New Roman" w:cs="Times New Roman"/>
                <w:sz w:val="28"/>
                <w:szCs w:val="28"/>
                <w:lang w:eastAsia="ar-SA"/>
              </w:rPr>
              <w:t>- приводит ли к невозможности совершения законных действий предпринимателей или инвесторов (например, в связи с отсутствием требуемой новым регулированием инфраструктуры, организационных или технических условий, технологий), вводит ли неоптимальный режим осуществления операционной деятельности;</w:t>
            </w:r>
          </w:p>
          <w:p w:rsidR="0023355B" w:rsidRPr="00167620" w:rsidRDefault="0023355B" w:rsidP="00167620">
            <w:pPr>
              <w:tabs>
                <w:tab w:val="left" w:pos="0"/>
              </w:tabs>
              <w:suppressAutoHyphens/>
              <w:spacing w:after="0" w:line="240" w:lineRule="auto"/>
              <w:jc w:val="both"/>
              <w:rPr>
                <w:rFonts w:ascii="Times New Roman" w:hAnsi="Times New Roman" w:cs="Times New Roman"/>
                <w:sz w:val="24"/>
                <w:szCs w:val="24"/>
                <w:lang w:eastAsia="ar-SA"/>
              </w:rPr>
            </w:pPr>
            <w:r w:rsidRPr="00167620">
              <w:rPr>
                <w:rFonts w:ascii="Times New Roman" w:hAnsi="Times New Roman" w:cs="Times New Roman"/>
                <w:sz w:val="28"/>
                <w:szCs w:val="28"/>
                <w:lang w:eastAsia="ar-SA"/>
              </w:rPr>
              <w:t>- соответствует ли обычаям деловой практики, сложившейся в отрасли, либо существующим международным практикам, используемым в данный момент.</w:t>
            </w:r>
          </w:p>
        </w:tc>
      </w:tr>
      <w:tr w:rsidR="0023355B" w:rsidRPr="00E4390F">
        <w:trPr>
          <w:trHeight w:val="260"/>
        </w:trPr>
        <w:tc>
          <w:tcPr>
            <w:tcW w:w="957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3355B" w:rsidRPr="00167620" w:rsidRDefault="0023355B" w:rsidP="00167620">
            <w:pPr>
              <w:suppressAutoHyphens/>
              <w:spacing w:after="0" w:line="240" w:lineRule="auto"/>
              <w:rPr>
                <w:rFonts w:ascii="Times New Roman" w:hAnsi="Times New Roman" w:cs="Times New Roman"/>
                <w:sz w:val="28"/>
                <w:szCs w:val="28"/>
                <w:lang w:eastAsia="ar-SA"/>
              </w:rPr>
            </w:pPr>
          </w:p>
        </w:tc>
      </w:tr>
      <w:tr w:rsidR="0023355B" w:rsidRPr="00E4390F">
        <w:tc>
          <w:tcPr>
            <w:tcW w:w="957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3355B" w:rsidRPr="00167620" w:rsidRDefault="0023355B" w:rsidP="00167620">
            <w:pPr>
              <w:numPr>
                <w:ilvl w:val="0"/>
                <w:numId w:val="1"/>
              </w:numPr>
              <w:tabs>
                <w:tab w:val="left" w:pos="0"/>
              </w:tabs>
              <w:suppressAutoHyphens/>
              <w:spacing w:after="0" w:line="240" w:lineRule="auto"/>
              <w:jc w:val="both"/>
              <w:rPr>
                <w:rFonts w:ascii="Times New Roman" w:hAnsi="Times New Roman" w:cs="Times New Roman"/>
                <w:sz w:val="24"/>
                <w:szCs w:val="24"/>
                <w:lang w:eastAsia="ar-SA"/>
              </w:rPr>
            </w:pPr>
            <w:r w:rsidRPr="00167620">
              <w:rPr>
                <w:rFonts w:ascii="Times New Roman" w:hAnsi="Times New Roman" w:cs="Times New Roman"/>
                <w:sz w:val="28"/>
                <w:szCs w:val="28"/>
                <w:lang w:eastAsia="ar-SA"/>
              </w:rPr>
              <w:t>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 возникновения избыточных административных и иных ограничений и обязанностей для субъектов предпринимательской и иной деятельности?  Приведите конкретные примеры.</w:t>
            </w:r>
          </w:p>
        </w:tc>
      </w:tr>
      <w:tr w:rsidR="0023355B" w:rsidRPr="00E4390F">
        <w:tc>
          <w:tcPr>
            <w:tcW w:w="957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3355B" w:rsidRPr="00167620" w:rsidRDefault="0023355B" w:rsidP="00167620">
            <w:pPr>
              <w:suppressAutoHyphens/>
              <w:spacing w:after="0" w:line="240" w:lineRule="auto"/>
              <w:rPr>
                <w:rFonts w:ascii="Times New Roman" w:hAnsi="Times New Roman" w:cs="Times New Roman"/>
                <w:sz w:val="28"/>
                <w:szCs w:val="28"/>
                <w:lang w:eastAsia="ar-SA"/>
              </w:rPr>
            </w:pPr>
          </w:p>
        </w:tc>
      </w:tr>
      <w:tr w:rsidR="0023355B" w:rsidRPr="00E4390F">
        <w:trPr>
          <w:trHeight w:val="397"/>
        </w:trPr>
        <w:tc>
          <w:tcPr>
            <w:tcW w:w="9570" w:type="dxa"/>
            <w:tcBorders>
              <w:top w:val="single" w:sz="4" w:space="0" w:color="000000"/>
              <w:bottom w:val="single" w:sz="4" w:space="0" w:color="000000"/>
            </w:tcBorders>
            <w:shd w:val="clear" w:color="auto" w:fill="FFFFFF"/>
            <w:vAlign w:val="bottom"/>
          </w:tcPr>
          <w:p w:rsidR="0023355B" w:rsidRPr="00167620" w:rsidRDefault="0023355B" w:rsidP="00167620">
            <w:pPr>
              <w:numPr>
                <w:ilvl w:val="0"/>
                <w:numId w:val="1"/>
              </w:numPr>
              <w:tabs>
                <w:tab w:val="left" w:pos="0"/>
              </w:tabs>
              <w:suppressAutoHyphens/>
              <w:spacing w:after="0" w:line="240" w:lineRule="auto"/>
              <w:jc w:val="both"/>
              <w:rPr>
                <w:rFonts w:ascii="Times New Roman" w:hAnsi="Times New Roman" w:cs="Times New Roman"/>
                <w:sz w:val="24"/>
                <w:szCs w:val="24"/>
                <w:lang w:eastAsia="ar-SA"/>
              </w:rPr>
            </w:pPr>
            <w:r w:rsidRPr="00167620">
              <w:rPr>
                <w:rFonts w:ascii="Times New Roman" w:hAnsi="Times New Roman" w:cs="Times New Roman"/>
                <w:sz w:val="28"/>
                <w:szCs w:val="28"/>
                <w:lang w:eastAsia="ar-SA"/>
              </w:rPr>
              <w:t>Оцените издержки/упущенную выгоду (прямого, административного характера) субъектов предпринимательской деятельности, возникающие при введении предлагаемого регулирования (оценка может быть представлена в терминах российских стандартов бухгалтерского учета). Отдельно укажите временные издержки, которые понесут субъекты предпринимательской деятельности как следствие необходимости соблюдения административных процедур, предусмотренных проектом предлагаемого регулирования. Какие из указанных издержек Вы считаете избыточными/бесполезными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w:t>
            </w:r>
          </w:p>
        </w:tc>
      </w:tr>
      <w:tr w:rsidR="0023355B" w:rsidRPr="00E4390F">
        <w:trPr>
          <w:trHeight w:val="228"/>
        </w:trPr>
        <w:tc>
          <w:tcPr>
            <w:tcW w:w="957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3355B" w:rsidRPr="00167620" w:rsidRDefault="0023355B" w:rsidP="00167620">
            <w:pPr>
              <w:suppressAutoHyphens/>
              <w:spacing w:after="0" w:line="240" w:lineRule="auto"/>
              <w:ind w:left="720"/>
              <w:jc w:val="both"/>
              <w:rPr>
                <w:rFonts w:ascii="Times New Roman" w:hAnsi="Times New Roman" w:cs="Times New Roman"/>
                <w:sz w:val="28"/>
                <w:szCs w:val="28"/>
                <w:lang w:eastAsia="ar-SA"/>
              </w:rPr>
            </w:pPr>
          </w:p>
        </w:tc>
      </w:tr>
      <w:tr w:rsidR="0023355B" w:rsidRPr="00E4390F">
        <w:trPr>
          <w:trHeight w:val="397"/>
        </w:trPr>
        <w:tc>
          <w:tcPr>
            <w:tcW w:w="9570" w:type="dxa"/>
            <w:tcBorders>
              <w:top w:val="single" w:sz="4" w:space="0" w:color="000000"/>
              <w:bottom w:val="single" w:sz="4" w:space="0" w:color="000000"/>
            </w:tcBorders>
            <w:shd w:val="clear" w:color="auto" w:fill="FFFFFF"/>
          </w:tcPr>
          <w:p w:rsidR="0023355B" w:rsidRPr="00167620" w:rsidRDefault="0023355B" w:rsidP="00167620">
            <w:pPr>
              <w:numPr>
                <w:ilvl w:val="0"/>
                <w:numId w:val="1"/>
              </w:numPr>
              <w:tabs>
                <w:tab w:val="left" w:pos="0"/>
              </w:tabs>
              <w:suppressAutoHyphens/>
              <w:spacing w:after="0" w:line="240" w:lineRule="auto"/>
              <w:jc w:val="both"/>
              <w:rPr>
                <w:rFonts w:ascii="Times New Roman" w:hAnsi="Times New Roman" w:cs="Times New Roman"/>
                <w:sz w:val="24"/>
                <w:szCs w:val="24"/>
                <w:lang w:eastAsia="ar-SA"/>
              </w:rPr>
            </w:pPr>
            <w:r w:rsidRPr="00167620">
              <w:rPr>
                <w:rFonts w:ascii="Times New Roman" w:hAnsi="Times New Roman" w:cs="Times New Roman"/>
                <w:sz w:val="28"/>
                <w:szCs w:val="28"/>
                <w:lang w:eastAsia="ar-SA"/>
              </w:rPr>
              <w:t>Какие, на Ваш взгляд, могут возникнуть проблемы и трудности с контролем соблюдения требований и норм, вводимых данным нормативным актом? Является ли предлагаемое регулирование недискриминационным по отношению ко всем его адресатам, то есть все ли потенциальные адресаты регулирования окажутся в одинаковых условиях после его введения? Предусмотрен ли в нем механизм защиты прав хозяйствующих субъектов? Существуют ли, на Ваш взгляд, особенности при контроле соблюдения требований вновь вводимого регулирования различными группами адресатов регулирования?</w:t>
            </w:r>
          </w:p>
        </w:tc>
      </w:tr>
      <w:tr w:rsidR="0023355B" w:rsidRPr="00E4390F">
        <w:trPr>
          <w:trHeight w:val="244"/>
        </w:trPr>
        <w:tc>
          <w:tcPr>
            <w:tcW w:w="9570" w:type="dxa"/>
            <w:tcBorders>
              <w:top w:val="single" w:sz="4" w:space="0" w:color="000000"/>
              <w:left w:val="single" w:sz="4" w:space="0" w:color="000000"/>
              <w:bottom w:val="single" w:sz="4" w:space="0" w:color="000000"/>
              <w:right w:val="single" w:sz="4" w:space="0" w:color="000000"/>
            </w:tcBorders>
            <w:shd w:val="clear" w:color="auto" w:fill="FFFFFF"/>
          </w:tcPr>
          <w:p w:rsidR="0023355B" w:rsidRPr="00167620" w:rsidRDefault="0023355B" w:rsidP="00167620">
            <w:pPr>
              <w:suppressAutoHyphens/>
              <w:spacing w:after="0" w:line="240" w:lineRule="auto"/>
              <w:rPr>
                <w:rFonts w:ascii="Times New Roman" w:hAnsi="Times New Roman" w:cs="Times New Roman"/>
                <w:sz w:val="28"/>
                <w:szCs w:val="28"/>
                <w:lang w:eastAsia="ar-SA"/>
              </w:rPr>
            </w:pPr>
          </w:p>
        </w:tc>
      </w:tr>
      <w:tr w:rsidR="0023355B" w:rsidRPr="00E4390F">
        <w:trPr>
          <w:trHeight w:val="397"/>
        </w:trPr>
        <w:tc>
          <w:tcPr>
            <w:tcW w:w="9570" w:type="dxa"/>
            <w:tcBorders>
              <w:top w:val="single" w:sz="4" w:space="0" w:color="000000"/>
              <w:bottom w:val="single" w:sz="4" w:space="0" w:color="000000"/>
            </w:tcBorders>
            <w:shd w:val="clear" w:color="auto" w:fill="FFFFFF"/>
            <w:vAlign w:val="bottom"/>
          </w:tcPr>
          <w:p w:rsidR="0023355B" w:rsidRPr="00167620" w:rsidRDefault="0023355B" w:rsidP="00167620">
            <w:pPr>
              <w:numPr>
                <w:ilvl w:val="0"/>
                <w:numId w:val="1"/>
              </w:numPr>
              <w:tabs>
                <w:tab w:val="left" w:pos="0"/>
              </w:tabs>
              <w:suppressAutoHyphens/>
              <w:spacing w:after="0" w:line="240" w:lineRule="auto"/>
              <w:jc w:val="both"/>
              <w:rPr>
                <w:rFonts w:ascii="Times New Roman" w:hAnsi="Times New Roman" w:cs="Times New Roman"/>
                <w:sz w:val="24"/>
                <w:szCs w:val="24"/>
                <w:lang w:eastAsia="ar-SA"/>
              </w:rPr>
            </w:pPr>
            <w:r w:rsidRPr="00167620">
              <w:rPr>
                <w:rFonts w:ascii="Times New Roman" w:hAnsi="Times New Roman" w:cs="Times New Roman"/>
                <w:sz w:val="28"/>
                <w:szCs w:val="28"/>
                <w:lang w:eastAsia="ar-SA"/>
              </w:rPr>
              <w:t xml:space="preserve">Требуется ли переходный период для вступления в силу предлагаемого регулирования (если да, какова его продолжительность), какие ограничения по срокам введения нового регулирования необходимо учесть? </w:t>
            </w:r>
          </w:p>
        </w:tc>
      </w:tr>
      <w:tr w:rsidR="0023355B" w:rsidRPr="00E4390F">
        <w:trPr>
          <w:trHeight w:val="244"/>
        </w:trPr>
        <w:tc>
          <w:tcPr>
            <w:tcW w:w="957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3355B" w:rsidRPr="00167620" w:rsidRDefault="0023355B" w:rsidP="00167620">
            <w:pPr>
              <w:suppressAutoHyphens/>
              <w:spacing w:after="0" w:line="240" w:lineRule="auto"/>
              <w:ind w:left="720"/>
              <w:rPr>
                <w:rFonts w:ascii="Times New Roman" w:hAnsi="Times New Roman" w:cs="Times New Roman"/>
                <w:sz w:val="28"/>
                <w:szCs w:val="28"/>
                <w:lang w:eastAsia="ar-SA"/>
              </w:rPr>
            </w:pPr>
          </w:p>
        </w:tc>
      </w:tr>
      <w:tr w:rsidR="0023355B" w:rsidRPr="00E4390F">
        <w:trPr>
          <w:trHeight w:val="397"/>
        </w:trPr>
        <w:tc>
          <w:tcPr>
            <w:tcW w:w="9570" w:type="dxa"/>
            <w:tcBorders>
              <w:top w:val="single" w:sz="4" w:space="0" w:color="000000"/>
              <w:bottom w:val="single" w:sz="4" w:space="0" w:color="000000"/>
            </w:tcBorders>
            <w:shd w:val="clear" w:color="auto" w:fill="FFFFFF"/>
            <w:vAlign w:val="bottom"/>
          </w:tcPr>
          <w:p w:rsidR="0023355B" w:rsidRPr="00167620" w:rsidRDefault="0023355B" w:rsidP="00167620">
            <w:pPr>
              <w:numPr>
                <w:ilvl w:val="0"/>
                <w:numId w:val="1"/>
              </w:numPr>
              <w:tabs>
                <w:tab w:val="left" w:pos="0"/>
              </w:tabs>
              <w:suppressAutoHyphens/>
              <w:spacing w:after="0" w:line="240" w:lineRule="auto"/>
              <w:jc w:val="both"/>
              <w:rPr>
                <w:rFonts w:ascii="Times New Roman" w:hAnsi="Times New Roman" w:cs="Times New Roman"/>
                <w:sz w:val="24"/>
                <w:szCs w:val="24"/>
                <w:lang w:eastAsia="ar-SA"/>
              </w:rPr>
            </w:pPr>
            <w:r w:rsidRPr="00167620">
              <w:rPr>
                <w:rFonts w:ascii="Times New Roman" w:hAnsi="Times New Roman" w:cs="Times New Roman"/>
                <w:sz w:val="28"/>
                <w:szCs w:val="28"/>
                <w:lang w:eastAsia="ar-SA"/>
              </w:rPr>
              <w:t>Какие, на Ваш взгляд, исключения по введению регулирования в отношении отдельных групп лиц целесообразно применить, приведите соответствующее обоснование.</w:t>
            </w:r>
          </w:p>
        </w:tc>
      </w:tr>
      <w:tr w:rsidR="0023355B" w:rsidRPr="00E4390F">
        <w:trPr>
          <w:trHeight w:val="260"/>
        </w:trPr>
        <w:tc>
          <w:tcPr>
            <w:tcW w:w="957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3355B" w:rsidRPr="00167620" w:rsidRDefault="0023355B" w:rsidP="00167620">
            <w:pPr>
              <w:suppressAutoHyphens/>
              <w:spacing w:after="0" w:line="240" w:lineRule="auto"/>
              <w:ind w:left="720"/>
              <w:rPr>
                <w:rFonts w:ascii="Times New Roman" w:hAnsi="Times New Roman" w:cs="Times New Roman"/>
                <w:sz w:val="28"/>
                <w:szCs w:val="28"/>
                <w:lang w:eastAsia="ar-SA"/>
              </w:rPr>
            </w:pPr>
          </w:p>
        </w:tc>
      </w:tr>
      <w:tr w:rsidR="0023355B" w:rsidRPr="00E4390F">
        <w:trPr>
          <w:trHeight w:val="397"/>
        </w:trPr>
        <w:tc>
          <w:tcPr>
            <w:tcW w:w="9570" w:type="dxa"/>
            <w:tcBorders>
              <w:top w:val="single" w:sz="4" w:space="0" w:color="000000"/>
              <w:bottom w:val="single" w:sz="4" w:space="0" w:color="000000"/>
            </w:tcBorders>
            <w:shd w:val="clear" w:color="auto" w:fill="FFFFFF"/>
          </w:tcPr>
          <w:p w:rsidR="0023355B" w:rsidRPr="00167620" w:rsidRDefault="0023355B" w:rsidP="00167620">
            <w:pPr>
              <w:numPr>
                <w:ilvl w:val="0"/>
                <w:numId w:val="1"/>
              </w:numPr>
              <w:tabs>
                <w:tab w:val="left" w:pos="0"/>
              </w:tabs>
              <w:suppressAutoHyphens/>
              <w:spacing w:after="0" w:line="240" w:lineRule="auto"/>
              <w:jc w:val="both"/>
              <w:rPr>
                <w:rFonts w:ascii="Times New Roman" w:hAnsi="Times New Roman" w:cs="Times New Roman"/>
                <w:sz w:val="24"/>
                <w:szCs w:val="24"/>
                <w:lang w:eastAsia="ar-SA"/>
              </w:rPr>
            </w:pPr>
            <w:r w:rsidRPr="00167620">
              <w:rPr>
                <w:rFonts w:ascii="Times New Roman" w:hAnsi="Times New Roman" w:cs="Times New Roman"/>
                <w:sz w:val="28"/>
                <w:szCs w:val="28"/>
                <w:lang w:eastAsia="ar-SA"/>
              </w:rPr>
              <w:t>Специальные вопросы, касающиеся конкретных положений и норм рассматриваемого проекта, отношение к которым разработчику необходимо прояснить.</w:t>
            </w:r>
          </w:p>
        </w:tc>
      </w:tr>
      <w:tr w:rsidR="0023355B" w:rsidRPr="00E4390F">
        <w:trPr>
          <w:trHeight w:val="276"/>
        </w:trPr>
        <w:tc>
          <w:tcPr>
            <w:tcW w:w="9570" w:type="dxa"/>
            <w:tcBorders>
              <w:top w:val="single" w:sz="4" w:space="0" w:color="000000"/>
              <w:left w:val="single" w:sz="4" w:space="0" w:color="000000"/>
              <w:bottom w:val="single" w:sz="4" w:space="0" w:color="000000"/>
              <w:right w:val="single" w:sz="4" w:space="0" w:color="000000"/>
            </w:tcBorders>
            <w:shd w:val="clear" w:color="auto" w:fill="FFFFFF"/>
          </w:tcPr>
          <w:p w:rsidR="0023355B" w:rsidRPr="00167620" w:rsidRDefault="0023355B" w:rsidP="00167620">
            <w:pPr>
              <w:suppressAutoHyphens/>
              <w:spacing w:after="0" w:line="240" w:lineRule="auto"/>
              <w:rPr>
                <w:rFonts w:ascii="Times New Roman" w:hAnsi="Times New Roman" w:cs="Times New Roman"/>
                <w:sz w:val="28"/>
                <w:szCs w:val="28"/>
                <w:lang w:eastAsia="ar-SA"/>
              </w:rPr>
            </w:pPr>
          </w:p>
        </w:tc>
      </w:tr>
      <w:tr w:rsidR="0023355B" w:rsidRPr="00E4390F">
        <w:trPr>
          <w:trHeight w:val="397"/>
        </w:trPr>
        <w:tc>
          <w:tcPr>
            <w:tcW w:w="9570" w:type="dxa"/>
            <w:tcBorders>
              <w:top w:val="single" w:sz="4" w:space="0" w:color="000000"/>
              <w:bottom w:val="single" w:sz="4" w:space="0" w:color="000000"/>
            </w:tcBorders>
            <w:shd w:val="clear" w:color="auto" w:fill="FFFFFF"/>
          </w:tcPr>
          <w:p w:rsidR="0023355B" w:rsidRPr="00167620" w:rsidRDefault="0023355B" w:rsidP="00167620">
            <w:pPr>
              <w:numPr>
                <w:ilvl w:val="0"/>
                <w:numId w:val="1"/>
              </w:numPr>
              <w:tabs>
                <w:tab w:val="left" w:pos="0"/>
              </w:tabs>
              <w:suppressAutoHyphens/>
              <w:spacing w:after="0" w:line="240" w:lineRule="auto"/>
              <w:jc w:val="both"/>
              <w:rPr>
                <w:rFonts w:ascii="Times New Roman" w:hAnsi="Times New Roman" w:cs="Times New Roman"/>
                <w:sz w:val="24"/>
                <w:szCs w:val="24"/>
                <w:lang w:eastAsia="ar-SA"/>
              </w:rPr>
            </w:pPr>
            <w:r w:rsidRPr="00167620">
              <w:rPr>
                <w:rFonts w:ascii="Times New Roman" w:hAnsi="Times New Roman" w:cs="Times New Roman"/>
                <w:sz w:val="28"/>
                <w:szCs w:val="28"/>
                <w:lang w:eastAsia="ar-SA"/>
              </w:rPr>
              <w:t>Иные предложения и замечания, которые, по Вашему мнению, целесообразно учесть в рамках оценки регулирующего воздействия.</w:t>
            </w:r>
          </w:p>
        </w:tc>
      </w:tr>
      <w:tr w:rsidR="0023355B" w:rsidRPr="00E4390F">
        <w:trPr>
          <w:trHeight w:val="274"/>
        </w:trPr>
        <w:tc>
          <w:tcPr>
            <w:tcW w:w="9570" w:type="dxa"/>
            <w:tcBorders>
              <w:top w:val="single" w:sz="4" w:space="0" w:color="000000"/>
              <w:left w:val="single" w:sz="4" w:space="0" w:color="000000"/>
              <w:bottom w:val="single" w:sz="4" w:space="0" w:color="000000"/>
              <w:right w:val="single" w:sz="4" w:space="0" w:color="000000"/>
            </w:tcBorders>
            <w:shd w:val="clear" w:color="auto" w:fill="FFFFFF"/>
          </w:tcPr>
          <w:p w:rsidR="0023355B" w:rsidRPr="00167620" w:rsidRDefault="0023355B" w:rsidP="00167620">
            <w:pPr>
              <w:suppressAutoHyphens/>
              <w:spacing w:after="0" w:line="240" w:lineRule="auto"/>
              <w:rPr>
                <w:rFonts w:ascii="Times New Roman" w:hAnsi="Times New Roman" w:cs="Times New Roman"/>
                <w:sz w:val="28"/>
                <w:szCs w:val="28"/>
                <w:lang w:eastAsia="ar-SA"/>
              </w:rPr>
            </w:pPr>
          </w:p>
        </w:tc>
      </w:tr>
    </w:tbl>
    <w:p w:rsidR="0023355B" w:rsidRPr="00167620" w:rsidRDefault="0023355B" w:rsidP="00167620">
      <w:pPr>
        <w:suppressAutoHyphens/>
        <w:spacing w:before="28" w:after="0" w:line="240" w:lineRule="auto"/>
        <w:rPr>
          <w:rFonts w:ascii="Times New Roman" w:hAnsi="Times New Roman" w:cs="Times New Roman"/>
          <w:kern w:val="1"/>
          <w:sz w:val="24"/>
          <w:szCs w:val="24"/>
          <w:lang w:eastAsia="ar-SA"/>
        </w:rPr>
      </w:pPr>
    </w:p>
    <w:p w:rsidR="0023355B" w:rsidRPr="00167620" w:rsidRDefault="0023355B" w:rsidP="00167620">
      <w:pPr>
        <w:suppressAutoHyphens/>
        <w:spacing w:before="28" w:after="0" w:line="240" w:lineRule="auto"/>
        <w:ind w:left="6379"/>
        <w:jc w:val="right"/>
        <w:rPr>
          <w:rFonts w:ascii="Times New Roman" w:hAnsi="Times New Roman" w:cs="Times New Roman"/>
          <w:kern w:val="1"/>
          <w:sz w:val="20"/>
          <w:szCs w:val="20"/>
          <w:lang w:eastAsia="ar-SA"/>
        </w:rPr>
      </w:pPr>
      <w:r w:rsidRPr="00167620">
        <w:rPr>
          <w:rFonts w:ascii="Times New Roman" w:hAnsi="Times New Roman" w:cs="Times New Roman"/>
          <w:kern w:val="1"/>
          <w:sz w:val="20"/>
          <w:szCs w:val="20"/>
          <w:lang w:eastAsia="ar-SA"/>
        </w:rPr>
        <w:t>Приложение 5</w:t>
      </w:r>
    </w:p>
    <w:p w:rsidR="0023355B" w:rsidRPr="00167620" w:rsidRDefault="0023355B" w:rsidP="00167620">
      <w:pPr>
        <w:suppressAutoHyphens/>
        <w:spacing w:after="0" w:line="240" w:lineRule="auto"/>
        <w:ind w:left="6379"/>
        <w:jc w:val="right"/>
        <w:rPr>
          <w:rFonts w:ascii="Times New Roman" w:hAnsi="Times New Roman" w:cs="Times New Roman"/>
          <w:b/>
          <w:bCs/>
          <w:sz w:val="28"/>
          <w:szCs w:val="28"/>
          <w:lang w:eastAsia="ar-SA"/>
        </w:rPr>
      </w:pPr>
      <w:r w:rsidRPr="00167620">
        <w:rPr>
          <w:rFonts w:ascii="Times New Roman" w:hAnsi="Times New Roman" w:cs="Times New Roman"/>
          <w:sz w:val="20"/>
          <w:szCs w:val="20"/>
          <w:lang w:eastAsia="ar-SA"/>
        </w:rPr>
        <w:t>к Методическим рекомендациям по организации и проведению процедуры оценки регулирующего воздействия проектов нормативных правовых актов  и экспертизынормативных правовых актов Администрации Сосковского района, затрагивающих вопросы осуществления предпринимательской и инвестиционной деятельности</w:t>
      </w:r>
    </w:p>
    <w:p w:rsidR="0023355B" w:rsidRPr="00167620" w:rsidRDefault="0023355B" w:rsidP="00167620">
      <w:pPr>
        <w:suppressAutoHyphens/>
        <w:spacing w:after="0" w:line="240" w:lineRule="auto"/>
        <w:jc w:val="center"/>
        <w:rPr>
          <w:rFonts w:ascii="Times New Roman" w:hAnsi="Times New Roman" w:cs="Times New Roman"/>
          <w:b/>
          <w:bCs/>
          <w:sz w:val="28"/>
          <w:szCs w:val="28"/>
          <w:lang w:eastAsia="ar-SA"/>
        </w:rPr>
      </w:pPr>
    </w:p>
    <w:p w:rsidR="0023355B" w:rsidRPr="00167620" w:rsidRDefault="0023355B" w:rsidP="00167620">
      <w:pPr>
        <w:suppressAutoHyphens/>
        <w:spacing w:after="0" w:line="240" w:lineRule="auto"/>
        <w:jc w:val="center"/>
        <w:rPr>
          <w:rFonts w:ascii="Times New Roman" w:hAnsi="Times New Roman" w:cs="Times New Roman"/>
          <w:sz w:val="28"/>
          <w:szCs w:val="28"/>
          <w:lang w:eastAsia="ar-SA"/>
        </w:rPr>
      </w:pPr>
      <w:r w:rsidRPr="00167620">
        <w:rPr>
          <w:rFonts w:ascii="Times New Roman" w:hAnsi="Times New Roman" w:cs="Times New Roman"/>
          <w:sz w:val="28"/>
          <w:szCs w:val="28"/>
          <w:lang w:eastAsia="ar-SA"/>
        </w:rPr>
        <w:t>СВОД ПРЕДЛОЖЕНИЙ</w:t>
      </w:r>
    </w:p>
    <w:p w:rsidR="0023355B" w:rsidRPr="00167620" w:rsidRDefault="0023355B" w:rsidP="00167620">
      <w:pPr>
        <w:suppressAutoHyphens/>
        <w:spacing w:after="0" w:line="240" w:lineRule="auto"/>
        <w:jc w:val="center"/>
        <w:rPr>
          <w:rFonts w:ascii="Times New Roman" w:hAnsi="Times New Roman" w:cs="Times New Roman"/>
          <w:sz w:val="28"/>
          <w:szCs w:val="28"/>
          <w:lang w:eastAsia="ar-SA"/>
        </w:rPr>
      </w:pPr>
      <w:r w:rsidRPr="00167620">
        <w:rPr>
          <w:rFonts w:ascii="Times New Roman" w:hAnsi="Times New Roman" w:cs="Times New Roman"/>
          <w:sz w:val="28"/>
          <w:szCs w:val="28"/>
          <w:lang w:eastAsia="ar-SA"/>
        </w:rPr>
        <w:t>по результатам публичного обсуждения проекта НПА Администрации Сосковского района</w:t>
      </w:r>
    </w:p>
    <w:p w:rsidR="0023355B" w:rsidRPr="00167620" w:rsidRDefault="0023355B" w:rsidP="00167620">
      <w:pPr>
        <w:suppressAutoHyphens/>
        <w:spacing w:after="0" w:line="240" w:lineRule="auto"/>
        <w:jc w:val="center"/>
        <w:rPr>
          <w:rFonts w:ascii="Times New Roman" w:hAnsi="Times New Roman" w:cs="Times New Roman"/>
          <w:sz w:val="28"/>
          <w:szCs w:val="28"/>
          <w:lang w:eastAsia="ar-SA"/>
        </w:rPr>
      </w:pPr>
      <w:r w:rsidRPr="00167620">
        <w:rPr>
          <w:rFonts w:ascii="Times New Roman" w:hAnsi="Times New Roman" w:cs="Times New Roman"/>
          <w:sz w:val="28"/>
          <w:szCs w:val="28"/>
          <w:lang w:eastAsia="ar-SA"/>
        </w:rPr>
        <w:t xml:space="preserve"> (к сводному отчету по проекту НПА)</w:t>
      </w:r>
      <w:r w:rsidRPr="00167620">
        <w:rPr>
          <w:rFonts w:ascii="Times New Roman" w:hAnsi="Times New Roman" w:cs="Times New Roman"/>
          <w:sz w:val="28"/>
          <w:szCs w:val="28"/>
          <w:vertAlign w:val="superscript"/>
          <w:lang w:eastAsia="ar-SA"/>
        </w:rPr>
        <w:t>&lt;*&gt;</w:t>
      </w:r>
    </w:p>
    <w:p w:rsidR="0023355B" w:rsidRPr="00167620" w:rsidRDefault="0023355B" w:rsidP="00167620">
      <w:pPr>
        <w:suppressAutoHyphens/>
        <w:spacing w:after="0" w:line="240" w:lineRule="auto"/>
        <w:jc w:val="center"/>
        <w:rPr>
          <w:rFonts w:ascii="Times New Roman" w:hAnsi="Times New Roman" w:cs="Times New Roman"/>
          <w:b/>
          <w:bCs/>
          <w:sz w:val="28"/>
          <w:szCs w:val="28"/>
          <w:lang w:eastAsia="ar-SA"/>
        </w:rPr>
      </w:pPr>
    </w:p>
    <w:p w:rsidR="0023355B" w:rsidRPr="00167620" w:rsidRDefault="0023355B" w:rsidP="00167620">
      <w:pPr>
        <w:suppressAutoHyphens/>
        <w:spacing w:after="0" w:line="240" w:lineRule="auto"/>
        <w:rPr>
          <w:rFonts w:ascii="Times New Roman" w:hAnsi="Times New Roman" w:cs="Times New Roman"/>
          <w:sz w:val="28"/>
          <w:szCs w:val="28"/>
          <w:lang w:eastAsia="ar-SA"/>
        </w:rPr>
      </w:pPr>
      <w:r w:rsidRPr="00167620">
        <w:rPr>
          <w:rFonts w:ascii="Times New Roman" w:hAnsi="Times New Roman" w:cs="Times New Roman"/>
          <w:sz w:val="28"/>
          <w:szCs w:val="28"/>
          <w:lang w:eastAsia="ar-SA"/>
        </w:rPr>
        <w:t>Наименование проекта НПА _________________________________________________________________.</w:t>
      </w:r>
    </w:p>
    <w:p w:rsidR="0023355B" w:rsidRPr="00167620" w:rsidRDefault="0023355B" w:rsidP="00167620">
      <w:pPr>
        <w:suppressAutoHyphens/>
        <w:spacing w:after="0" w:line="240" w:lineRule="auto"/>
        <w:jc w:val="both"/>
        <w:rPr>
          <w:rFonts w:ascii="Times New Roman" w:hAnsi="Times New Roman" w:cs="Times New Roman"/>
          <w:sz w:val="28"/>
          <w:szCs w:val="28"/>
          <w:lang w:eastAsia="ar-SA"/>
        </w:rPr>
      </w:pPr>
      <w:r w:rsidRPr="00167620">
        <w:rPr>
          <w:rFonts w:ascii="Times New Roman" w:hAnsi="Times New Roman" w:cs="Times New Roman"/>
          <w:sz w:val="28"/>
          <w:szCs w:val="28"/>
          <w:lang w:eastAsia="ar-SA"/>
        </w:rPr>
        <w:t xml:space="preserve">Предложения в рамках публичного обсуждения принимались </w:t>
      </w:r>
      <w:r w:rsidRPr="00167620">
        <w:rPr>
          <w:rFonts w:ascii="Times New Roman" w:hAnsi="Times New Roman" w:cs="Times New Roman"/>
          <w:sz w:val="28"/>
          <w:szCs w:val="28"/>
          <w:lang w:eastAsia="ar-SA"/>
        </w:rPr>
        <w:br/>
        <w:t>с _______________ по _______________.</w:t>
      </w:r>
    </w:p>
    <w:p w:rsidR="0023355B" w:rsidRPr="00167620" w:rsidRDefault="0023355B" w:rsidP="00167620">
      <w:pPr>
        <w:suppressAutoHyphens/>
        <w:spacing w:after="0" w:line="240" w:lineRule="auto"/>
        <w:jc w:val="both"/>
        <w:rPr>
          <w:rFonts w:ascii="Times New Roman" w:hAnsi="Times New Roman" w:cs="Times New Roman"/>
          <w:sz w:val="28"/>
          <w:szCs w:val="28"/>
          <w:lang w:eastAsia="ar-SA"/>
        </w:rPr>
      </w:pPr>
      <w:r w:rsidRPr="00167620">
        <w:rPr>
          <w:rFonts w:ascii="Times New Roman" w:hAnsi="Times New Roman" w:cs="Times New Roman"/>
          <w:sz w:val="28"/>
          <w:szCs w:val="28"/>
          <w:lang w:eastAsia="ar-SA"/>
        </w:rPr>
        <w:t>Установлено продление срока, в течение которого предложения принимаются разработчиком проекта НПА, по __________.</w:t>
      </w:r>
    </w:p>
    <w:p w:rsidR="0023355B" w:rsidRPr="00167620" w:rsidRDefault="0023355B" w:rsidP="00167620">
      <w:pPr>
        <w:suppressAutoHyphens/>
        <w:spacing w:after="0" w:line="240" w:lineRule="auto"/>
        <w:jc w:val="both"/>
        <w:rPr>
          <w:rFonts w:ascii="Times New Roman" w:hAnsi="Times New Roman" w:cs="Times New Roman"/>
          <w:sz w:val="28"/>
          <w:szCs w:val="28"/>
          <w:lang w:eastAsia="ar-SA"/>
        </w:rPr>
      </w:pPr>
      <w:r w:rsidRPr="00167620">
        <w:rPr>
          <w:rFonts w:ascii="Times New Roman" w:hAnsi="Times New Roman" w:cs="Times New Roman"/>
          <w:sz w:val="28"/>
          <w:szCs w:val="28"/>
          <w:lang w:eastAsia="ar-SA"/>
        </w:rPr>
        <w:t>Количество экспертов, участвовавших в обсуждении: ____.</w:t>
      </w:r>
    </w:p>
    <w:p w:rsidR="0023355B" w:rsidRPr="00167620" w:rsidRDefault="0023355B" w:rsidP="00167620">
      <w:pPr>
        <w:suppressAutoHyphens/>
        <w:spacing w:after="0" w:line="240" w:lineRule="auto"/>
        <w:jc w:val="both"/>
        <w:rPr>
          <w:rFonts w:ascii="Times New Roman" w:hAnsi="Times New Roman" w:cs="Times New Roman"/>
          <w:sz w:val="28"/>
          <w:szCs w:val="28"/>
          <w:lang w:eastAsia="ar-SA"/>
        </w:rPr>
      </w:pPr>
    </w:p>
    <w:tbl>
      <w:tblPr>
        <w:tblW w:w="0" w:type="auto"/>
        <w:tblInd w:w="-106" w:type="dxa"/>
        <w:tblLayout w:type="fixed"/>
        <w:tblLook w:val="0000"/>
      </w:tblPr>
      <w:tblGrid>
        <w:gridCol w:w="593"/>
        <w:gridCol w:w="1597"/>
        <w:gridCol w:w="1598"/>
        <w:gridCol w:w="1804"/>
        <w:gridCol w:w="2011"/>
        <w:gridCol w:w="1859"/>
      </w:tblGrid>
      <w:tr w:rsidR="0023355B" w:rsidRPr="00E4390F">
        <w:trPr>
          <w:tblHeader/>
        </w:trPr>
        <w:tc>
          <w:tcPr>
            <w:tcW w:w="593" w:type="dxa"/>
            <w:tcBorders>
              <w:top w:val="single" w:sz="4" w:space="0" w:color="000000"/>
              <w:left w:val="single" w:sz="4" w:space="0" w:color="000000"/>
              <w:bottom w:val="single" w:sz="4" w:space="0" w:color="000000"/>
              <w:right w:val="single" w:sz="4" w:space="0" w:color="000000"/>
            </w:tcBorders>
          </w:tcPr>
          <w:p w:rsidR="0023355B" w:rsidRPr="00167620" w:rsidRDefault="0023355B" w:rsidP="00167620">
            <w:pPr>
              <w:suppressAutoHyphens/>
              <w:spacing w:after="0" w:line="240" w:lineRule="auto"/>
              <w:jc w:val="center"/>
              <w:rPr>
                <w:rFonts w:ascii="Times New Roman" w:hAnsi="Times New Roman" w:cs="Times New Roman"/>
                <w:sz w:val="26"/>
                <w:szCs w:val="26"/>
                <w:lang w:eastAsia="ar-SA"/>
              </w:rPr>
            </w:pPr>
            <w:r w:rsidRPr="00167620">
              <w:rPr>
                <w:rFonts w:ascii="Times New Roman" w:hAnsi="Times New Roman" w:cs="Times New Roman"/>
                <w:sz w:val="26"/>
                <w:szCs w:val="26"/>
                <w:lang w:eastAsia="ar-SA"/>
              </w:rPr>
              <w:t xml:space="preserve">№ </w:t>
            </w:r>
          </w:p>
        </w:tc>
        <w:tc>
          <w:tcPr>
            <w:tcW w:w="1597" w:type="dxa"/>
            <w:tcBorders>
              <w:top w:val="single" w:sz="4" w:space="0" w:color="000000"/>
              <w:left w:val="single" w:sz="4" w:space="0" w:color="000000"/>
              <w:bottom w:val="single" w:sz="4" w:space="0" w:color="000000"/>
              <w:right w:val="single" w:sz="4" w:space="0" w:color="000000"/>
            </w:tcBorders>
          </w:tcPr>
          <w:p w:rsidR="0023355B" w:rsidRPr="00167620" w:rsidRDefault="0023355B" w:rsidP="00167620">
            <w:pPr>
              <w:suppressAutoHyphens/>
              <w:spacing w:after="0" w:line="240" w:lineRule="auto"/>
              <w:jc w:val="center"/>
              <w:rPr>
                <w:rFonts w:ascii="Times New Roman" w:hAnsi="Times New Roman" w:cs="Times New Roman"/>
                <w:sz w:val="26"/>
                <w:szCs w:val="26"/>
                <w:lang w:eastAsia="ar-SA"/>
              </w:rPr>
            </w:pPr>
            <w:r w:rsidRPr="00167620">
              <w:rPr>
                <w:rFonts w:ascii="Times New Roman" w:hAnsi="Times New Roman" w:cs="Times New Roman"/>
                <w:sz w:val="26"/>
                <w:szCs w:val="26"/>
                <w:lang w:eastAsia="ar-SA"/>
              </w:rPr>
              <w:t>Участник обсуждения</w:t>
            </w:r>
          </w:p>
        </w:tc>
        <w:tc>
          <w:tcPr>
            <w:tcW w:w="1598" w:type="dxa"/>
            <w:tcBorders>
              <w:top w:val="single" w:sz="4" w:space="0" w:color="000000"/>
              <w:left w:val="single" w:sz="4" w:space="0" w:color="000000"/>
              <w:bottom w:val="single" w:sz="4" w:space="0" w:color="000000"/>
              <w:right w:val="single" w:sz="4" w:space="0" w:color="000000"/>
            </w:tcBorders>
          </w:tcPr>
          <w:p w:rsidR="0023355B" w:rsidRPr="00167620" w:rsidRDefault="0023355B" w:rsidP="00167620">
            <w:pPr>
              <w:suppressAutoHyphens/>
              <w:spacing w:after="0" w:line="240" w:lineRule="auto"/>
              <w:jc w:val="center"/>
              <w:rPr>
                <w:rFonts w:ascii="Times New Roman" w:hAnsi="Times New Roman" w:cs="Times New Roman"/>
                <w:sz w:val="26"/>
                <w:szCs w:val="26"/>
                <w:lang w:eastAsia="ar-SA"/>
              </w:rPr>
            </w:pPr>
            <w:r w:rsidRPr="00167620">
              <w:rPr>
                <w:rFonts w:ascii="Times New Roman" w:hAnsi="Times New Roman" w:cs="Times New Roman"/>
                <w:sz w:val="26"/>
                <w:szCs w:val="26"/>
                <w:lang w:eastAsia="ar-SA"/>
              </w:rPr>
              <w:t>Вопрос для обсуждения</w:t>
            </w:r>
          </w:p>
        </w:tc>
        <w:tc>
          <w:tcPr>
            <w:tcW w:w="1804" w:type="dxa"/>
            <w:tcBorders>
              <w:top w:val="single" w:sz="4" w:space="0" w:color="000000"/>
              <w:left w:val="single" w:sz="4" w:space="0" w:color="000000"/>
              <w:bottom w:val="single" w:sz="4" w:space="0" w:color="000000"/>
              <w:right w:val="single" w:sz="4" w:space="0" w:color="000000"/>
            </w:tcBorders>
          </w:tcPr>
          <w:p w:rsidR="0023355B" w:rsidRPr="00167620" w:rsidRDefault="0023355B" w:rsidP="00167620">
            <w:pPr>
              <w:suppressAutoHyphens/>
              <w:spacing w:after="0" w:line="240" w:lineRule="auto"/>
              <w:jc w:val="center"/>
              <w:rPr>
                <w:rFonts w:ascii="Times New Roman" w:hAnsi="Times New Roman" w:cs="Times New Roman"/>
                <w:sz w:val="26"/>
                <w:szCs w:val="26"/>
                <w:lang w:eastAsia="ar-SA"/>
              </w:rPr>
            </w:pPr>
            <w:r w:rsidRPr="00167620">
              <w:rPr>
                <w:rFonts w:ascii="Times New Roman" w:hAnsi="Times New Roman" w:cs="Times New Roman"/>
                <w:sz w:val="26"/>
                <w:szCs w:val="26"/>
                <w:lang w:eastAsia="ar-SA"/>
              </w:rPr>
              <w:t>Предложение участника обсуждения</w:t>
            </w:r>
          </w:p>
        </w:tc>
        <w:tc>
          <w:tcPr>
            <w:tcW w:w="2011" w:type="dxa"/>
            <w:tcBorders>
              <w:top w:val="single" w:sz="4" w:space="0" w:color="000000"/>
              <w:left w:val="single" w:sz="4" w:space="0" w:color="000000"/>
              <w:bottom w:val="single" w:sz="4" w:space="0" w:color="000000"/>
              <w:right w:val="single" w:sz="4" w:space="0" w:color="000000"/>
            </w:tcBorders>
          </w:tcPr>
          <w:p w:rsidR="0023355B" w:rsidRPr="00167620" w:rsidRDefault="0023355B" w:rsidP="00167620">
            <w:pPr>
              <w:suppressAutoHyphens/>
              <w:spacing w:after="0" w:line="240" w:lineRule="auto"/>
              <w:jc w:val="center"/>
              <w:rPr>
                <w:rFonts w:ascii="Times New Roman" w:hAnsi="Times New Roman" w:cs="Times New Roman"/>
                <w:sz w:val="26"/>
                <w:szCs w:val="26"/>
                <w:lang w:eastAsia="ar-SA"/>
              </w:rPr>
            </w:pPr>
            <w:r w:rsidRPr="00167620">
              <w:rPr>
                <w:rFonts w:ascii="Times New Roman" w:hAnsi="Times New Roman" w:cs="Times New Roman"/>
                <w:sz w:val="26"/>
                <w:szCs w:val="26"/>
                <w:lang w:eastAsia="ar-SA"/>
              </w:rPr>
              <w:t>Результат рассмотрения предложения разработчиком</w:t>
            </w:r>
          </w:p>
        </w:tc>
        <w:tc>
          <w:tcPr>
            <w:tcW w:w="1859" w:type="dxa"/>
            <w:tcBorders>
              <w:top w:val="single" w:sz="4" w:space="0" w:color="000000"/>
              <w:left w:val="single" w:sz="4" w:space="0" w:color="000000"/>
              <w:bottom w:val="single" w:sz="4" w:space="0" w:color="000000"/>
              <w:right w:val="single" w:sz="4" w:space="0" w:color="000000"/>
            </w:tcBorders>
          </w:tcPr>
          <w:p w:rsidR="0023355B" w:rsidRPr="00167620" w:rsidRDefault="0023355B" w:rsidP="00167620">
            <w:pPr>
              <w:suppressAutoHyphens/>
              <w:spacing w:after="0" w:line="240" w:lineRule="auto"/>
              <w:jc w:val="center"/>
              <w:rPr>
                <w:rFonts w:ascii="Times New Roman" w:hAnsi="Times New Roman" w:cs="Times New Roman"/>
                <w:sz w:val="24"/>
                <w:szCs w:val="24"/>
                <w:lang w:eastAsia="ar-SA"/>
              </w:rPr>
            </w:pPr>
            <w:r w:rsidRPr="00167620">
              <w:rPr>
                <w:rFonts w:ascii="Times New Roman" w:hAnsi="Times New Roman" w:cs="Times New Roman"/>
                <w:sz w:val="26"/>
                <w:szCs w:val="26"/>
                <w:lang w:eastAsia="ar-SA"/>
              </w:rPr>
              <w:t>Комментарий разработчика</w:t>
            </w:r>
          </w:p>
        </w:tc>
      </w:tr>
      <w:tr w:rsidR="0023355B" w:rsidRPr="00E4390F">
        <w:tc>
          <w:tcPr>
            <w:tcW w:w="593" w:type="dxa"/>
            <w:tcBorders>
              <w:top w:val="single" w:sz="4" w:space="0" w:color="000000"/>
              <w:left w:val="single" w:sz="4" w:space="0" w:color="000000"/>
              <w:bottom w:val="single" w:sz="4" w:space="0" w:color="000000"/>
              <w:right w:val="single" w:sz="4" w:space="0" w:color="000000"/>
            </w:tcBorders>
          </w:tcPr>
          <w:p w:rsidR="0023355B" w:rsidRPr="00167620" w:rsidRDefault="0023355B" w:rsidP="00167620">
            <w:pPr>
              <w:suppressAutoHyphens/>
              <w:spacing w:after="0" w:line="240" w:lineRule="auto"/>
              <w:rPr>
                <w:rFonts w:ascii="Times New Roman" w:hAnsi="Times New Roman" w:cs="Times New Roman"/>
                <w:sz w:val="26"/>
                <w:szCs w:val="26"/>
                <w:lang w:eastAsia="ar-SA"/>
              </w:rPr>
            </w:pPr>
            <w:r w:rsidRPr="00167620">
              <w:rPr>
                <w:rFonts w:ascii="Times New Roman" w:hAnsi="Times New Roman" w:cs="Times New Roman"/>
                <w:sz w:val="26"/>
                <w:szCs w:val="26"/>
                <w:lang w:eastAsia="ar-SA"/>
              </w:rPr>
              <w:t>1.</w:t>
            </w:r>
          </w:p>
        </w:tc>
        <w:tc>
          <w:tcPr>
            <w:tcW w:w="1597" w:type="dxa"/>
            <w:tcBorders>
              <w:top w:val="single" w:sz="4" w:space="0" w:color="000000"/>
              <w:left w:val="single" w:sz="4" w:space="0" w:color="000000"/>
              <w:bottom w:val="single" w:sz="4" w:space="0" w:color="000000"/>
              <w:right w:val="single" w:sz="4" w:space="0" w:color="000000"/>
            </w:tcBorders>
          </w:tcPr>
          <w:p w:rsidR="0023355B" w:rsidRPr="00167620" w:rsidRDefault="0023355B" w:rsidP="00167620">
            <w:pPr>
              <w:suppressAutoHyphens/>
              <w:spacing w:after="0" w:line="240" w:lineRule="auto"/>
              <w:rPr>
                <w:rFonts w:ascii="Times New Roman" w:hAnsi="Times New Roman" w:cs="Times New Roman"/>
                <w:sz w:val="26"/>
                <w:szCs w:val="26"/>
                <w:lang w:eastAsia="ar-SA"/>
              </w:rPr>
            </w:pPr>
            <w:r w:rsidRPr="00167620">
              <w:rPr>
                <w:rFonts w:ascii="Times New Roman" w:hAnsi="Times New Roman" w:cs="Times New Roman"/>
                <w:sz w:val="26"/>
                <w:szCs w:val="26"/>
                <w:lang w:eastAsia="ar-SA"/>
              </w:rPr>
              <w:t>1. Участник обсуждения 1</w:t>
            </w:r>
          </w:p>
        </w:tc>
        <w:tc>
          <w:tcPr>
            <w:tcW w:w="1598" w:type="dxa"/>
            <w:tcBorders>
              <w:top w:val="single" w:sz="4" w:space="0" w:color="000000"/>
              <w:left w:val="single" w:sz="4" w:space="0" w:color="000000"/>
              <w:bottom w:val="single" w:sz="4" w:space="0" w:color="000000"/>
              <w:right w:val="single" w:sz="4" w:space="0" w:color="000000"/>
            </w:tcBorders>
          </w:tcPr>
          <w:p w:rsidR="0023355B" w:rsidRPr="00167620" w:rsidRDefault="0023355B" w:rsidP="00167620">
            <w:pPr>
              <w:suppressAutoHyphens/>
              <w:spacing w:after="0" w:line="240" w:lineRule="auto"/>
              <w:jc w:val="both"/>
              <w:rPr>
                <w:rFonts w:ascii="Times New Roman" w:hAnsi="Times New Roman" w:cs="Times New Roman"/>
                <w:sz w:val="26"/>
                <w:szCs w:val="26"/>
                <w:lang w:eastAsia="ar-SA"/>
              </w:rPr>
            </w:pPr>
          </w:p>
        </w:tc>
        <w:tc>
          <w:tcPr>
            <w:tcW w:w="1804" w:type="dxa"/>
            <w:tcBorders>
              <w:top w:val="single" w:sz="4" w:space="0" w:color="000000"/>
              <w:left w:val="single" w:sz="4" w:space="0" w:color="000000"/>
              <w:bottom w:val="single" w:sz="4" w:space="0" w:color="000000"/>
              <w:right w:val="single" w:sz="4" w:space="0" w:color="000000"/>
            </w:tcBorders>
          </w:tcPr>
          <w:p w:rsidR="0023355B" w:rsidRPr="00167620" w:rsidRDefault="0023355B" w:rsidP="00167620">
            <w:pPr>
              <w:suppressAutoHyphens/>
              <w:spacing w:after="0" w:line="240" w:lineRule="auto"/>
              <w:jc w:val="both"/>
              <w:rPr>
                <w:rFonts w:ascii="Times New Roman" w:hAnsi="Times New Roman" w:cs="Times New Roman"/>
                <w:sz w:val="26"/>
                <w:szCs w:val="26"/>
                <w:lang w:eastAsia="ar-SA"/>
              </w:rPr>
            </w:pPr>
          </w:p>
        </w:tc>
        <w:tc>
          <w:tcPr>
            <w:tcW w:w="2011" w:type="dxa"/>
            <w:tcBorders>
              <w:top w:val="single" w:sz="4" w:space="0" w:color="000000"/>
              <w:left w:val="single" w:sz="4" w:space="0" w:color="000000"/>
              <w:bottom w:val="single" w:sz="4" w:space="0" w:color="000000"/>
              <w:right w:val="single" w:sz="4" w:space="0" w:color="000000"/>
            </w:tcBorders>
          </w:tcPr>
          <w:p w:rsidR="0023355B" w:rsidRPr="00167620" w:rsidRDefault="0023355B" w:rsidP="00167620">
            <w:pPr>
              <w:suppressAutoHyphens/>
              <w:spacing w:after="0" w:line="240" w:lineRule="auto"/>
              <w:jc w:val="both"/>
              <w:rPr>
                <w:rFonts w:ascii="Times New Roman" w:hAnsi="Times New Roman" w:cs="Times New Roman"/>
                <w:sz w:val="26"/>
                <w:szCs w:val="26"/>
                <w:lang w:eastAsia="ar-SA"/>
              </w:rPr>
            </w:pPr>
          </w:p>
        </w:tc>
        <w:tc>
          <w:tcPr>
            <w:tcW w:w="1859" w:type="dxa"/>
            <w:tcBorders>
              <w:top w:val="single" w:sz="4" w:space="0" w:color="000000"/>
              <w:left w:val="single" w:sz="4" w:space="0" w:color="000000"/>
              <w:bottom w:val="single" w:sz="4" w:space="0" w:color="000000"/>
              <w:right w:val="single" w:sz="4" w:space="0" w:color="000000"/>
            </w:tcBorders>
          </w:tcPr>
          <w:p w:rsidR="0023355B" w:rsidRPr="00167620" w:rsidRDefault="0023355B" w:rsidP="00167620">
            <w:pPr>
              <w:suppressAutoHyphens/>
              <w:spacing w:after="0" w:line="240" w:lineRule="auto"/>
              <w:jc w:val="both"/>
              <w:rPr>
                <w:rFonts w:ascii="Times New Roman" w:hAnsi="Times New Roman" w:cs="Times New Roman"/>
                <w:sz w:val="26"/>
                <w:szCs w:val="26"/>
                <w:lang w:eastAsia="ar-SA"/>
              </w:rPr>
            </w:pPr>
          </w:p>
        </w:tc>
      </w:tr>
      <w:tr w:rsidR="0023355B" w:rsidRPr="00E4390F">
        <w:tc>
          <w:tcPr>
            <w:tcW w:w="593" w:type="dxa"/>
            <w:tcBorders>
              <w:top w:val="single" w:sz="4" w:space="0" w:color="000000"/>
              <w:left w:val="single" w:sz="4" w:space="0" w:color="000000"/>
              <w:bottom w:val="single" w:sz="4" w:space="0" w:color="000000"/>
              <w:right w:val="single" w:sz="4" w:space="0" w:color="000000"/>
            </w:tcBorders>
          </w:tcPr>
          <w:p w:rsidR="0023355B" w:rsidRPr="00167620" w:rsidRDefault="0023355B" w:rsidP="00167620">
            <w:pPr>
              <w:suppressAutoHyphens/>
              <w:spacing w:after="0" w:line="240" w:lineRule="auto"/>
              <w:rPr>
                <w:rFonts w:ascii="Times New Roman" w:hAnsi="Times New Roman" w:cs="Times New Roman"/>
                <w:sz w:val="26"/>
                <w:szCs w:val="26"/>
                <w:lang w:eastAsia="ar-SA"/>
              </w:rPr>
            </w:pPr>
            <w:r w:rsidRPr="00167620">
              <w:rPr>
                <w:rFonts w:ascii="Times New Roman" w:hAnsi="Times New Roman" w:cs="Times New Roman"/>
                <w:sz w:val="26"/>
                <w:szCs w:val="26"/>
                <w:lang w:eastAsia="ar-SA"/>
              </w:rPr>
              <w:t>2.</w:t>
            </w:r>
          </w:p>
        </w:tc>
        <w:tc>
          <w:tcPr>
            <w:tcW w:w="1597" w:type="dxa"/>
            <w:tcBorders>
              <w:top w:val="single" w:sz="4" w:space="0" w:color="000000"/>
              <w:left w:val="single" w:sz="4" w:space="0" w:color="000000"/>
              <w:bottom w:val="single" w:sz="4" w:space="0" w:color="000000"/>
              <w:right w:val="single" w:sz="4" w:space="0" w:color="000000"/>
            </w:tcBorders>
          </w:tcPr>
          <w:p w:rsidR="0023355B" w:rsidRPr="00167620" w:rsidRDefault="0023355B" w:rsidP="00167620">
            <w:pPr>
              <w:suppressAutoHyphens/>
              <w:spacing w:after="0" w:line="240" w:lineRule="auto"/>
              <w:rPr>
                <w:rFonts w:ascii="Times New Roman" w:hAnsi="Times New Roman" w:cs="Times New Roman"/>
                <w:sz w:val="26"/>
                <w:szCs w:val="26"/>
                <w:lang w:eastAsia="ar-SA"/>
              </w:rPr>
            </w:pPr>
            <w:r w:rsidRPr="00167620">
              <w:rPr>
                <w:rFonts w:ascii="Times New Roman" w:hAnsi="Times New Roman" w:cs="Times New Roman"/>
                <w:sz w:val="26"/>
                <w:szCs w:val="26"/>
                <w:lang w:eastAsia="ar-SA"/>
              </w:rPr>
              <w:t xml:space="preserve">2. Участник обсуждения 2 </w:t>
            </w:r>
          </w:p>
        </w:tc>
        <w:tc>
          <w:tcPr>
            <w:tcW w:w="1598" w:type="dxa"/>
            <w:tcBorders>
              <w:top w:val="single" w:sz="4" w:space="0" w:color="000000"/>
              <w:left w:val="single" w:sz="4" w:space="0" w:color="000000"/>
              <w:bottom w:val="single" w:sz="4" w:space="0" w:color="000000"/>
              <w:right w:val="single" w:sz="4" w:space="0" w:color="000000"/>
            </w:tcBorders>
          </w:tcPr>
          <w:p w:rsidR="0023355B" w:rsidRPr="00167620" w:rsidRDefault="0023355B" w:rsidP="00167620">
            <w:pPr>
              <w:suppressAutoHyphens/>
              <w:spacing w:after="0" w:line="240" w:lineRule="auto"/>
              <w:jc w:val="both"/>
              <w:rPr>
                <w:rFonts w:ascii="Times New Roman" w:hAnsi="Times New Roman" w:cs="Times New Roman"/>
                <w:sz w:val="26"/>
                <w:szCs w:val="26"/>
                <w:lang w:eastAsia="ar-SA"/>
              </w:rPr>
            </w:pPr>
          </w:p>
        </w:tc>
        <w:tc>
          <w:tcPr>
            <w:tcW w:w="1804" w:type="dxa"/>
            <w:tcBorders>
              <w:top w:val="single" w:sz="4" w:space="0" w:color="000000"/>
              <w:left w:val="single" w:sz="4" w:space="0" w:color="000000"/>
              <w:bottom w:val="single" w:sz="4" w:space="0" w:color="000000"/>
              <w:right w:val="single" w:sz="4" w:space="0" w:color="000000"/>
            </w:tcBorders>
          </w:tcPr>
          <w:p w:rsidR="0023355B" w:rsidRPr="00167620" w:rsidRDefault="0023355B" w:rsidP="00167620">
            <w:pPr>
              <w:suppressAutoHyphens/>
              <w:spacing w:after="0" w:line="240" w:lineRule="auto"/>
              <w:jc w:val="both"/>
              <w:rPr>
                <w:rFonts w:ascii="Times New Roman" w:hAnsi="Times New Roman" w:cs="Times New Roman"/>
                <w:sz w:val="26"/>
                <w:szCs w:val="26"/>
                <w:lang w:eastAsia="ar-SA"/>
              </w:rPr>
            </w:pPr>
          </w:p>
        </w:tc>
        <w:tc>
          <w:tcPr>
            <w:tcW w:w="2011" w:type="dxa"/>
            <w:tcBorders>
              <w:top w:val="single" w:sz="4" w:space="0" w:color="000000"/>
              <w:left w:val="single" w:sz="4" w:space="0" w:color="000000"/>
              <w:bottom w:val="single" w:sz="4" w:space="0" w:color="000000"/>
              <w:right w:val="single" w:sz="4" w:space="0" w:color="000000"/>
            </w:tcBorders>
          </w:tcPr>
          <w:p w:rsidR="0023355B" w:rsidRPr="00167620" w:rsidRDefault="0023355B" w:rsidP="00167620">
            <w:pPr>
              <w:suppressAutoHyphens/>
              <w:spacing w:after="0" w:line="240" w:lineRule="auto"/>
              <w:jc w:val="both"/>
              <w:rPr>
                <w:rFonts w:ascii="Times New Roman" w:hAnsi="Times New Roman" w:cs="Times New Roman"/>
                <w:sz w:val="26"/>
                <w:szCs w:val="26"/>
                <w:lang w:eastAsia="ar-SA"/>
              </w:rPr>
            </w:pPr>
          </w:p>
        </w:tc>
        <w:tc>
          <w:tcPr>
            <w:tcW w:w="1859" w:type="dxa"/>
            <w:tcBorders>
              <w:top w:val="single" w:sz="4" w:space="0" w:color="000000"/>
              <w:left w:val="single" w:sz="4" w:space="0" w:color="000000"/>
              <w:bottom w:val="single" w:sz="4" w:space="0" w:color="000000"/>
              <w:right w:val="single" w:sz="4" w:space="0" w:color="000000"/>
            </w:tcBorders>
          </w:tcPr>
          <w:p w:rsidR="0023355B" w:rsidRPr="00167620" w:rsidRDefault="0023355B" w:rsidP="00167620">
            <w:pPr>
              <w:suppressAutoHyphens/>
              <w:spacing w:after="0" w:line="240" w:lineRule="auto"/>
              <w:jc w:val="both"/>
              <w:rPr>
                <w:rFonts w:ascii="Times New Roman" w:hAnsi="Times New Roman" w:cs="Times New Roman"/>
                <w:sz w:val="26"/>
                <w:szCs w:val="26"/>
                <w:lang w:eastAsia="ar-SA"/>
              </w:rPr>
            </w:pPr>
          </w:p>
        </w:tc>
      </w:tr>
      <w:tr w:rsidR="0023355B" w:rsidRPr="00E4390F">
        <w:tc>
          <w:tcPr>
            <w:tcW w:w="593" w:type="dxa"/>
            <w:tcBorders>
              <w:top w:val="single" w:sz="4" w:space="0" w:color="000000"/>
              <w:left w:val="single" w:sz="4" w:space="0" w:color="000000"/>
              <w:bottom w:val="single" w:sz="4" w:space="0" w:color="000000"/>
              <w:right w:val="single" w:sz="4" w:space="0" w:color="000000"/>
            </w:tcBorders>
          </w:tcPr>
          <w:p w:rsidR="0023355B" w:rsidRPr="00167620" w:rsidRDefault="0023355B" w:rsidP="00167620">
            <w:pPr>
              <w:suppressAutoHyphens/>
              <w:spacing w:after="0" w:line="240" w:lineRule="auto"/>
              <w:rPr>
                <w:rFonts w:ascii="Times New Roman" w:hAnsi="Times New Roman" w:cs="Times New Roman"/>
                <w:sz w:val="26"/>
                <w:szCs w:val="26"/>
                <w:lang w:eastAsia="ar-SA"/>
              </w:rPr>
            </w:pPr>
            <w:r w:rsidRPr="00167620">
              <w:rPr>
                <w:rFonts w:ascii="Times New Roman" w:hAnsi="Times New Roman" w:cs="Times New Roman"/>
                <w:sz w:val="26"/>
                <w:szCs w:val="26"/>
                <w:lang w:eastAsia="ar-SA"/>
              </w:rPr>
              <w:t>N</w:t>
            </w:r>
          </w:p>
        </w:tc>
        <w:tc>
          <w:tcPr>
            <w:tcW w:w="1597" w:type="dxa"/>
            <w:tcBorders>
              <w:top w:val="single" w:sz="4" w:space="0" w:color="000000"/>
              <w:left w:val="single" w:sz="4" w:space="0" w:color="000000"/>
              <w:bottom w:val="single" w:sz="4" w:space="0" w:color="000000"/>
              <w:right w:val="single" w:sz="4" w:space="0" w:color="000000"/>
            </w:tcBorders>
          </w:tcPr>
          <w:p w:rsidR="0023355B" w:rsidRPr="00167620" w:rsidRDefault="0023355B" w:rsidP="00167620">
            <w:pPr>
              <w:suppressAutoHyphens/>
              <w:spacing w:after="0" w:line="240" w:lineRule="auto"/>
              <w:rPr>
                <w:rFonts w:ascii="Times New Roman" w:hAnsi="Times New Roman" w:cs="Times New Roman"/>
                <w:sz w:val="26"/>
                <w:szCs w:val="26"/>
                <w:lang w:eastAsia="ar-SA"/>
              </w:rPr>
            </w:pPr>
            <w:r w:rsidRPr="00167620">
              <w:rPr>
                <w:rFonts w:ascii="Times New Roman" w:hAnsi="Times New Roman" w:cs="Times New Roman"/>
                <w:sz w:val="26"/>
                <w:szCs w:val="26"/>
                <w:lang w:eastAsia="ar-SA"/>
              </w:rPr>
              <w:t>… Участник обсуждения N</w:t>
            </w:r>
          </w:p>
        </w:tc>
        <w:tc>
          <w:tcPr>
            <w:tcW w:w="1598" w:type="dxa"/>
            <w:tcBorders>
              <w:top w:val="single" w:sz="4" w:space="0" w:color="000000"/>
              <w:left w:val="single" w:sz="4" w:space="0" w:color="000000"/>
              <w:bottom w:val="single" w:sz="4" w:space="0" w:color="000000"/>
              <w:right w:val="single" w:sz="4" w:space="0" w:color="000000"/>
            </w:tcBorders>
          </w:tcPr>
          <w:p w:rsidR="0023355B" w:rsidRPr="00167620" w:rsidRDefault="0023355B" w:rsidP="00167620">
            <w:pPr>
              <w:suppressAutoHyphens/>
              <w:spacing w:after="0" w:line="240" w:lineRule="auto"/>
              <w:jc w:val="both"/>
              <w:rPr>
                <w:rFonts w:ascii="Times New Roman" w:hAnsi="Times New Roman" w:cs="Times New Roman"/>
                <w:sz w:val="26"/>
                <w:szCs w:val="26"/>
                <w:lang w:eastAsia="ar-SA"/>
              </w:rPr>
            </w:pPr>
          </w:p>
        </w:tc>
        <w:tc>
          <w:tcPr>
            <w:tcW w:w="1804" w:type="dxa"/>
            <w:tcBorders>
              <w:top w:val="single" w:sz="4" w:space="0" w:color="000000"/>
              <w:left w:val="single" w:sz="4" w:space="0" w:color="000000"/>
              <w:bottom w:val="single" w:sz="4" w:space="0" w:color="000000"/>
              <w:right w:val="single" w:sz="4" w:space="0" w:color="000000"/>
            </w:tcBorders>
          </w:tcPr>
          <w:p w:rsidR="0023355B" w:rsidRPr="00167620" w:rsidRDefault="0023355B" w:rsidP="00167620">
            <w:pPr>
              <w:suppressAutoHyphens/>
              <w:spacing w:after="0" w:line="240" w:lineRule="auto"/>
              <w:jc w:val="both"/>
              <w:rPr>
                <w:rFonts w:ascii="Times New Roman" w:hAnsi="Times New Roman" w:cs="Times New Roman"/>
                <w:sz w:val="26"/>
                <w:szCs w:val="26"/>
                <w:lang w:eastAsia="ar-SA"/>
              </w:rPr>
            </w:pPr>
          </w:p>
        </w:tc>
        <w:tc>
          <w:tcPr>
            <w:tcW w:w="2011" w:type="dxa"/>
            <w:tcBorders>
              <w:top w:val="single" w:sz="4" w:space="0" w:color="000000"/>
              <w:left w:val="single" w:sz="4" w:space="0" w:color="000000"/>
              <w:bottom w:val="single" w:sz="4" w:space="0" w:color="000000"/>
              <w:right w:val="single" w:sz="4" w:space="0" w:color="000000"/>
            </w:tcBorders>
          </w:tcPr>
          <w:p w:rsidR="0023355B" w:rsidRPr="00167620" w:rsidRDefault="0023355B" w:rsidP="00167620">
            <w:pPr>
              <w:suppressAutoHyphens/>
              <w:spacing w:after="0" w:line="240" w:lineRule="auto"/>
              <w:jc w:val="both"/>
              <w:rPr>
                <w:rFonts w:ascii="Times New Roman" w:hAnsi="Times New Roman" w:cs="Times New Roman"/>
                <w:sz w:val="26"/>
                <w:szCs w:val="26"/>
                <w:lang w:eastAsia="ar-SA"/>
              </w:rPr>
            </w:pPr>
          </w:p>
        </w:tc>
        <w:tc>
          <w:tcPr>
            <w:tcW w:w="1859" w:type="dxa"/>
            <w:tcBorders>
              <w:top w:val="single" w:sz="4" w:space="0" w:color="000000"/>
              <w:left w:val="single" w:sz="4" w:space="0" w:color="000000"/>
              <w:bottom w:val="single" w:sz="4" w:space="0" w:color="000000"/>
              <w:right w:val="single" w:sz="4" w:space="0" w:color="000000"/>
            </w:tcBorders>
          </w:tcPr>
          <w:p w:rsidR="0023355B" w:rsidRPr="00167620" w:rsidRDefault="0023355B" w:rsidP="00167620">
            <w:pPr>
              <w:suppressAutoHyphens/>
              <w:spacing w:after="0" w:line="240" w:lineRule="auto"/>
              <w:jc w:val="both"/>
              <w:rPr>
                <w:rFonts w:ascii="Times New Roman" w:hAnsi="Times New Roman" w:cs="Times New Roman"/>
                <w:sz w:val="26"/>
                <w:szCs w:val="26"/>
                <w:lang w:eastAsia="ar-SA"/>
              </w:rPr>
            </w:pPr>
          </w:p>
        </w:tc>
      </w:tr>
    </w:tbl>
    <w:p w:rsidR="0023355B" w:rsidRPr="00167620" w:rsidRDefault="0023355B" w:rsidP="00167620">
      <w:pPr>
        <w:suppressAutoHyphens/>
        <w:spacing w:after="0" w:line="240" w:lineRule="auto"/>
        <w:jc w:val="both"/>
        <w:rPr>
          <w:rFonts w:ascii="Times New Roman" w:hAnsi="Times New Roman" w:cs="Times New Roman"/>
          <w:sz w:val="28"/>
          <w:szCs w:val="28"/>
          <w:lang w:eastAsia="ar-SA"/>
        </w:rPr>
      </w:pPr>
      <w:r w:rsidRPr="00167620">
        <w:rPr>
          <w:rFonts w:ascii="Times New Roman" w:hAnsi="Times New Roman" w:cs="Times New Roman"/>
          <w:sz w:val="28"/>
          <w:szCs w:val="28"/>
          <w:lang w:eastAsia="ar-SA"/>
        </w:rPr>
        <w:t>__________________</w:t>
      </w:r>
    </w:p>
    <w:p w:rsidR="0023355B" w:rsidRPr="00167620" w:rsidRDefault="0023355B" w:rsidP="00167620">
      <w:pPr>
        <w:suppressAutoHyphens/>
        <w:spacing w:after="0" w:line="240" w:lineRule="auto"/>
        <w:jc w:val="both"/>
        <w:rPr>
          <w:rFonts w:ascii="Times New Roman" w:hAnsi="Times New Roman" w:cs="Times New Roman"/>
          <w:sz w:val="24"/>
          <w:szCs w:val="24"/>
          <w:lang w:eastAsia="ar-SA"/>
        </w:rPr>
      </w:pPr>
      <w:r w:rsidRPr="00167620">
        <w:rPr>
          <w:rFonts w:ascii="Times New Roman" w:hAnsi="Times New Roman" w:cs="Times New Roman"/>
          <w:sz w:val="24"/>
          <w:szCs w:val="24"/>
          <w:lang w:eastAsia="ar-SA"/>
        </w:rPr>
        <w:t>&lt;*&gt; – не заполняется для проектов НПА, разрабатываемых исключительно в целях приведения отдельных формулировок НПА Администрации Сосковского района, затрагивающих вопросы осуществления предпринимательской и инвестиционной деятельности, в соответствие с требованиями регионального и федерального законодательства, и проектов НПА, предусматривающих внесение изменений в действующие НПА Администрации Сосковского района, затрагивающие вопросы осуществления предпринимательской и инвестиционной деятельности, не предусматривающие введение, исключение или изменение прав и обязанностей участников регулируемых правоотношений.</w:t>
      </w:r>
    </w:p>
    <w:p w:rsidR="0023355B" w:rsidRPr="00167620" w:rsidRDefault="0023355B" w:rsidP="00167620">
      <w:pPr>
        <w:suppressAutoHyphens/>
        <w:spacing w:after="0" w:line="240" w:lineRule="auto"/>
        <w:jc w:val="both"/>
        <w:rPr>
          <w:rFonts w:ascii="Times New Roman" w:hAnsi="Times New Roman" w:cs="Times New Roman"/>
          <w:sz w:val="24"/>
          <w:szCs w:val="24"/>
          <w:lang w:eastAsia="ar-SA"/>
        </w:rPr>
      </w:pPr>
    </w:p>
    <w:sectPr w:rsidR="0023355B" w:rsidRPr="00167620" w:rsidSect="00167620">
      <w:headerReference w:type="default" r:id="rId11"/>
      <w:footerReference w:type="default" r:id="rId12"/>
      <w:pgSz w:w="11906" w:h="16838"/>
      <w:pgMar w:top="1134" w:right="567" w:bottom="1134" w:left="1418" w:header="709" w:footer="709"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355B" w:rsidRDefault="0023355B" w:rsidP="00167620">
      <w:pPr>
        <w:spacing w:after="0" w:line="240" w:lineRule="auto"/>
      </w:pPr>
      <w:r>
        <w:separator/>
      </w:r>
    </w:p>
  </w:endnote>
  <w:endnote w:type="continuationSeparator" w:id="1">
    <w:p w:rsidR="0023355B" w:rsidRDefault="0023355B" w:rsidP="001676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55B" w:rsidRDefault="0023355B" w:rsidP="00130942">
    <w:pPr>
      <w:pStyle w:val="Footer"/>
      <w:framePr w:wrap="auto" w:vAnchor="text" w:hAnchor="margin" w:xAlign="right" w:y="1"/>
      <w:rPr>
        <w:rStyle w:val="PageNumber"/>
      </w:rPr>
    </w:pPr>
  </w:p>
  <w:p w:rsidR="0023355B" w:rsidRDefault="0023355B" w:rsidP="00D90A0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355B" w:rsidRDefault="0023355B" w:rsidP="00167620">
      <w:pPr>
        <w:spacing w:after="0" w:line="240" w:lineRule="auto"/>
      </w:pPr>
      <w:r>
        <w:separator/>
      </w:r>
    </w:p>
  </w:footnote>
  <w:footnote w:type="continuationSeparator" w:id="1">
    <w:p w:rsidR="0023355B" w:rsidRDefault="0023355B" w:rsidP="001676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55B" w:rsidRDefault="0023355B">
    <w:pPr>
      <w:pStyle w:val="Header"/>
      <w:jc w:val="center"/>
    </w:pPr>
    <w:fldSimple w:instr="PAGE   \* MERGEFORMAT">
      <w:r>
        <w:rPr>
          <w:noProof/>
        </w:rPr>
        <w:t>2</w:t>
      </w:r>
    </w:fldSimple>
  </w:p>
  <w:p w:rsidR="0023355B" w:rsidRDefault="0023355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Num3"/>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7620"/>
    <w:rsid w:val="00067D0B"/>
    <w:rsid w:val="0008693E"/>
    <w:rsid w:val="00130942"/>
    <w:rsid w:val="00167620"/>
    <w:rsid w:val="0023355B"/>
    <w:rsid w:val="00460EC0"/>
    <w:rsid w:val="005046A3"/>
    <w:rsid w:val="006109F8"/>
    <w:rsid w:val="006444AA"/>
    <w:rsid w:val="006A6091"/>
    <w:rsid w:val="006E2BC7"/>
    <w:rsid w:val="008B4895"/>
    <w:rsid w:val="008E0195"/>
    <w:rsid w:val="00903392"/>
    <w:rsid w:val="00916C76"/>
    <w:rsid w:val="009229A2"/>
    <w:rsid w:val="009408A9"/>
    <w:rsid w:val="0098044A"/>
    <w:rsid w:val="009B307F"/>
    <w:rsid w:val="00BF08CE"/>
    <w:rsid w:val="00D90A07"/>
    <w:rsid w:val="00DF5F72"/>
    <w:rsid w:val="00E33DF2"/>
    <w:rsid w:val="00E4224A"/>
    <w:rsid w:val="00E4390F"/>
    <w:rsid w:val="00FF209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620"/>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67620"/>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167620"/>
  </w:style>
  <w:style w:type="paragraph" w:styleId="Header">
    <w:name w:val="header"/>
    <w:basedOn w:val="Normal"/>
    <w:link w:val="HeaderChar"/>
    <w:uiPriority w:val="99"/>
    <w:rsid w:val="00167620"/>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167620"/>
  </w:style>
  <w:style w:type="character" w:styleId="PageNumber">
    <w:name w:val="page number"/>
    <w:basedOn w:val="DefaultParagraphFont"/>
    <w:uiPriority w:val="99"/>
    <w:rsid w:val="0016762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FCC3BB42DEBEE7150DDAC7A50355F3A7233A1965E019DDB0E1BCF978g4D9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16FCC3BB42DEBEE7150DC4CAB36F0BFFA72E611D6AEF1488E5BEE7A42F40B062gAD7L" TargetMode="External"/><Relationship Id="rId4" Type="http://schemas.openxmlformats.org/officeDocument/2006/relationships/webSettings" Target="webSettings.xml"/><Relationship Id="rId9" Type="http://schemas.openxmlformats.org/officeDocument/2006/relationships/hyperlink" Target="consultantplus://offline/ref=16FCC3BB42DEBEE7150DC4CAB36F0BFFA72E611D6AEE168BEFBEE7A42F40B062gAD7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TotalTime>
  <Pages>21</Pages>
  <Words>6043</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49419</dc:creator>
  <cp:keywords/>
  <dc:description/>
  <cp:lastModifiedBy>user</cp:lastModifiedBy>
  <cp:revision>2</cp:revision>
  <dcterms:created xsi:type="dcterms:W3CDTF">2016-02-29T09:32:00Z</dcterms:created>
  <dcterms:modified xsi:type="dcterms:W3CDTF">2016-03-04T06:40:00Z</dcterms:modified>
</cp:coreProperties>
</file>