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47" w:rsidRDefault="00E80526">
      <w:pPr>
        <w:rPr>
          <w:rFonts w:ascii="Times New Roman" w:hAnsi="Times New Roman" w:cs="Times New Roman"/>
          <w:sz w:val="28"/>
          <w:szCs w:val="28"/>
        </w:rPr>
      </w:pPr>
      <w:r w:rsidRPr="00E80526">
        <w:rPr>
          <w:rFonts w:ascii="Times New Roman" w:hAnsi="Times New Roman" w:cs="Times New Roman"/>
          <w:sz w:val="28"/>
          <w:szCs w:val="28"/>
        </w:rPr>
        <w:t>Показатели по малому бизнесу</w:t>
      </w:r>
      <w:r>
        <w:rPr>
          <w:rFonts w:ascii="Times New Roman" w:hAnsi="Times New Roman" w:cs="Times New Roman"/>
          <w:sz w:val="28"/>
          <w:szCs w:val="28"/>
        </w:rPr>
        <w:t xml:space="preserve"> по Сосковскому району на 01.07.2019год</w:t>
      </w:r>
    </w:p>
    <w:p w:rsidR="00E80526" w:rsidRDefault="00E80526" w:rsidP="00A75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526" w:rsidRDefault="00A7506C" w:rsidP="00A750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0526">
        <w:rPr>
          <w:rFonts w:ascii="Times New Roman" w:hAnsi="Times New Roman" w:cs="Times New Roman"/>
          <w:sz w:val="28"/>
          <w:szCs w:val="28"/>
        </w:rPr>
        <w:t>В едином реестре субъектов малого и среднего предпринимательства числится 126 субъектов. В том числе в сфере сельскохозяйственного производства трудятся 48 предпринимателей, в торговле 27, на транспорте (легковом и грузовом) 17 и в строительной отрасли 5 предпринимателей. Таким образом</w:t>
      </w:r>
      <w:proofErr w:type="gramStart"/>
      <w:r w:rsidR="00E805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80526">
        <w:rPr>
          <w:rFonts w:ascii="Times New Roman" w:hAnsi="Times New Roman" w:cs="Times New Roman"/>
          <w:sz w:val="28"/>
          <w:szCs w:val="28"/>
        </w:rPr>
        <w:t xml:space="preserve"> в сельскохозяйственной сфере занято 48% , в торговле-21%, на транспорте 13% ,в  строительстве 3% и 25%-прочие виды деятельности.</w:t>
      </w:r>
    </w:p>
    <w:p w:rsidR="00E80526" w:rsidRDefault="00E80526" w:rsidP="00A750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индивидуальных предпринимателей трудятся более 300 человек работающих.</w:t>
      </w:r>
      <w:bookmarkStart w:id="0" w:name="_GoBack"/>
      <w:bookmarkEnd w:id="0"/>
    </w:p>
    <w:p w:rsidR="00E80526" w:rsidRDefault="00E80526" w:rsidP="00A750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Производят </w:t>
      </w:r>
      <w:r w:rsidR="00A7506C">
        <w:rPr>
          <w:rFonts w:ascii="Times New Roman" w:hAnsi="Times New Roman" w:cs="Times New Roman"/>
          <w:sz w:val="28"/>
          <w:szCs w:val="28"/>
        </w:rPr>
        <w:t xml:space="preserve">продукции </w:t>
      </w:r>
      <w:proofErr w:type="spellStart"/>
      <w:r w:rsidR="00A7506C">
        <w:rPr>
          <w:rFonts w:ascii="Times New Roman" w:hAnsi="Times New Roman" w:cs="Times New Roman"/>
          <w:sz w:val="28"/>
          <w:szCs w:val="28"/>
        </w:rPr>
        <w:t>свыще</w:t>
      </w:r>
      <w:proofErr w:type="spellEnd"/>
      <w:r w:rsidR="00A7506C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="00A7506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A750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50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7506C">
        <w:rPr>
          <w:rFonts w:ascii="Times New Roman" w:hAnsi="Times New Roman" w:cs="Times New Roman"/>
          <w:sz w:val="28"/>
          <w:szCs w:val="28"/>
        </w:rPr>
        <w:t>.</w:t>
      </w:r>
    </w:p>
    <w:sectPr w:rsidR="00E8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6"/>
    <w:rsid w:val="001B51B8"/>
    <w:rsid w:val="001F6F68"/>
    <w:rsid w:val="00363FD2"/>
    <w:rsid w:val="00644D80"/>
    <w:rsid w:val="00670CE9"/>
    <w:rsid w:val="0092062B"/>
    <w:rsid w:val="009D0E8F"/>
    <w:rsid w:val="00A12433"/>
    <w:rsid w:val="00A7506C"/>
    <w:rsid w:val="00AD6531"/>
    <w:rsid w:val="00B37347"/>
    <w:rsid w:val="00BC315B"/>
    <w:rsid w:val="00DC4D58"/>
    <w:rsid w:val="00E1584B"/>
    <w:rsid w:val="00E80526"/>
    <w:rsid w:val="00F343F9"/>
    <w:rsid w:val="00F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2019-07-10T06:53:00Z</dcterms:created>
  <dcterms:modified xsi:type="dcterms:W3CDTF">2019-07-10T07:06:00Z</dcterms:modified>
</cp:coreProperties>
</file>