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РОССИЙСКАЯ ФЕДЕРАЦИЯ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ОРЛОВСКАЯ ОБЛАСТЬ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СОСКОВСКИЙ РАЙОННЫЙ СОВЕТ НАРОДНЫХ ДЕПУТАТОВ</w:t>
      </w:r>
      <w:r w:rsidRPr="000621D0">
        <w:rPr>
          <w:sz w:val="28"/>
          <w:szCs w:val="28"/>
        </w:rPr>
        <w:br/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РЕШЕНИЕ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815CE" w:rsidRPr="000621D0" w:rsidRDefault="006D131A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0815CE" w:rsidRPr="000621D0">
        <w:rPr>
          <w:sz w:val="28"/>
          <w:szCs w:val="28"/>
        </w:rPr>
        <w:t xml:space="preserve"> 201</w:t>
      </w:r>
      <w:r w:rsidR="000815CE">
        <w:rPr>
          <w:sz w:val="28"/>
          <w:szCs w:val="28"/>
        </w:rPr>
        <w:t>7</w:t>
      </w:r>
      <w:r w:rsidR="000815CE" w:rsidRPr="000621D0">
        <w:rPr>
          <w:sz w:val="28"/>
          <w:szCs w:val="28"/>
        </w:rPr>
        <w:t xml:space="preserve"> года                                          </w:t>
      </w:r>
      <w:r w:rsidR="000815CE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  <w:r w:rsidR="000815CE">
        <w:rPr>
          <w:sz w:val="28"/>
          <w:szCs w:val="28"/>
        </w:rPr>
        <w:t xml:space="preserve"> </w:t>
      </w:r>
      <w:r w:rsidR="007C115D">
        <w:rPr>
          <w:sz w:val="28"/>
          <w:szCs w:val="28"/>
        </w:rPr>
        <w:t>№</w:t>
      </w:r>
      <w:r w:rsidR="000815CE" w:rsidRPr="000621D0">
        <w:rPr>
          <w:sz w:val="28"/>
          <w:szCs w:val="28"/>
        </w:rPr>
        <w:t xml:space="preserve"> </w:t>
      </w:r>
      <w:r w:rsidR="0066568E">
        <w:rPr>
          <w:sz w:val="28"/>
          <w:szCs w:val="28"/>
        </w:rPr>
        <w:t>85</w:t>
      </w:r>
      <w:r w:rsidR="000815CE" w:rsidRPr="000621D0">
        <w:rPr>
          <w:sz w:val="28"/>
          <w:szCs w:val="28"/>
        </w:rPr>
        <w:t xml:space="preserve">   с. Сосково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О заключении Соглашения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о передаче части полномочий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по содержанию </w:t>
      </w:r>
      <w:proofErr w:type="gramStart"/>
      <w:r w:rsidRPr="000621D0">
        <w:rPr>
          <w:sz w:val="28"/>
          <w:szCs w:val="28"/>
        </w:rPr>
        <w:t>автомобильных</w:t>
      </w:r>
      <w:proofErr w:type="gramEnd"/>
      <w:r w:rsidRPr="000621D0">
        <w:rPr>
          <w:sz w:val="28"/>
          <w:szCs w:val="28"/>
        </w:rPr>
        <w:t xml:space="preserve">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дорог местного значения в границах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населённых пунктов </w:t>
      </w:r>
      <w:proofErr w:type="gramStart"/>
      <w:r>
        <w:rPr>
          <w:sz w:val="28"/>
          <w:szCs w:val="28"/>
        </w:rPr>
        <w:t>Киров</w:t>
      </w:r>
      <w:r w:rsidRPr="000621D0">
        <w:rPr>
          <w:sz w:val="28"/>
          <w:szCs w:val="28"/>
        </w:rPr>
        <w:t>ского</w:t>
      </w:r>
      <w:proofErr w:type="gramEnd"/>
      <w:r w:rsidRPr="000621D0">
        <w:rPr>
          <w:sz w:val="28"/>
          <w:szCs w:val="28"/>
        </w:rPr>
        <w:t xml:space="preserve">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>сельского поселения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 xml:space="preserve">Принято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 w:rsidRPr="000621D0">
        <w:rPr>
          <w:sz w:val="28"/>
          <w:szCs w:val="28"/>
        </w:rPr>
        <w:t>Сосковским</w:t>
      </w:r>
      <w:proofErr w:type="spellEnd"/>
      <w:r w:rsidRPr="000621D0">
        <w:rPr>
          <w:sz w:val="28"/>
          <w:szCs w:val="28"/>
        </w:rPr>
        <w:t xml:space="preserve"> районным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>Советом народных депутатов</w:t>
      </w:r>
    </w:p>
    <w:p w:rsidR="000815CE" w:rsidRPr="000621D0" w:rsidRDefault="006D131A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0815CE" w:rsidRPr="000621D0">
        <w:rPr>
          <w:sz w:val="28"/>
          <w:szCs w:val="28"/>
        </w:rPr>
        <w:t xml:space="preserve">  201</w:t>
      </w:r>
      <w:r w:rsidR="000815CE">
        <w:rPr>
          <w:sz w:val="28"/>
          <w:szCs w:val="28"/>
        </w:rPr>
        <w:t>7</w:t>
      </w:r>
      <w:r w:rsidR="000815CE" w:rsidRPr="000621D0">
        <w:rPr>
          <w:sz w:val="28"/>
          <w:szCs w:val="28"/>
        </w:rPr>
        <w:t xml:space="preserve"> года</w:t>
      </w:r>
    </w:p>
    <w:p w:rsidR="000815CE" w:rsidRPr="000621D0" w:rsidRDefault="000815CE" w:rsidP="000815CE">
      <w:pPr>
        <w:autoSpaceDE w:val="0"/>
        <w:autoSpaceDN w:val="0"/>
        <w:adjustRightInd w:val="0"/>
        <w:jc w:val="center"/>
      </w:pPr>
    </w:p>
    <w:p w:rsidR="000815CE" w:rsidRPr="000621D0" w:rsidRDefault="000815CE" w:rsidP="000815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1D0">
        <w:rPr>
          <w:sz w:val="28"/>
          <w:szCs w:val="28"/>
        </w:rPr>
        <w:t>В интересах социально-экономического развития поселения, 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руководствуясь Уставом муниципального образования – Сосковский муниципальный район Орловской</w:t>
      </w:r>
      <w:r w:rsidRPr="000621D0">
        <w:rPr>
          <w:sz w:val="28"/>
          <w:szCs w:val="28"/>
        </w:rPr>
        <w:tab/>
        <w:t xml:space="preserve">области, Сосковский районный Совет народных депутатов </w:t>
      </w:r>
    </w:p>
    <w:p w:rsidR="000815CE" w:rsidRPr="000621D0" w:rsidRDefault="000815CE" w:rsidP="000815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15CE" w:rsidRPr="000621D0" w:rsidRDefault="000815CE" w:rsidP="000815C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21D0">
        <w:rPr>
          <w:b/>
          <w:sz w:val="28"/>
          <w:szCs w:val="28"/>
        </w:rPr>
        <w:t>РЕШИЛ:</w:t>
      </w:r>
    </w:p>
    <w:p w:rsidR="000815CE" w:rsidRPr="000621D0" w:rsidRDefault="000815CE" w:rsidP="00081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1. Администрации Сосковского района в лице Главы муниципального образования Сосковский район заключить Соглашение с </w:t>
      </w:r>
      <w:r>
        <w:rPr>
          <w:sz w:val="28"/>
          <w:szCs w:val="28"/>
        </w:rPr>
        <w:t>Киров</w:t>
      </w:r>
      <w:r w:rsidRPr="000621D0">
        <w:rPr>
          <w:sz w:val="28"/>
          <w:szCs w:val="28"/>
        </w:rPr>
        <w:t xml:space="preserve">ским сельским поселением о передаче ему части полномочий по содержанию автомобильных дорог местного значения в границах населённых пунктов </w:t>
      </w:r>
      <w:r>
        <w:rPr>
          <w:sz w:val="28"/>
          <w:szCs w:val="28"/>
        </w:rPr>
        <w:t>Киров</w:t>
      </w:r>
      <w:r w:rsidRPr="000621D0">
        <w:rPr>
          <w:sz w:val="28"/>
          <w:szCs w:val="28"/>
        </w:rPr>
        <w:t xml:space="preserve">ского сельского поселения. </w:t>
      </w:r>
    </w:p>
    <w:p w:rsidR="000815CE" w:rsidRPr="000621D0" w:rsidRDefault="000815CE" w:rsidP="000815C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   2. Настоящее решение вступает в силу с 1 </w:t>
      </w:r>
      <w:r w:rsidR="00CE6A3F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0621D0">
        <w:rPr>
          <w:sz w:val="28"/>
          <w:szCs w:val="28"/>
        </w:rPr>
        <w:t xml:space="preserve"> 2017 года. </w:t>
      </w: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815CE" w:rsidRPr="000621D0" w:rsidRDefault="000815CE" w:rsidP="000815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815CE" w:rsidRPr="000621D0" w:rsidRDefault="000815CE" w:rsidP="000815CE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Председатель Сосковского  </w:t>
      </w:r>
      <w:proofErr w:type="gramStart"/>
      <w:r w:rsidRPr="000621D0">
        <w:rPr>
          <w:sz w:val="28"/>
          <w:szCs w:val="28"/>
        </w:rPr>
        <w:t>районного</w:t>
      </w:r>
      <w:proofErr w:type="gramEnd"/>
      <w:r w:rsidRPr="000621D0">
        <w:rPr>
          <w:sz w:val="28"/>
          <w:szCs w:val="28"/>
        </w:rPr>
        <w:t xml:space="preserve"> </w:t>
      </w:r>
    </w:p>
    <w:p w:rsidR="000815CE" w:rsidRPr="000621D0" w:rsidRDefault="000815CE" w:rsidP="000815CE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Совета народных депутатов                                                           </w:t>
      </w:r>
      <w:r>
        <w:rPr>
          <w:sz w:val="28"/>
          <w:szCs w:val="28"/>
        </w:rPr>
        <w:t xml:space="preserve">            </w:t>
      </w:r>
      <w:r w:rsidRPr="000621D0">
        <w:rPr>
          <w:sz w:val="28"/>
          <w:szCs w:val="28"/>
        </w:rPr>
        <w:t>В. В. Костюков</w:t>
      </w:r>
    </w:p>
    <w:p w:rsidR="000815CE" w:rsidRPr="000621D0" w:rsidRDefault="000815CE" w:rsidP="000815CE">
      <w:pPr>
        <w:jc w:val="both"/>
        <w:rPr>
          <w:sz w:val="28"/>
          <w:szCs w:val="28"/>
        </w:rPr>
      </w:pPr>
    </w:p>
    <w:p w:rsidR="000815CE" w:rsidRPr="000621D0" w:rsidRDefault="000815CE" w:rsidP="000815CE">
      <w:pPr>
        <w:jc w:val="both"/>
        <w:rPr>
          <w:sz w:val="28"/>
          <w:szCs w:val="28"/>
        </w:rPr>
      </w:pPr>
    </w:p>
    <w:p w:rsidR="000815CE" w:rsidRDefault="000815CE" w:rsidP="000815CE">
      <w:pPr>
        <w:rPr>
          <w:b/>
          <w:caps/>
          <w:sz w:val="28"/>
          <w:szCs w:val="28"/>
        </w:rPr>
      </w:pPr>
      <w:r w:rsidRPr="000621D0">
        <w:rPr>
          <w:sz w:val="28"/>
          <w:szCs w:val="28"/>
        </w:rPr>
        <w:t xml:space="preserve">Глава Сосковского района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0621D0">
        <w:rPr>
          <w:sz w:val="28"/>
          <w:szCs w:val="28"/>
        </w:rPr>
        <w:t xml:space="preserve">Р. М. </w:t>
      </w:r>
      <w:proofErr w:type="spellStart"/>
      <w:r w:rsidRPr="000621D0">
        <w:rPr>
          <w:sz w:val="28"/>
          <w:szCs w:val="28"/>
        </w:rPr>
        <w:t>Силкин</w:t>
      </w:r>
      <w:proofErr w:type="spellEnd"/>
    </w:p>
    <w:p w:rsidR="000815CE" w:rsidRDefault="000815CE" w:rsidP="00541772">
      <w:pPr>
        <w:jc w:val="center"/>
        <w:rPr>
          <w:b/>
          <w:caps/>
          <w:sz w:val="28"/>
          <w:szCs w:val="28"/>
        </w:rPr>
      </w:pPr>
    </w:p>
    <w:p w:rsidR="000815CE" w:rsidRDefault="000815CE" w:rsidP="00541772">
      <w:pPr>
        <w:jc w:val="center"/>
        <w:rPr>
          <w:b/>
          <w:caps/>
          <w:sz w:val="28"/>
          <w:szCs w:val="28"/>
        </w:rPr>
      </w:pPr>
    </w:p>
    <w:p w:rsidR="000815CE" w:rsidRDefault="000815CE" w:rsidP="00541772">
      <w:pPr>
        <w:jc w:val="center"/>
        <w:rPr>
          <w:b/>
          <w:caps/>
          <w:sz w:val="28"/>
          <w:szCs w:val="28"/>
        </w:rPr>
      </w:pPr>
    </w:p>
    <w:p w:rsidR="000815CE" w:rsidRDefault="000815CE" w:rsidP="00541772">
      <w:pPr>
        <w:jc w:val="center"/>
        <w:rPr>
          <w:b/>
          <w:caps/>
          <w:sz w:val="28"/>
          <w:szCs w:val="28"/>
        </w:rPr>
      </w:pPr>
    </w:p>
    <w:p w:rsidR="000815CE" w:rsidRDefault="000815CE" w:rsidP="00541772">
      <w:pPr>
        <w:jc w:val="center"/>
        <w:rPr>
          <w:b/>
          <w:caps/>
          <w:sz w:val="28"/>
          <w:szCs w:val="28"/>
        </w:rPr>
      </w:pPr>
    </w:p>
    <w:p w:rsidR="00541772" w:rsidRDefault="00541772" w:rsidP="00541772">
      <w:pPr>
        <w:jc w:val="center"/>
        <w:rPr>
          <w:b/>
          <w:caps/>
          <w:sz w:val="28"/>
          <w:szCs w:val="28"/>
        </w:rPr>
      </w:pPr>
      <w:r w:rsidRPr="00EA1754">
        <w:rPr>
          <w:b/>
          <w:caps/>
          <w:sz w:val="28"/>
          <w:szCs w:val="28"/>
        </w:rPr>
        <w:lastRenderedPageBreak/>
        <w:t>С</w:t>
      </w:r>
      <w:r w:rsidRPr="00EA1754">
        <w:rPr>
          <w:b/>
          <w:sz w:val="28"/>
          <w:szCs w:val="28"/>
        </w:rPr>
        <w:t>оглашение</w:t>
      </w:r>
      <w:r w:rsidRPr="00EA1754">
        <w:rPr>
          <w:b/>
          <w:caps/>
          <w:sz w:val="28"/>
          <w:szCs w:val="28"/>
        </w:rPr>
        <w:t xml:space="preserve"> </w:t>
      </w:r>
    </w:p>
    <w:p w:rsidR="00541772" w:rsidRPr="00EA1754" w:rsidRDefault="00541772" w:rsidP="00541772">
      <w:pPr>
        <w:jc w:val="center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Сосков</w:t>
      </w:r>
      <w:r w:rsidRPr="00EA1754">
        <w:rPr>
          <w:b/>
          <w:sz w:val="28"/>
          <w:szCs w:val="28"/>
        </w:rPr>
        <w:t xml:space="preserve">ского района и администрацией </w:t>
      </w:r>
      <w:r>
        <w:rPr>
          <w:b/>
          <w:sz w:val="28"/>
          <w:szCs w:val="28"/>
        </w:rPr>
        <w:t>Кировского сельского</w:t>
      </w:r>
      <w:r w:rsidRPr="00EA175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о  передаче части </w:t>
      </w:r>
      <w:r w:rsidRPr="00EA1754">
        <w:rPr>
          <w:b/>
          <w:sz w:val="28"/>
          <w:szCs w:val="28"/>
        </w:rPr>
        <w:t xml:space="preserve">полномочий </w:t>
      </w:r>
      <w:r w:rsidRPr="00EA1754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содержанию автомобильных дорог местного значения </w:t>
      </w:r>
      <w:r w:rsidRPr="00EA1754">
        <w:rPr>
          <w:b/>
          <w:bCs/>
          <w:sz w:val="28"/>
          <w:szCs w:val="28"/>
        </w:rPr>
        <w:t>в границах населённых пунктов</w:t>
      </w:r>
      <w:r>
        <w:rPr>
          <w:b/>
          <w:bCs/>
          <w:sz w:val="28"/>
          <w:szCs w:val="28"/>
        </w:rPr>
        <w:t xml:space="preserve"> Кировского сельского</w:t>
      </w:r>
      <w:r w:rsidRPr="00EA1754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4641B8">
        <w:rPr>
          <w:b/>
          <w:sz w:val="28"/>
          <w:szCs w:val="28"/>
        </w:rPr>
        <w:t xml:space="preserve"> </w:t>
      </w:r>
    </w:p>
    <w:p w:rsidR="00541772" w:rsidRPr="00EA1754" w:rsidRDefault="00541772" w:rsidP="00541772">
      <w:pPr>
        <w:jc w:val="center"/>
        <w:rPr>
          <w:b/>
          <w:sz w:val="28"/>
          <w:szCs w:val="28"/>
        </w:rPr>
      </w:pPr>
    </w:p>
    <w:p w:rsidR="00541772" w:rsidRPr="00C44A79" w:rsidRDefault="00541772" w:rsidP="00541772">
      <w:pPr>
        <w:rPr>
          <w:sz w:val="28"/>
          <w:szCs w:val="28"/>
        </w:rPr>
      </w:pPr>
      <w:r w:rsidRPr="00C44A79">
        <w:rPr>
          <w:sz w:val="28"/>
          <w:szCs w:val="28"/>
        </w:rPr>
        <w:t>с. Сосково</w:t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390F69">
        <w:rPr>
          <w:sz w:val="28"/>
          <w:szCs w:val="28"/>
        </w:rPr>
        <w:t xml:space="preserve">            </w:t>
      </w:r>
      <w:r w:rsidRPr="00C44A79">
        <w:rPr>
          <w:sz w:val="28"/>
          <w:szCs w:val="28"/>
        </w:rPr>
        <w:t>«__»_________ 201</w:t>
      </w:r>
      <w:r>
        <w:rPr>
          <w:sz w:val="28"/>
          <w:szCs w:val="28"/>
        </w:rPr>
        <w:t>7</w:t>
      </w:r>
      <w:r w:rsidRPr="00C44A79">
        <w:rPr>
          <w:sz w:val="28"/>
          <w:szCs w:val="28"/>
        </w:rPr>
        <w:t xml:space="preserve"> г.</w:t>
      </w:r>
    </w:p>
    <w:p w:rsidR="00541772" w:rsidRPr="00C44A79" w:rsidRDefault="00541772" w:rsidP="00541772">
      <w:pPr>
        <w:rPr>
          <w:sz w:val="28"/>
          <w:szCs w:val="28"/>
        </w:rPr>
      </w:pPr>
    </w:p>
    <w:p w:rsidR="00541772" w:rsidRPr="004C642D" w:rsidRDefault="00541772" w:rsidP="0054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105BFB">
        <w:rPr>
          <w:rFonts w:ascii="Times New Roman" w:hAnsi="Times New Roman" w:cs="Times New Roman"/>
          <w:sz w:val="28"/>
          <w:szCs w:val="28"/>
        </w:rPr>
        <w:t xml:space="preserve">дминистрация Сосковского района, именуемая в дальнейшем «Администрация района», в лице главы Сосковского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Михайловича</w:t>
      </w:r>
      <w:r w:rsidRPr="00105BFB">
        <w:rPr>
          <w:rFonts w:ascii="Times New Roman" w:hAnsi="Times New Roman" w:cs="Times New Roman"/>
          <w:sz w:val="28"/>
          <w:szCs w:val="28"/>
        </w:rPr>
        <w:t>, действующего на основании Устава Сосковского муниципального района</w:t>
      </w:r>
      <w:r w:rsidRPr="0010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BF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42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Киров</w:t>
      </w:r>
      <w:r w:rsidRPr="00F8368B">
        <w:rPr>
          <w:rFonts w:ascii="Times New Roman" w:hAnsi="Times New Roman" w:cs="Times New Roman"/>
          <w:sz w:val="28"/>
          <w:szCs w:val="28"/>
        </w:rPr>
        <w:t>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«Администрация поселения», в лице главы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Pr="004C642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Людмилы Петровны</w:t>
      </w:r>
      <w:r w:rsidRPr="004C642D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FD1F37">
        <w:rPr>
          <w:rFonts w:ascii="Times New Roman" w:hAnsi="Times New Roman" w:cs="Times New Roman"/>
          <w:sz w:val="28"/>
          <w:szCs w:val="28"/>
        </w:rPr>
        <w:t>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сельского поселения,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именуемые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642D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C642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4C642D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4C642D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4C642D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Сосковского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r>
        <w:rPr>
          <w:rFonts w:ascii="Times New Roman" w:hAnsi="Times New Roman" w:cs="Times New Roman"/>
          <w:sz w:val="28"/>
          <w:szCs w:val="28"/>
        </w:rPr>
        <w:t>Киров</w:t>
      </w:r>
      <w:r w:rsidRPr="00FD1F3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42D">
        <w:rPr>
          <w:rFonts w:ascii="Times New Roman" w:hAnsi="Times New Roman" w:cs="Times New Roman"/>
          <w:sz w:val="28"/>
          <w:szCs w:val="28"/>
        </w:rPr>
        <w:t>заключили настоящее Соглашение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«Соглашение») о нижеследующем:</w:t>
      </w:r>
    </w:p>
    <w:p w:rsidR="00541772" w:rsidRPr="0071506C" w:rsidRDefault="00541772" w:rsidP="00541772">
      <w:pPr>
        <w:ind w:firstLine="539"/>
        <w:jc w:val="both"/>
        <w:rPr>
          <w:sz w:val="16"/>
          <w:szCs w:val="16"/>
        </w:rPr>
      </w:pPr>
    </w:p>
    <w:p w:rsidR="00541772" w:rsidRPr="00EA1754" w:rsidRDefault="00541772" w:rsidP="00541772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1.Общие положения</w:t>
      </w:r>
    </w:p>
    <w:p w:rsidR="00541772" w:rsidRPr="0071506C" w:rsidRDefault="00541772" w:rsidP="00541772">
      <w:pPr>
        <w:ind w:left="113"/>
        <w:jc w:val="center"/>
        <w:rPr>
          <w:b/>
          <w:bCs/>
          <w:sz w:val="16"/>
          <w:szCs w:val="16"/>
        </w:rPr>
      </w:pPr>
    </w:p>
    <w:p w:rsidR="00541772" w:rsidRPr="00F455AE" w:rsidRDefault="00541772" w:rsidP="00541772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Администрация </w:t>
      </w:r>
      <w:r w:rsidRPr="00F455AE">
        <w:rPr>
          <w:bCs/>
          <w:sz w:val="28"/>
          <w:szCs w:val="28"/>
        </w:rPr>
        <w:t xml:space="preserve">района </w:t>
      </w:r>
      <w:r w:rsidRPr="00F455AE">
        <w:rPr>
          <w:sz w:val="28"/>
          <w:szCs w:val="28"/>
        </w:rPr>
        <w:t xml:space="preserve">передает, а Администрация поселения принимает к осуществлению часть полномочий </w:t>
      </w:r>
      <w:r w:rsidRPr="00F455AE">
        <w:rPr>
          <w:bCs/>
          <w:sz w:val="28"/>
          <w:szCs w:val="28"/>
        </w:rPr>
        <w:t xml:space="preserve">по содержанию автомобильных дорог местного значения в границах населённых пунктов </w:t>
      </w:r>
      <w:r>
        <w:rPr>
          <w:bCs/>
          <w:sz w:val="28"/>
          <w:szCs w:val="28"/>
        </w:rPr>
        <w:t>Кировского</w:t>
      </w:r>
      <w:r w:rsidRPr="00F45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  <w:r w:rsidRPr="00F455AE">
        <w:rPr>
          <w:bCs/>
          <w:sz w:val="28"/>
          <w:szCs w:val="28"/>
        </w:rPr>
        <w:t xml:space="preserve">поселения </w:t>
      </w:r>
      <w:r w:rsidRPr="00F455AE">
        <w:rPr>
          <w:sz w:val="28"/>
          <w:szCs w:val="28"/>
        </w:rPr>
        <w:t>в соответствии с пунктом 2.1 настоящего Соглашения.</w:t>
      </w:r>
    </w:p>
    <w:p w:rsidR="00541772" w:rsidRPr="00F455AE" w:rsidRDefault="00541772" w:rsidP="00541772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Передача полномочий производится в интересах социально-экономического развития поселения и с учетом возможности эффективного их осуществления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F455AE">
        <w:rPr>
          <w:sz w:val="28"/>
          <w:szCs w:val="28"/>
        </w:rPr>
        <w:t>поселения.</w:t>
      </w:r>
    </w:p>
    <w:p w:rsidR="00541772" w:rsidRPr="00EA1754" w:rsidRDefault="00541772" w:rsidP="00541772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Для осуществления полномочий Администрация района из бюджета </w:t>
      </w:r>
      <w:r>
        <w:rPr>
          <w:bCs/>
          <w:sz w:val="28"/>
          <w:szCs w:val="28"/>
        </w:rPr>
        <w:t>Сосковского</w:t>
      </w:r>
      <w:r w:rsidRPr="00F455AE">
        <w:rPr>
          <w:bCs/>
          <w:sz w:val="28"/>
          <w:szCs w:val="28"/>
        </w:rPr>
        <w:t xml:space="preserve"> района </w:t>
      </w:r>
      <w:r w:rsidRPr="00F455AE">
        <w:rPr>
          <w:sz w:val="28"/>
          <w:szCs w:val="28"/>
        </w:rPr>
        <w:t xml:space="preserve">предоставляет бюджету </w:t>
      </w:r>
      <w:r>
        <w:rPr>
          <w:sz w:val="28"/>
          <w:szCs w:val="28"/>
        </w:rPr>
        <w:t>Кировского</w:t>
      </w:r>
      <w:r w:rsidRPr="00F455AE">
        <w:rPr>
          <w:sz w:val="28"/>
          <w:szCs w:val="28"/>
        </w:rPr>
        <w:t xml:space="preserve">  сельского поселения межбюджетные трансферты, определяемые</w:t>
      </w:r>
      <w:r w:rsidRPr="00EA1754">
        <w:rPr>
          <w:sz w:val="28"/>
          <w:szCs w:val="28"/>
        </w:rPr>
        <w:t xml:space="preserve"> в соответствии с пунктом 3.1 настоящего Соглашения.</w:t>
      </w:r>
    </w:p>
    <w:p w:rsidR="00541772" w:rsidRPr="0071506C" w:rsidRDefault="00541772" w:rsidP="00541772">
      <w:pPr>
        <w:tabs>
          <w:tab w:val="left" w:pos="993"/>
        </w:tabs>
        <w:ind w:left="1134"/>
        <w:jc w:val="both"/>
        <w:rPr>
          <w:sz w:val="16"/>
          <w:szCs w:val="16"/>
        </w:rPr>
      </w:pPr>
    </w:p>
    <w:p w:rsidR="00541772" w:rsidRPr="00EA1754" w:rsidRDefault="00541772" w:rsidP="00541772">
      <w:pPr>
        <w:ind w:left="34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2. Перечень полномочий, подлежащих передаче</w:t>
      </w:r>
    </w:p>
    <w:p w:rsidR="00541772" w:rsidRPr="0071506C" w:rsidRDefault="00541772" w:rsidP="00541772">
      <w:pPr>
        <w:ind w:left="34"/>
        <w:jc w:val="center"/>
        <w:rPr>
          <w:sz w:val="16"/>
          <w:szCs w:val="16"/>
        </w:rPr>
      </w:pPr>
    </w:p>
    <w:p w:rsidR="00541772" w:rsidRDefault="00541772" w:rsidP="00541772">
      <w:pPr>
        <w:tabs>
          <w:tab w:val="left" w:pos="1276"/>
        </w:tabs>
        <w:spacing w:line="28" w:lineRule="atLeast"/>
        <w:ind w:firstLine="709"/>
        <w:jc w:val="both"/>
        <w:rPr>
          <w:bCs/>
          <w:sz w:val="28"/>
          <w:szCs w:val="28"/>
        </w:rPr>
      </w:pPr>
      <w:r w:rsidRPr="0071506C">
        <w:rPr>
          <w:sz w:val="28"/>
          <w:szCs w:val="28"/>
        </w:rPr>
        <w:t xml:space="preserve">2.1. </w:t>
      </w:r>
      <w:r w:rsidRPr="004C64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района</w:t>
      </w:r>
      <w:r w:rsidRPr="004C642D">
        <w:rPr>
          <w:sz w:val="28"/>
          <w:szCs w:val="28"/>
        </w:rPr>
        <w:t xml:space="preserve"> передает, а Администрация </w:t>
      </w:r>
      <w:r>
        <w:rPr>
          <w:sz w:val="28"/>
          <w:szCs w:val="28"/>
        </w:rPr>
        <w:t xml:space="preserve">поселения </w:t>
      </w:r>
      <w:r w:rsidRPr="004C642D">
        <w:rPr>
          <w:sz w:val="28"/>
          <w:szCs w:val="28"/>
        </w:rPr>
        <w:t xml:space="preserve">принимает осуществление </w:t>
      </w:r>
      <w:r>
        <w:rPr>
          <w:sz w:val="28"/>
          <w:szCs w:val="28"/>
        </w:rPr>
        <w:t xml:space="preserve">части </w:t>
      </w:r>
      <w:r w:rsidRPr="004B08C8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Сосковского</w:t>
      </w:r>
      <w:r w:rsidRPr="004B08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  </w:t>
      </w:r>
      <w:r w:rsidRPr="003F375E">
        <w:rPr>
          <w:bCs/>
          <w:sz w:val="28"/>
          <w:szCs w:val="28"/>
        </w:rPr>
        <w:t xml:space="preserve">по содержанию автомобильных дорог местного значения в границах населённых пунктов </w:t>
      </w:r>
      <w:r>
        <w:rPr>
          <w:bCs/>
          <w:sz w:val="28"/>
          <w:szCs w:val="28"/>
        </w:rPr>
        <w:t>сельского поселения.</w:t>
      </w:r>
    </w:p>
    <w:p w:rsidR="00541772" w:rsidRPr="003A016A" w:rsidRDefault="00541772" w:rsidP="0054177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6A">
        <w:rPr>
          <w:rFonts w:ascii="Times New Roman" w:hAnsi="Times New Roman" w:cs="Times New Roman"/>
          <w:bCs/>
          <w:sz w:val="28"/>
          <w:szCs w:val="28"/>
        </w:rPr>
        <w:t xml:space="preserve">На Администрацию поселения  </w:t>
      </w:r>
      <w:r>
        <w:rPr>
          <w:rFonts w:ascii="Times New Roman" w:hAnsi="Times New Roman" w:cs="Times New Roman"/>
          <w:bCs/>
          <w:sz w:val="28"/>
          <w:szCs w:val="28"/>
        </w:rPr>
        <w:t>возлагаю</w:t>
      </w:r>
      <w:r w:rsidRPr="003A016A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A016A">
        <w:rPr>
          <w:rFonts w:ascii="Times New Roman" w:hAnsi="Times New Roman" w:cs="Times New Roman"/>
          <w:sz w:val="28"/>
          <w:szCs w:val="28"/>
        </w:rPr>
        <w:t xml:space="preserve"> 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16A">
        <w:rPr>
          <w:rFonts w:ascii="Times New Roman" w:hAnsi="Times New Roman" w:cs="Times New Roman"/>
          <w:sz w:val="28"/>
          <w:szCs w:val="28"/>
        </w:rPr>
        <w:t>, осуществляемы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16A">
        <w:rPr>
          <w:rFonts w:ascii="Times New Roman" w:hAnsi="Times New Roman" w:cs="Times New Roman"/>
          <w:sz w:val="28"/>
          <w:szCs w:val="28"/>
        </w:rPr>
        <w:t xml:space="preserve"> при реализации полномочий</w:t>
      </w:r>
      <w:r w:rsidRPr="003A01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541772" w:rsidRPr="00CA4848" w:rsidRDefault="00541772" w:rsidP="00541772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Pr="00CA484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земляному полотну</w:t>
      </w:r>
      <w:r w:rsidRPr="00CA4848">
        <w:rPr>
          <w:color w:val="000000"/>
          <w:sz w:val="28"/>
          <w:szCs w:val="28"/>
        </w:rPr>
        <w:t>:</w:t>
      </w:r>
    </w:p>
    <w:p w:rsidR="00541772" w:rsidRPr="00CA4848" w:rsidRDefault="00541772" w:rsidP="00541772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поддержание обочин, откосов и разделительных полос в чистоте и порядке; очистка их от мусора и посторонних предметов;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CA4848">
        <w:rPr>
          <w:color w:val="000000"/>
          <w:sz w:val="28"/>
          <w:szCs w:val="28"/>
        </w:rPr>
        <w:t xml:space="preserve"> срезка, подсыпка, планировка и уплотнение неукрепленных обочин дренирующим грунтом толщиной до 10 см; подсыпка, планировка и уплотнение </w:t>
      </w:r>
      <w:r w:rsidRPr="00CA4848">
        <w:rPr>
          <w:color w:val="000000"/>
          <w:sz w:val="28"/>
          <w:szCs w:val="28"/>
        </w:rPr>
        <w:lastRenderedPageBreak/>
        <w:t>щебеночных и гравийных обочин; устранение деформаций и повреждений на укрепленных обочинах;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CA48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.1.2.</w:t>
      </w:r>
      <w:r w:rsidRPr="00CA4848">
        <w:rPr>
          <w:color w:val="000000"/>
          <w:sz w:val="28"/>
          <w:szCs w:val="28"/>
        </w:rPr>
        <w:t xml:space="preserve"> по дорожн</w:t>
      </w:r>
      <w:r>
        <w:rPr>
          <w:color w:val="000000"/>
          <w:sz w:val="28"/>
          <w:szCs w:val="28"/>
        </w:rPr>
        <w:t>о</w:t>
      </w:r>
      <w:r w:rsidRPr="00CA484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CA4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полотну</w:t>
      </w:r>
      <w:r w:rsidRPr="00CA4848">
        <w:rPr>
          <w:color w:val="000000"/>
          <w:sz w:val="28"/>
          <w:szCs w:val="28"/>
        </w:rPr>
        <w:t>: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CA4848">
        <w:rPr>
          <w:color w:val="000000"/>
          <w:sz w:val="28"/>
          <w:szCs w:val="28"/>
        </w:rPr>
        <w:t xml:space="preserve"> очистка проезжей части от мусора, грязи и посторонних предметов, мойка покрытий;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CA4848">
        <w:rPr>
          <w:color w:val="000000"/>
          <w:sz w:val="28"/>
          <w:szCs w:val="28"/>
        </w:rPr>
        <w:t xml:space="preserve"> устранение деформаций и повреждений (заделка выбоин, просадок, шелушения,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CA4848">
        <w:rPr>
          <w:color w:val="000000"/>
          <w:sz w:val="28"/>
          <w:szCs w:val="28"/>
        </w:rPr>
        <w:t xml:space="preserve"> лик</w:t>
      </w:r>
      <w:r>
        <w:rPr>
          <w:color w:val="000000"/>
          <w:sz w:val="28"/>
          <w:szCs w:val="28"/>
        </w:rPr>
        <w:t>видация колей глубиной до 50 мм</w:t>
      </w:r>
      <w:r w:rsidRPr="00CA4848">
        <w:rPr>
          <w:color w:val="000000"/>
          <w:sz w:val="28"/>
          <w:szCs w:val="28"/>
        </w:rPr>
        <w:t>;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CA4848">
        <w:rPr>
          <w:color w:val="000000"/>
          <w:sz w:val="28"/>
          <w:szCs w:val="28"/>
        </w:rPr>
        <w:t xml:space="preserve"> восстановление изношенных верхних слоев асфальтобетонных покрытий на отдельных участках длиной до 100 м;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2.1.3</w:t>
      </w:r>
      <w:r w:rsidRPr="00CA4848">
        <w:rPr>
          <w:color w:val="000000"/>
          <w:sz w:val="28"/>
          <w:szCs w:val="28"/>
        </w:rPr>
        <w:t xml:space="preserve"> по искусственным и защитным дорожным сооружениям: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</w:t>
      </w:r>
      <w:r>
        <w:rPr>
          <w:color w:val="000000"/>
          <w:sz w:val="28"/>
          <w:szCs w:val="28"/>
        </w:rPr>
        <w:t>ений и опор, окраска ограждений</w:t>
      </w:r>
      <w:r w:rsidRPr="00CA4848">
        <w:rPr>
          <w:color w:val="000000"/>
          <w:sz w:val="28"/>
          <w:szCs w:val="28"/>
        </w:rPr>
        <w:t>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замена досок настила деревянных мостов;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A4848">
        <w:rPr>
          <w:color w:val="000000"/>
          <w:sz w:val="28"/>
          <w:szCs w:val="28"/>
        </w:rPr>
        <w:t>4 по элементам обустройства автомобильных дорог:</w:t>
      </w:r>
    </w:p>
    <w:p w:rsidR="00541772" w:rsidRPr="00CA4848" w:rsidRDefault="00541772" w:rsidP="00541772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CA4848">
        <w:rPr>
          <w:color w:val="000000"/>
          <w:sz w:val="28"/>
          <w:szCs w:val="28"/>
        </w:rPr>
        <w:t xml:space="preserve"> замена поврежденных дорожных знаков и стоек, подсыпка и планировка берм дорожных знаков;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541772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уборка остановок общественного транспорта, автопавильонов, наземных пешеходных переходов, </w:t>
      </w:r>
      <w:r>
        <w:rPr>
          <w:color w:val="000000"/>
          <w:sz w:val="28"/>
          <w:szCs w:val="28"/>
        </w:rPr>
        <w:t>окраска;</w:t>
      </w:r>
      <w:r w:rsidRPr="00CA4848">
        <w:rPr>
          <w:color w:val="000000"/>
          <w:sz w:val="28"/>
          <w:szCs w:val="28"/>
        </w:rPr>
        <w:t xml:space="preserve"> 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содержание в чистоте и порядке тротуаров, устранение повреждений покрытия тротуаров;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 </w:t>
      </w:r>
      <w:r w:rsidRPr="00CA4848">
        <w:rPr>
          <w:color w:val="000000"/>
          <w:sz w:val="28"/>
          <w:szCs w:val="28"/>
        </w:rPr>
        <w:t>по зимнему содержанию: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механизированная снегоочистка, расчистка автомобильных дорог от снежных заносов, борьба с </w:t>
      </w:r>
      <w:r w:rsidRPr="00A2167C">
        <w:rPr>
          <w:color w:val="000000"/>
          <w:sz w:val="28"/>
          <w:szCs w:val="28"/>
        </w:rPr>
        <w:t>гололедицей</w:t>
      </w:r>
      <w:r w:rsidRPr="00CA4848">
        <w:rPr>
          <w:color w:val="000000"/>
          <w:sz w:val="28"/>
          <w:szCs w:val="28"/>
        </w:rPr>
        <w:t>, уборка снежных валов с обочин;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профилирование и уплотнение снежного покрова на проезжей части автомобильных дорог с переходным или грунтовым покрытием;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распределение </w:t>
      </w:r>
      <w:proofErr w:type="spellStart"/>
      <w:r w:rsidRPr="00CA4848">
        <w:rPr>
          <w:color w:val="000000"/>
          <w:sz w:val="28"/>
          <w:szCs w:val="28"/>
        </w:rPr>
        <w:t>противогололедных</w:t>
      </w:r>
      <w:proofErr w:type="spellEnd"/>
      <w:r w:rsidRPr="00CA4848">
        <w:rPr>
          <w:color w:val="000000"/>
          <w:sz w:val="28"/>
          <w:szCs w:val="28"/>
        </w:rPr>
        <w:t xml:space="preserve"> материалов;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 и других объектов;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 </w:t>
      </w:r>
      <w:r w:rsidRPr="00CA4848">
        <w:rPr>
          <w:color w:val="000000"/>
          <w:sz w:val="28"/>
          <w:szCs w:val="28"/>
        </w:rPr>
        <w:t xml:space="preserve"> по озеленению входят: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обрезка веток для обеспеч</w:t>
      </w:r>
      <w:r>
        <w:rPr>
          <w:color w:val="000000"/>
          <w:sz w:val="28"/>
          <w:szCs w:val="28"/>
        </w:rPr>
        <w:t>ения видимости, уборка сухостоя</w:t>
      </w:r>
      <w:r w:rsidRPr="00CA4848">
        <w:rPr>
          <w:color w:val="000000"/>
          <w:sz w:val="28"/>
          <w:szCs w:val="28"/>
        </w:rPr>
        <w:t>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скашивание травы на обочинах, откосах,  вырубка деревьев и кустарника с уборкой и утилизацией порубочных остатков; 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 прочие работы по содержанию</w:t>
      </w:r>
      <w:r w:rsidRPr="00CA4848">
        <w:rPr>
          <w:color w:val="000000"/>
          <w:sz w:val="28"/>
          <w:szCs w:val="28"/>
        </w:rPr>
        <w:t>: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A4848">
        <w:rPr>
          <w:color w:val="000000"/>
          <w:sz w:val="28"/>
          <w:szCs w:val="28"/>
        </w:rPr>
        <w:t xml:space="preserve"> разработка проектов содержания автомобильных дорог, организации дорожного движения, схем дислокац</w:t>
      </w:r>
      <w:r>
        <w:rPr>
          <w:color w:val="000000"/>
          <w:sz w:val="28"/>
          <w:szCs w:val="28"/>
        </w:rPr>
        <w:t>ии дорожных знаков и разметки</w:t>
      </w:r>
      <w:r w:rsidRPr="00CA4848">
        <w:rPr>
          <w:color w:val="000000"/>
          <w:sz w:val="28"/>
          <w:szCs w:val="28"/>
        </w:rPr>
        <w:t>;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 </w:t>
      </w:r>
      <w:r w:rsidRPr="00CA4848">
        <w:rPr>
          <w:color w:val="000000"/>
          <w:sz w:val="28"/>
          <w:szCs w:val="28"/>
        </w:rPr>
        <w:t>по установке следующих элементов обустройства:</w:t>
      </w:r>
    </w:p>
    <w:p w:rsidR="00541772" w:rsidRPr="00CA4848" w:rsidRDefault="00541772" w:rsidP="00541772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установка недостающих дорожных знаков</w:t>
      </w:r>
      <w:r>
        <w:rPr>
          <w:color w:val="000000"/>
          <w:sz w:val="28"/>
          <w:szCs w:val="28"/>
        </w:rPr>
        <w:t>.</w:t>
      </w:r>
    </w:p>
    <w:p w:rsidR="00541772" w:rsidRDefault="00541772" w:rsidP="00541772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bookmarkStart w:id="0" w:name="review"/>
      <w:bookmarkEnd w:id="0"/>
      <w:r w:rsidRPr="00EA1754">
        <w:rPr>
          <w:sz w:val="28"/>
          <w:szCs w:val="28"/>
        </w:rPr>
        <w:tab/>
        <w:t xml:space="preserve">2.2 Организация исполнения полномочий Администрацией </w:t>
      </w:r>
      <w:r>
        <w:rPr>
          <w:sz w:val="28"/>
          <w:szCs w:val="28"/>
        </w:rPr>
        <w:t>сельского поселения</w:t>
      </w:r>
      <w:r w:rsidRPr="00EA1754">
        <w:rPr>
          <w:sz w:val="28"/>
          <w:szCs w:val="28"/>
        </w:rPr>
        <w:t xml:space="preserve"> осуществляется во взаимодействии с органами государственной власти</w:t>
      </w:r>
      <w:r>
        <w:rPr>
          <w:sz w:val="28"/>
          <w:szCs w:val="28"/>
        </w:rPr>
        <w:t xml:space="preserve"> Орловской области</w:t>
      </w:r>
      <w:r w:rsidRPr="00EA1754">
        <w:rPr>
          <w:sz w:val="28"/>
          <w:szCs w:val="28"/>
        </w:rPr>
        <w:t>, органами местного самоуправления, другими учреждениями и организациями муниципального района.</w:t>
      </w:r>
    </w:p>
    <w:p w:rsidR="00541772" w:rsidRPr="00EA1754" w:rsidRDefault="00541772" w:rsidP="00541772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541772" w:rsidRPr="00FD1FEB" w:rsidRDefault="00541772" w:rsidP="00541772">
      <w:pPr>
        <w:widowControl w:val="0"/>
        <w:adjustRightInd w:val="0"/>
        <w:ind w:left="540"/>
        <w:jc w:val="both"/>
        <w:textAlignment w:val="baseline"/>
        <w:rPr>
          <w:sz w:val="16"/>
          <w:szCs w:val="16"/>
        </w:rPr>
      </w:pPr>
    </w:p>
    <w:p w:rsidR="00541772" w:rsidRDefault="00541772" w:rsidP="00541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Межбюджетные трансферты, направляемые на осуществление </w:t>
      </w:r>
      <w:r>
        <w:rPr>
          <w:b/>
          <w:bCs/>
          <w:sz w:val="28"/>
          <w:szCs w:val="28"/>
        </w:rPr>
        <w:br/>
        <w:t>передаваемых полномочий</w:t>
      </w:r>
    </w:p>
    <w:p w:rsidR="00541772" w:rsidRDefault="00541772" w:rsidP="00541772">
      <w:pPr>
        <w:jc w:val="center"/>
        <w:rPr>
          <w:sz w:val="16"/>
          <w:szCs w:val="16"/>
        </w:rPr>
      </w:pPr>
    </w:p>
    <w:p w:rsidR="00541772" w:rsidRDefault="00541772" w:rsidP="00541772">
      <w:pPr>
        <w:numPr>
          <w:ilvl w:val="1"/>
          <w:numId w:val="7"/>
        </w:numPr>
        <w:tabs>
          <w:tab w:val="left" w:pos="1276"/>
        </w:tabs>
        <w:ind w:left="0" w:righ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Расчет межбюджетных трансфертов, направляемых на осуществление передаваемой  по настоящему Соглашению части полномочий, осуществляется в соответствии с порядком определения объема межбюджетных трансфертов, </w:t>
      </w:r>
      <w:r>
        <w:rPr>
          <w:bCs/>
          <w:spacing w:val="-1"/>
          <w:sz w:val="28"/>
          <w:szCs w:val="28"/>
        </w:rPr>
        <w:t xml:space="preserve">предоставляемых </w:t>
      </w:r>
      <w:r>
        <w:rPr>
          <w:spacing w:val="-1"/>
          <w:sz w:val="28"/>
          <w:szCs w:val="28"/>
        </w:rPr>
        <w:t>из бюджета Сосковского района бюджету поселения на осуществление передаваемой части полномочий, утвержденным представительным органом поселения (далее – межбюджетные трансферты).</w:t>
      </w:r>
    </w:p>
    <w:p w:rsidR="00541772" w:rsidRDefault="00541772" w:rsidP="00541772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541772" w:rsidRDefault="00541772" w:rsidP="00541772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межбюджетных трансфертов для осуществления части полномочий ежегодно при принятии решения Сосковского районного Совета народных депутатов «О бюджете Сосковского района</w:t>
      </w:r>
      <w:r>
        <w:t xml:space="preserve"> </w:t>
      </w:r>
      <w:r>
        <w:rPr>
          <w:bCs/>
          <w:sz w:val="28"/>
          <w:szCs w:val="28"/>
        </w:rPr>
        <w:t>на текущей финансовый год и плановый период.</w:t>
      </w:r>
      <w:proofErr w:type="gramEnd"/>
    </w:p>
    <w:p w:rsidR="00541772" w:rsidRPr="00A71B7E" w:rsidRDefault="00541772" w:rsidP="00541772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41772" w:rsidRPr="00EA1754" w:rsidRDefault="00541772" w:rsidP="00541772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4. Права и обязанности сторон</w:t>
      </w:r>
    </w:p>
    <w:p w:rsidR="00541772" w:rsidRPr="00EA1754" w:rsidRDefault="00541772" w:rsidP="00541772">
      <w:pPr>
        <w:ind w:left="113"/>
        <w:jc w:val="center"/>
        <w:rPr>
          <w:sz w:val="28"/>
          <w:szCs w:val="28"/>
        </w:rPr>
      </w:pPr>
    </w:p>
    <w:p w:rsidR="00541772" w:rsidRPr="00EA1754" w:rsidRDefault="00541772" w:rsidP="00541772">
      <w:pPr>
        <w:numPr>
          <w:ilvl w:val="0"/>
          <w:numId w:val="1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района</w:t>
      </w:r>
      <w:r w:rsidRPr="00EA1754">
        <w:rPr>
          <w:b/>
          <w:sz w:val="28"/>
          <w:szCs w:val="28"/>
        </w:rPr>
        <w:t>:</w:t>
      </w:r>
    </w:p>
    <w:p w:rsidR="00541772" w:rsidRPr="00EA1754" w:rsidRDefault="00541772" w:rsidP="00541772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Перечисляет Администрации </w:t>
      </w:r>
      <w:r>
        <w:rPr>
          <w:sz w:val="28"/>
          <w:szCs w:val="28"/>
        </w:rPr>
        <w:t>поселения финансовые</w:t>
      </w:r>
      <w:r w:rsidRPr="00EA17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>в виде межбюджетных трансфертов, направляемых на осуществление переда</w:t>
      </w:r>
      <w:r>
        <w:rPr>
          <w:sz w:val="28"/>
          <w:szCs w:val="28"/>
        </w:rPr>
        <w:t>нной</w:t>
      </w:r>
      <w:r w:rsidRPr="00EA1754">
        <w:rPr>
          <w:sz w:val="28"/>
          <w:szCs w:val="28"/>
        </w:rPr>
        <w:t xml:space="preserve"> по настоящему Соглашению </w:t>
      </w:r>
      <w:r>
        <w:rPr>
          <w:sz w:val="28"/>
          <w:szCs w:val="28"/>
        </w:rPr>
        <w:t xml:space="preserve">части </w:t>
      </w:r>
      <w:r w:rsidRPr="00EA1754">
        <w:rPr>
          <w:sz w:val="28"/>
          <w:szCs w:val="28"/>
        </w:rPr>
        <w:t>полномочий, в порядке, установленном пунктами 3.1-3.2 настоящего Соглашения.</w:t>
      </w:r>
    </w:p>
    <w:p w:rsidR="00541772" w:rsidRPr="00EA1754" w:rsidRDefault="00541772" w:rsidP="00541772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>цию, материалы и документы, связанные с осуществлением переданн</w:t>
      </w:r>
      <w:r>
        <w:rPr>
          <w:spacing w:val="-1"/>
          <w:sz w:val="28"/>
          <w:szCs w:val="28"/>
        </w:rPr>
        <w:t>ой части</w:t>
      </w:r>
      <w:r w:rsidRPr="00EA1754">
        <w:rPr>
          <w:spacing w:val="-1"/>
          <w:sz w:val="28"/>
          <w:szCs w:val="28"/>
        </w:rPr>
        <w:t xml:space="preserve"> полномочий.</w:t>
      </w:r>
    </w:p>
    <w:p w:rsidR="00541772" w:rsidRPr="00EA1754" w:rsidRDefault="00541772" w:rsidP="00541772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rStyle w:val="rvts7"/>
          <w:color w:val="auto"/>
          <w:sz w:val="28"/>
          <w:szCs w:val="28"/>
        </w:rPr>
      </w:pPr>
      <w:r w:rsidRPr="00EA1754">
        <w:rPr>
          <w:spacing w:val="-4"/>
          <w:sz w:val="28"/>
          <w:szCs w:val="28"/>
        </w:rPr>
        <w:t xml:space="preserve">Оказывает содействие Администрации </w:t>
      </w:r>
      <w:r>
        <w:rPr>
          <w:spacing w:val="-4"/>
          <w:sz w:val="28"/>
          <w:szCs w:val="28"/>
        </w:rPr>
        <w:t xml:space="preserve">поселения </w:t>
      </w:r>
      <w:r w:rsidRPr="00EA1754">
        <w:rPr>
          <w:spacing w:val="-4"/>
          <w:sz w:val="28"/>
          <w:szCs w:val="28"/>
        </w:rPr>
        <w:t>в разрешении вопросов, связанных с осуществлением переданн</w:t>
      </w:r>
      <w:r>
        <w:rPr>
          <w:spacing w:val="-4"/>
          <w:sz w:val="28"/>
          <w:szCs w:val="28"/>
        </w:rPr>
        <w:t>ой части</w:t>
      </w:r>
      <w:r w:rsidRPr="00EA1754">
        <w:rPr>
          <w:spacing w:val="-4"/>
          <w:sz w:val="28"/>
          <w:szCs w:val="28"/>
        </w:rPr>
        <w:t xml:space="preserve"> полномочий.</w:t>
      </w:r>
    </w:p>
    <w:p w:rsidR="00541772" w:rsidRPr="00EA1754" w:rsidRDefault="00541772" w:rsidP="00541772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Осуществляет </w:t>
      </w:r>
      <w:proofErr w:type="gramStart"/>
      <w:r w:rsidRPr="00EA1754">
        <w:rPr>
          <w:sz w:val="28"/>
          <w:szCs w:val="28"/>
        </w:rPr>
        <w:t>контроль за</w:t>
      </w:r>
      <w:proofErr w:type="gramEnd"/>
      <w:r w:rsidRPr="00EA1754">
        <w:rPr>
          <w:sz w:val="28"/>
          <w:szCs w:val="28"/>
        </w:rPr>
        <w:t xml:space="preserve"> исполнением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>переданн</w:t>
      </w:r>
      <w:r>
        <w:rPr>
          <w:sz w:val="28"/>
          <w:szCs w:val="28"/>
        </w:rPr>
        <w:t>ой</w:t>
      </w:r>
      <w:r w:rsidRPr="00EA1754">
        <w:rPr>
          <w:sz w:val="28"/>
          <w:szCs w:val="28"/>
        </w:rPr>
        <w:t xml:space="preserve"> ей</w:t>
      </w:r>
      <w:r>
        <w:rPr>
          <w:sz w:val="28"/>
          <w:szCs w:val="28"/>
        </w:rPr>
        <w:t xml:space="preserve"> части </w:t>
      </w:r>
      <w:r w:rsidRPr="00EA1754">
        <w:rPr>
          <w:sz w:val="28"/>
          <w:szCs w:val="28"/>
        </w:rPr>
        <w:t xml:space="preserve">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 xml:space="preserve">письменные требования об устранении выявленных нарушений в месячный срок </w:t>
      </w:r>
      <w:proofErr w:type="gramStart"/>
      <w:r w:rsidRPr="00EA1754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получения</w:t>
      </w:r>
      <w:proofErr w:type="gramEnd"/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 xml:space="preserve"> уведомления.</w:t>
      </w:r>
    </w:p>
    <w:p w:rsidR="00541772" w:rsidRPr="00EA1754" w:rsidRDefault="00541772" w:rsidP="00541772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lastRenderedPageBreak/>
        <w:t xml:space="preserve">Запрашивает в установленном порядке у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>цию, материалы и документы, связанные с осуществлением переданн</w:t>
      </w:r>
      <w:r>
        <w:rPr>
          <w:spacing w:val="-1"/>
          <w:sz w:val="28"/>
          <w:szCs w:val="28"/>
        </w:rPr>
        <w:t xml:space="preserve">ой части </w:t>
      </w:r>
      <w:r w:rsidRPr="00EA1754">
        <w:rPr>
          <w:spacing w:val="-1"/>
          <w:sz w:val="28"/>
          <w:szCs w:val="28"/>
        </w:rPr>
        <w:t xml:space="preserve">полномочий, в том числе об </w:t>
      </w:r>
      <w:r w:rsidRPr="00EA1754">
        <w:rPr>
          <w:sz w:val="28"/>
          <w:szCs w:val="28"/>
        </w:rPr>
        <w:t>использовании финансовых средств.</w:t>
      </w:r>
    </w:p>
    <w:p w:rsidR="00541772" w:rsidRPr="00EA1754" w:rsidRDefault="00541772" w:rsidP="00541772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В период действия настоящего Соглашения не вправе осуществлять</w:t>
      </w:r>
      <w:r>
        <w:rPr>
          <w:sz w:val="28"/>
          <w:szCs w:val="28"/>
        </w:rPr>
        <w:t xml:space="preserve"> часть</w:t>
      </w:r>
      <w:r w:rsidRPr="00EA1754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>, переданны</w:t>
      </w:r>
      <w:r>
        <w:rPr>
          <w:sz w:val="28"/>
          <w:szCs w:val="28"/>
        </w:rPr>
        <w:t>х</w:t>
      </w:r>
      <w:r w:rsidRPr="00EA175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>.</w:t>
      </w:r>
    </w:p>
    <w:p w:rsidR="00541772" w:rsidRPr="00EA1754" w:rsidRDefault="00541772" w:rsidP="00541772">
      <w:pPr>
        <w:numPr>
          <w:ilvl w:val="0"/>
          <w:numId w:val="1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поселения</w:t>
      </w:r>
      <w:r w:rsidRPr="00EA1754">
        <w:rPr>
          <w:b/>
          <w:sz w:val="28"/>
          <w:szCs w:val="28"/>
        </w:rPr>
        <w:t>:</w:t>
      </w:r>
    </w:p>
    <w:p w:rsidR="00541772" w:rsidRPr="00EA1754" w:rsidRDefault="00541772" w:rsidP="00541772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 переданн</w:t>
      </w:r>
      <w:r>
        <w:rPr>
          <w:sz w:val="28"/>
          <w:szCs w:val="28"/>
        </w:rPr>
        <w:t>ую</w:t>
      </w:r>
      <w:r w:rsidRPr="00EA1754">
        <w:rPr>
          <w:sz w:val="28"/>
          <w:szCs w:val="28"/>
        </w:rPr>
        <w:t xml:space="preserve"> ей Администрацией </w:t>
      </w:r>
      <w:r>
        <w:rPr>
          <w:sz w:val="28"/>
          <w:szCs w:val="28"/>
        </w:rPr>
        <w:t xml:space="preserve">района 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в соответствии с </w:t>
      </w:r>
      <w:r w:rsidRPr="00EA1754">
        <w:rPr>
          <w:spacing w:val="-1"/>
          <w:sz w:val="28"/>
          <w:szCs w:val="28"/>
        </w:rPr>
        <w:t xml:space="preserve">пунктом 2.1 настоящего Соглашения и действующим законодательством в пределах, выделенных на эти </w:t>
      </w:r>
      <w:r w:rsidRPr="00EA1754">
        <w:rPr>
          <w:sz w:val="28"/>
          <w:szCs w:val="28"/>
        </w:rPr>
        <w:t xml:space="preserve">цели </w:t>
      </w:r>
      <w:r>
        <w:rPr>
          <w:sz w:val="28"/>
          <w:szCs w:val="28"/>
        </w:rPr>
        <w:t>финансовых средств</w:t>
      </w:r>
      <w:r w:rsidRPr="00EA1754">
        <w:rPr>
          <w:sz w:val="28"/>
          <w:szCs w:val="28"/>
        </w:rPr>
        <w:t>.</w:t>
      </w:r>
    </w:p>
    <w:p w:rsidR="00541772" w:rsidRPr="00EA1754" w:rsidRDefault="00541772" w:rsidP="00541772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требования об устранении вы</w:t>
      </w:r>
      <w:r w:rsidRPr="00EA1754">
        <w:rPr>
          <w:spacing w:val="-1"/>
          <w:sz w:val="28"/>
          <w:szCs w:val="28"/>
        </w:rPr>
        <w:t xml:space="preserve">явленных нарушений со стороны Администрации </w:t>
      </w:r>
      <w:r>
        <w:rPr>
          <w:spacing w:val="-1"/>
          <w:sz w:val="28"/>
          <w:szCs w:val="28"/>
        </w:rPr>
        <w:t>поселения</w:t>
      </w:r>
      <w:r w:rsidRPr="00EA1754">
        <w:rPr>
          <w:spacing w:val="-1"/>
          <w:sz w:val="28"/>
          <w:szCs w:val="28"/>
        </w:rPr>
        <w:t xml:space="preserve"> по </w:t>
      </w:r>
      <w:proofErr w:type="gramStart"/>
      <w:r w:rsidRPr="00EA1754">
        <w:rPr>
          <w:spacing w:val="-1"/>
          <w:sz w:val="28"/>
          <w:szCs w:val="28"/>
        </w:rPr>
        <w:t>реализации</w:t>
      </w:r>
      <w:proofErr w:type="gramEnd"/>
      <w:r w:rsidRPr="00EA1754">
        <w:rPr>
          <w:spacing w:val="-1"/>
          <w:sz w:val="28"/>
          <w:szCs w:val="28"/>
        </w:rPr>
        <w:t xml:space="preserve"> переданн</w:t>
      </w:r>
      <w:r>
        <w:rPr>
          <w:spacing w:val="-1"/>
          <w:sz w:val="28"/>
          <w:szCs w:val="28"/>
        </w:rPr>
        <w:t>ой</w:t>
      </w:r>
      <w:r w:rsidRPr="00EA1754">
        <w:rPr>
          <w:spacing w:val="-1"/>
          <w:sz w:val="28"/>
          <w:szCs w:val="28"/>
        </w:rPr>
        <w:t xml:space="preserve"> Администрацией</w:t>
      </w:r>
      <w:r>
        <w:rPr>
          <w:spacing w:val="-1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>.</w:t>
      </w:r>
    </w:p>
    <w:p w:rsidR="00541772" w:rsidRPr="00EA1754" w:rsidRDefault="00541772" w:rsidP="00541772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72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Ежеквартально, не позднее 20 числа месяца, следующего за отчетным периодом, представляет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отчет об использовании денежных сре</w:t>
      </w:r>
      <w:proofErr w:type="gramStart"/>
      <w:r w:rsidRPr="00EA1754">
        <w:rPr>
          <w:sz w:val="28"/>
          <w:szCs w:val="28"/>
        </w:rPr>
        <w:t>дств дл</w:t>
      </w:r>
      <w:proofErr w:type="gramEnd"/>
      <w:r w:rsidRPr="00EA1754">
        <w:rPr>
          <w:sz w:val="28"/>
          <w:szCs w:val="28"/>
        </w:rPr>
        <w:t>я исполнения переданн</w:t>
      </w:r>
      <w:r>
        <w:rPr>
          <w:sz w:val="28"/>
          <w:szCs w:val="28"/>
        </w:rPr>
        <w:t>ой</w:t>
      </w:r>
      <w:r w:rsidRPr="00EA1754">
        <w:rPr>
          <w:sz w:val="28"/>
          <w:szCs w:val="28"/>
        </w:rPr>
        <w:t xml:space="preserve"> по настоящему Соглашению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полномочий.</w:t>
      </w:r>
    </w:p>
    <w:p w:rsidR="00541772" w:rsidRPr="00EA1754" w:rsidRDefault="00541772" w:rsidP="00541772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EA1754">
        <w:rPr>
          <w:spacing w:val="-1"/>
          <w:sz w:val="28"/>
          <w:szCs w:val="28"/>
        </w:rPr>
        <w:t>В случае невозможности надлежащего исполнения пере</w:t>
      </w:r>
      <w:r>
        <w:rPr>
          <w:spacing w:val="-1"/>
          <w:sz w:val="28"/>
          <w:szCs w:val="28"/>
        </w:rPr>
        <w:t>данной части полномочий Администрация поселения</w:t>
      </w:r>
      <w:r w:rsidRPr="00EA1754">
        <w:rPr>
          <w:spacing w:val="-1"/>
          <w:sz w:val="28"/>
          <w:szCs w:val="28"/>
        </w:rPr>
        <w:t xml:space="preserve"> сообщает об этом в письменной форме Администрации </w:t>
      </w:r>
      <w:r>
        <w:rPr>
          <w:spacing w:val="-1"/>
          <w:sz w:val="28"/>
          <w:szCs w:val="28"/>
        </w:rPr>
        <w:t>района</w:t>
      </w:r>
      <w:r w:rsidRPr="00EA1754">
        <w:rPr>
          <w:spacing w:val="-1"/>
          <w:sz w:val="28"/>
          <w:szCs w:val="28"/>
        </w:rPr>
        <w:t xml:space="preserve">. Администрация </w:t>
      </w:r>
      <w:r>
        <w:rPr>
          <w:spacing w:val="-1"/>
          <w:sz w:val="28"/>
          <w:szCs w:val="28"/>
        </w:rPr>
        <w:t xml:space="preserve">района </w:t>
      </w:r>
      <w:r w:rsidRPr="00EA1754">
        <w:rPr>
          <w:sz w:val="28"/>
          <w:szCs w:val="28"/>
        </w:rPr>
        <w:t>рассматривает такое сообщение в течение 15 дней с момента его поступления.</w:t>
      </w:r>
    </w:p>
    <w:p w:rsidR="00541772" w:rsidRPr="00FD1FEB" w:rsidRDefault="00541772" w:rsidP="00541772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541772" w:rsidRPr="00EA1754" w:rsidRDefault="00541772" w:rsidP="00541772">
      <w:pPr>
        <w:ind w:left="470" w:hanging="357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>Срок осуществления полномочий и основания прекращения</w:t>
      </w:r>
    </w:p>
    <w:p w:rsidR="00541772" w:rsidRPr="00FD1FEB" w:rsidRDefault="00541772" w:rsidP="00541772">
      <w:pPr>
        <w:ind w:left="470" w:hanging="357"/>
        <w:jc w:val="center"/>
        <w:rPr>
          <w:sz w:val="16"/>
          <w:szCs w:val="16"/>
        </w:rPr>
      </w:pPr>
    </w:p>
    <w:p w:rsidR="00541772" w:rsidRPr="00C44A79" w:rsidRDefault="00541772" w:rsidP="0034214A">
      <w:pPr>
        <w:numPr>
          <w:ilvl w:val="0"/>
          <w:numId w:val="2"/>
        </w:numPr>
        <w:tabs>
          <w:tab w:val="clear" w:pos="1440"/>
          <w:tab w:val="left" w:pos="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Настоящее Соглашение действует с </w:t>
      </w:r>
      <w:r w:rsidR="0026714A">
        <w:rPr>
          <w:sz w:val="28"/>
          <w:szCs w:val="28"/>
        </w:rPr>
        <w:t>01 июл</w:t>
      </w:r>
      <w:r>
        <w:rPr>
          <w:sz w:val="28"/>
          <w:szCs w:val="28"/>
        </w:rPr>
        <w:t xml:space="preserve">я 2017 года до 31 декабря 2017 года и </w:t>
      </w:r>
      <w:r w:rsidRPr="00C0300A">
        <w:rPr>
          <w:sz w:val="28"/>
          <w:szCs w:val="28"/>
        </w:rPr>
        <w:t xml:space="preserve">вступает в силу с </w:t>
      </w:r>
      <w:r w:rsidR="0026714A">
        <w:rPr>
          <w:sz w:val="28"/>
          <w:szCs w:val="28"/>
        </w:rPr>
        <w:t>01 июл</w:t>
      </w:r>
      <w:r>
        <w:rPr>
          <w:sz w:val="28"/>
          <w:szCs w:val="28"/>
        </w:rPr>
        <w:t>я</w:t>
      </w:r>
      <w:r w:rsidRPr="00C0300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0300A">
        <w:rPr>
          <w:sz w:val="28"/>
          <w:szCs w:val="28"/>
        </w:rPr>
        <w:t xml:space="preserve"> года, но не ранее его утверждения решениями представительных органов Сторон</w:t>
      </w:r>
      <w:r>
        <w:rPr>
          <w:sz w:val="28"/>
          <w:szCs w:val="28"/>
        </w:rPr>
        <w:t xml:space="preserve">. </w:t>
      </w:r>
      <w:r w:rsidRPr="00C44A79">
        <w:rPr>
          <w:sz w:val="28"/>
          <w:szCs w:val="28"/>
        </w:rPr>
        <w:t>Срок действия настоящего Соглашения может быть продлен по согласию Сторон.</w:t>
      </w:r>
    </w:p>
    <w:p w:rsidR="00541772" w:rsidRPr="00EA1754" w:rsidRDefault="00541772" w:rsidP="00541772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Передаваем</w:t>
      </w:r>
      <w:r>
        <w:rPr>
          <w:sz w:val="28"/>
          <w:szCs w:val="28"/>
        </w:rPr>
        <w:t>ая</w:t>
      </w:r>
      <w:r w:rsidRPr="00EA1754">
        <w:rPr>
          <w:sz w:val="28"/>
          <w:szCs w:val="28"/>
        </w:rPr>
        <w:t xml:space="preserve"> по настоящему Соглашению </w:t>
      </w:r>
      <w:r>
        <w:rPr>
          <w:sz w:val="28"/>
          <w:szCs w:val="28"/>
        </w:rPr>
        <w:t xml:space="preserve">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осуществляются Администрацией</w:t>
      </w:r>
      <w:r>
        <w:rPr>
          <w:sz w:val="28"/>
          <w:szCs w:val="28"/>
        </w:rPr>
        <w:t xml:space="preserve"> поселения</w:t>
      </w:r>
      <w:r w:rsidRPr="00EA1754">
        <w:rPr>
          <w:sz w:val="28"/>
          <w:szCs w:val="28"/>
        </w:rPr>
        <w:t xml:space="preserve"> в период действия настоящего Соглашения, и прекращаются вместе с прекращением срока действия настоящего Соглашения.</w:t>
      </w:r>
    </w:p>
    <w:p w:rsidR="00541772" w:rsidRPr="00EA1754" w:rsidRDefault="00541772" w:rsidP="00541772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Действие настоящего Соглашения может быть прекращено досрочно (до истечения срока его действия):</w:t>
      </w:r>
    </w:p>
    <w:p w:rsidR="00541772" w:rsidRPr="006408F0" w:rsidRDefault="00541772" w:rsidP="00541772">
      <w:pPr>
        <w:pStyle w:val="a3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541772" w:rsidRDefault="00541772" w:rsidP="00541772">
      <w:pPr>
        <w:pStyle w:val="a3"/>
        <w:numPr>
          <w:ilvl w:val="2"/>
          <w:numId w:val="5"/>
        </w:numPr>
        <w:tabs>
          <w:tab w:val="num" w:pos="0"/>
          <w:tab w:val="num" w:pos="2031"/>
        </w:tabs>
        <w:ind w:left="0" w:firstLine="708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В одностороннем порядке настоящее Соглашение расторгается в случае</w:t>
      </w:r>
      <w:r>
        <w:rPr>
          <w:sz w:val="28"/>
          <w:szCs w:val="28"/>
        </w:rPr>
        <w:t>:</w:t>
      </w:r>
    </w:p>
    <w:p w:rsidR="00541772" w:rsidRDefault="00541772" w:rsidP="00541772">
      <w:pPr>
        <w:pStyle w:val="a3"/>
        <w:tabs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8F0">
        <w:rPr>
          <w:sz w:val="28"/>
          <w:szCs w:val="28"/>
        </w:rPr>
        <w:t xml:space="preserve">изменения действующего законодательства Российской Федерации, </w:t>
      </w:r>
      <w:r>
        <w:rPr>
          <w:sz w:val="28"/>
          <w:szCs w:val="28"/>
        </w:rPr>
        <w:t>Орлов</w:t>
      </w:r>
      <w:r w:rsidRPr="006408F0">
        <w:rPr>
          <w:sz w:val="28"/>
          <w:szCs w:val="28"/>
        </w:rPr>
        <w:t>ской области, в связи с которым выполнение условий настоящего Соглашения Сторонами становится невозможным;</w:t>
      </w:r>
    </w:p>
    <w:p w:rsidR="00541772" w:rsidRDefault="00541772" w:rsidP="00541772">
      <w:pPr>
        <w:pStyle w:val="a3"/>
        <w:tabs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541772" w:rsidRPr="004C642D" w:rsidRDefault="00541772" w:rsidP="0054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642D">
        <w:rPr>
          <w:rFonts w:ascii="Times New Roman" w:hAnsi="Times New Roman" w:cs="Times New Roman"/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541772" w:rsidRPr="006408F0" w:rsidRDefault="00541772" w:rsidP="0054177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6408F0">
        <w:rPr>
          <w:sz w:val="28"/>
          <w:szCs w:val="28"/>
        </w:rPr>
        <w:t>В судебном порядке на основании решения суда.</w:t>
      </w:r>
    </w:p>
    <w:p w:rsidR="00541772" w:rsidRPr="006408F0" w:rsidRDefault="00541772" w:rsidP="00541772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541772" w:rsidRPr="0048063C" w:rsidRDefault="0034214A" w:rsidP="0034214A">
      <w:pPr>
        <w:pStyle w:val="a3"/>
        <w:ind w:left="142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 xml:space="preserve">        5.5. </w:t>
      </w:r>
      <w:r w:rsidR="00541772" w:rsidRPr="0048063C">
        <w:rPr>
          <w:sz w:val="28"/>
          <w:szCs w:val="28"/>
        </w:rPr>
        <w:t>Администрация поселения несет о</w:t>
      </w:r>
      <w:r>
        <w:rPr>
          <w:sz w:val="28"/>
          <w:szCs w:val="28"/>
        </w:rPr>
        <w:t xml:space="preserve">тветственность за осуществление </w:t>
      </w:r>
      <w:r w:rsidR="00541772" w:rsidRPr="0048063C">
        <w:rPr>
          <w:sz w:val="28"/>
          <w:szCs w:val="28"/>
        </w:rPr>
        <w:t>переданной ей  части полномочий в той мере, в какой эти полномочия обеспечены финансовыми средствами.</w:t>
      </w:r>
    </w:p>
    <w:p w:rsidR="00541772" w:rsidRPr="0048063C" w:rsidRDefault="00541772" w:rsidP="00541772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8063C">
        <w:rPr>
          <w:sz w:val="28"/>
          <w:szCs w:val="28"/>
        </w:rPr>
        <w:t>Расторжение Соглашения влечет за собой возврат перечисленных сумм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541772" w:rsidRPr="0019123D" w:rsidRDefault="00541772" w:rsidP="00541772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541772" w:rsidRPr="00EA1754" w:rsidRDefault="00541772" w:rsidP="00541772">
      <w:pPr>
        <w:jc w:val="center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>6. Заключительные положения</w:t>
      </w:r>
    </w:p>
    <w:p w:rsidR="00541772" w:rsidRPr="00EA1754" w:rsidRDefault="00541772" w:rsidP="00541772">
      <w:pPr>
        <w:jc w:val="center"/>
        <w:rPr>
          <w:b/>
          <w:sz w:val="28"/>
          <w:szCs w:val="28"/>
        </w:rPr>
      </w:pPr>
    </w:p>
    <w:p w:rsidR="00541772" w:rsidRPr="004C642D" w:rsidRDefault="00541772" w:rsidP="0054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6.1.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4C642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541772" w:rsidRPr="004C642D" w:rsidRDefault="00541772" w:rsidP="0054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6.2. Все уведомления, заявления и сообщения направляются Сторонами в письменной форме.</w:t>
      </w:r>
    </w:p>
    <w:p w:rsidR="00541772" w:rsidRPr="004C642D" w:rsidRDefault="00541772" w:rsidP="0054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6.3. Изменение норм действующего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4C642D">
        <w:rPr>
          <w:rFonts w:ascii="Times New Roman" w:hAnsi="Times New Roman" w:cs="Times New Roman"/>
          <w:sz w:val="28"/>
          <w:szCs w:val="28"/>
        </w:rPr>
        <w:t>ской области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541772" w:rsidRPr="004C642D" w:rsidRDefault="00541772" w:rsidP="00541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541772" w:rsidRPr="00EA1754" w:rsidRDefault="00541772" w:rsidP="00541772">
      <w:pPr>
        <w:pStyle w:val="ConsPlusNormal"/>
        <w:ind w:firstLine="540"/>
        <w:jc w:val="both"/>
        <w:rPr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90F69" w:rsidRDefault="00390F69" w:rsidP="00541772">
      <w:pPr>
        <w:jc w:val="center"/>
        <w:rPr>
          <w:b/>
          <w:sz w:val="28"/>
          <w:szCs w:val="28"/>
        </w:rPr>
      </w:pPr>
    </w:p>
    <w:p w:rsidR="00541772" w:rsidRPr="00EA1754" w:rsidRDefault="00541772" w:rsidP="0054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и подписи сторон</w:t>
      </w:r>
    </w:p>
    <w:p w:rsidR="00541772" w:rsidRPr="00EA1754" w:rsidRDefault="00541772" w:rsidP="00541772">
      <w:pPr>
        <w:rPr>
          <w:b/>
          <w:sz w:val="28"/>
          <w:szCs w:val="28"/>
        </w:rPr>
      </w:pPr>
    </w:p>
    <w:tbl>
      <w:tblPr>
        <w:tblW w:w="9924" w:type="dxa"/>
        <w:jc w:val="center"/>
        <w:tblInd w:w="-318" w:type="dxa"/>
        <w:tblLook w:val="01E0"/>
      </w:tblPr>
      <w:tblGrid>
        <w:gridCol w:w="4644"/>
        <w:gridCol w:w="426"/>
        <w:gridCol w:w="4854"/>
      </w:tblGrid>
      <w:tr w:rsidR="00541772" w:rsidRPr="00C0300A" w:rsidTr="00390F69">
        <w:trPr>
          <w:jc w:val="center"/>
        </w:trPr>
        <w:tc>
          <w:tcPr>
            <w:tcW w:w="4644" w:type="dxa"/>
          </w:tcPr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Глава Сосковского  района</w:t>
            </w: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Р</w:t>
            </w:r>
            <w:r w:rsidRPr="00C030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C0300A">
              <w:rPr>
                <w:sz w:val="28"/>
                <w:szCs w:val="28"/>
              </w:rPr>
              <w:t xml:space="preserve">. </w:t>
            </w:r>
            <w:proofErr w:type="spellStart"/>
            <w:r w:rsidRPr="00C0300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илкин</w:t>
            </w:r>
            <w:proofErr w:type="spellEnd"/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C0300A">
              <w:rPr>
                <w:sz w:val="28"/>
                <w:szCs w:val="28"/>
              </w:rPr>
              <w:t>» ____________ 201</w:t>
            </w:r>
            <w:r>
              <w:rPr>
                <w:sz w:val="28"/>
                <w:szCs w:val="28"/>
              </w:rPr>
              <w:t>7</w:t>
            </w:r>
            <w:r w:rsidRPr="00C0300A">
              <w:rPr>
                <w:sz w:val="28"/>
                <w:szCs w:val="28"/>
              </w:rPr>
              <w:t xml:space="preserve"> г.</w:t>
            </w: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М.П.</w:t>
            </w:r>
          </w:p>
        </w:tc>
        <w:tc>
          <w:tcPr>
            <w:tcW w:w="426" w:type="dxa"/>
          </w:tcPr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Киров</w:t>
            </w:r>
            <w:r w:rsidRPr="00C0300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C0300A">
              <w:rPr>
                <w:sz w:val="28"/>
                <w:szCs w:val="28"/>
              </w:rPr>
              <w:t>сельского поселения</w:t>
            </w: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_______________ </w:t>
            </w:r>
            <w:r w:rsidR="00390F69">
              <w:rPr>
                <w:sz w:val="28"/>
                <w:szCs w:val="28"/>
              </w:rPr>
              <w:t>Л</w:t>
            </w:r>
            <w:r w:rsidRPr="00C0300A">
              <w:rPr>
                <w:sz w:val="28"/>
                <w:szCs w:val="28"/>
              </w:rPr>
              <w:t xml:space="preserve">. </w:t>
            </w:r>
            <w:r w:rsidR="00390F69">
              <w:rPr>
                <w:sz w:val="28"/>
                <w:szCs w:val="28"/>
              </w:rPr>
              <w:t>П</w:t>
            </w:r>
            <w:r w:rsidRPr="00C0300A">
              <w:rPr>
                <w:sz w:val="28"/>
                <w:szCs w:val="28"/>
              </w:rPr>
              <w:t xml:space="preserve">. </w:t>
            </w:r>
            <w:proofErr w:type="spellStart"/>
            <w:r w:rsidR="00390F69">
              <w:rPr>
                <w:sz w:val="28"/>
                <w:szCs w:val="28"/>
              </w:rPr>
              <w:t>Гулякин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C0300A">
              <w:rPr>
                <w:sz w:val="28"/>
                <w:szCs w:val="28"/>
              </w:rPr>
              <w:t>_» ____________ 201</w:t>
            </w:r>
            <w:r>
              <w:rPr>
                <w:sz w:val="28"/>
                <w:szCs w:val="28"/>
              </w:rPr>
              <w:t>7</w:t>
            </w:r>
            <w:r w:rsidRPr="00C0300A">
              <w:rPr>
                <w:sz w:val="28"/>
                <w:szCs w:val="28"/>
              </w:rPr>
              <w:t xml:space="preserve"> г.</w:t>
            </w: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</w:p>
          <w:p w:rsidR="00541772" w:rsidRPr="00C0300A" w:rsidRDefault="00541772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М.П.</w:t>
            </w:r>
          </w:p>
        </w:tc>
      </w:tr>
    </w:tbl>
    <w:p w:rsidR="00541772" w:rsidRDefault="00541772" w:rsidP="00541772"/>
    <w:p w:rsidR="00541772" w:rsidRDefault="00541772"/>
    <w:sectPr w:rsidR="00541772" w:rsidSect="00390F69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72"/>
    <w:rsid w:val="000815CE"/>
    <w:rsid w:val="0026714A"/>
    <w:rsid w:val="0034214A"/>
    <w:rsid w:val="00390F69"/>
    <w:rsid w:val="00541772"/>
    <w:rsid w:val="0066568E"/>
    <w:rsid w:val="006D131A"/>
    <w:rsid w:val="007C115D"/>
    <w:rsid w:val="007F7E5C"/>
    <w:rsid w:val="008B5E21"/>
    <w:rsid w:val="00CE6A3F"/>
    <w:rsid w:val="00DD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541772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541772"/>
    <w:pPr>
      <w:ind w:left="720"/>
      <w:contextualSpacing/>
    </w:pPr>
  </w:style>
  <w:style w:type="paragraph" w:customStyle="1" w:styleId="ConsPlusNormal">
    <w:name w:val="ConsPlusNormal"/>
    <w:rsid w:val="00541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541772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541772"/>
    <w:pPr>
      <w:ind w:left="720"/>
      <w:contextualSpacing/>
    </w:pPr>
  </w:style>
  <w:style w:type="paragraph" w:customStyle="1" w:styleId="ConsPlusNormal">
    <w:name w:val="ConsPlusNormal"/>
    <w:rsid w:val="0054177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1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88640E3BA68F894A0F9EBB5B6848D3DAA1E947D25B8CE48009DE18736D40F69F4F8A41B24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14</cp:revision>
  <cp:lastPrinted>2017-06-21T06:02:00Z</cp:lastPrinted>
  <dcterms:created xsi:type="dcterms:W3CDTF">2017-05-24T06:50:00Z</dcterms:created>
  <dcterms:modified xsi:type="dcterms:W3CDTF">2017-06-27T05:54:00Z</dcterms:modified>
</cp:coreProperties>
</file>