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21" w:rsidRPr="00237DB5" w:rsidRDefault="004A2721" w:rsidP="004A2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1BDD94" wp14:editId="4D104FDB">
            <wp:simplePos x="0" y="0"/>
            <wp:positionH relativeFrom="column">
              <wp:posOffset>2895600</wp:posOffset>
            </wp:positionH>
            <wp:positionV relativeFrom="paragraph">
              <wp:posOffset>-457200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21" w:rsidRPr="00237DB5" w:rsidRDefault="004A2721" w:rsidP="004A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4A2721" w:rsidRPr="00237DB5" w:rsidRDefault="004A2721" w:rsidP="004A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4A2721" w:rsidRPr="00237DB5" w:rsidRDefault="004A2721" w:rsidP="004A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4A2721" w:rsidRPr="00237DB5" w:rsidRDefault="004A2721" w:rsidP="004A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4A2721" w:rsidRPr="00237DB5" w:rsidRDefault="004A2721" w:rsidP="004A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A2721" w:rsidRPr="00237DB5" w:rsidRDefault="004A2721" w:rsidP="004A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РАСПОРЯЖЕНИЕ</w:t>
      </w:r>
    </w:p>
    <w:p w:rsidR="004A2721" w:rsidRPr="00237DB5" w:rsidRDefault="004A2721" w:rsidP="004A27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250"/>
        <w:gridCol w:w="992"/>
        <w:gridCol w:w="5103"/>
        <w:gridCol w:w="888"/>
      </w:tblGrid>
      <w:tr w:rsidR="004A2721" w:rsidRPr="00237DB5" w:rsidTr="00876685">
        <w:tc>
          <w:tcPr>
            <w:tcW w:w="212" w:type="dxa"/>
          </w:tcPr>
          <w:p w:rsidR="004A2721" w:rsidRPr="00237DB5" w:rsidRDefault="004A2721" w:rsidP="00876685">
            <w:pPr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A2721" w:rsidRPr="00237DB5" w:rsidRDefault="005949C4" w:rsidP="00876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" w:type="dxa"/>
          </w:tcPr>
          <w:p w:rsidR="004A2721" w:rsidRPr="00237DB5" w:rsidRDefault="004A2721" w:rsidP="00876685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0C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A2721" w:rsidRPr="00237DB5" w:rsidRDefault="005949C4" w:rsidP="00876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992" w:type="dxa"/>
          </w:tcPr>
          <w:p w:rsidR="004A2721" w:rsidRPr="00237DB5" w:rsidRDefault="004A2721" w:rsidP="00876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4A2721" w:rsidRPr="00237DB5" w:rsidRDefault="004A2721" w:rsidP="008766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A2721" w:rsidRPr="00237DB5" w:rsidRDefault="004A2721" w:rsidP="004A27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93-р</w:t>
            </w:r>
          </w:p>
        </w:tc>
      </w:tr>
    </w:tbl>
    <w:p w:rsidR="004A2721" w:rsidRDefault="004A2721" w:rsidP="004A2721">
      <w:pPr>
        <w:spacing w:after="0" w:line="240" w:lineRule="auto"/>
        <w:ind w:right="652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с. Сосково</w:t>
      </w:r>
    </w:p>
    <w:p w:rsidR="00861EB2" w:rsidRPr="00861EB2" w:rsidRDefault="00861EB2" w:rsidP="004A2721">
      <w:pPr>
        <w:spacing w:after="0" w:line="240" w:lineRule="auto"/>
        <w:ind w:right="652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4A2721" w:rsidTr="004A2721">
        <w:trPr>
          <w:trHeight w:val="1579"/>
        </w:trPr>
        <w:tc>
          <w:tcPr>
            <w:tcW w:w="4820" w:type="dxa"/>
          </w:tcPr>
          <w:p w:rsidR="004A2721" w:rsidRDefault="004A2721" w:rsidP="004A2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2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создании </w:t>
            </w:r>
            <w:r w:rsidRPr="009439F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оперативно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го</w:t>
            </w:r>
            <w:r w:rsidRPr="009439F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штаб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9439F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           </w:t>
            </w:r>
            <w:r w:rsidRPr="009439F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по недопущению завоза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                            </w:t>
            </w:r>
            <w:r w:rsidRPr="009439F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и распространения новой </w:t>
            </w:r>
            <w:proofErr w:type="spellStart"/>
            <w:r w:rsidRPr="009439F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коронавирусной</w:t>
            </w:r>
            <w:proofErr w:type="spellEnd"/>
            <w:r w:rsidRPr="009439F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инфекции (COVID-2019) на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района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2721" w:rsidRDefault="004A2721" w:rsidP="004A2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Орловской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от 19 марта 2020 года № 155 «О мерах по предупреждению завоза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распространения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новой </w:t>
      </w:r>
      <w:proofErr w:type="spellStart"/>
      <w:r w:rsidRPr="004A272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инфекции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>(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COVID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-2019) на территории Орловской области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целях недопущения распространения новой </w:t>
      </w:r>
      <w:proofErr w:type="spellStart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  Создать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инфекции, вызванной новым </w:t>
      </w:r>
      <w:proofErr w:type="spellStart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2019-nCoV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Оперативный штаб, </w:t>
      </w:r>
      <w:proofErr w:type="spellStart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инфекция) и утвердить его состав согласно приложению к настоящему распоряжению.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  Определить, что в целях оценки рисков завоза и распространения </w:t>
      </w:r>
      <w:proofErr w:type="spellStart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принятия с учетом развития эпидемиологической ситуации решений, направленных на предотвращение завоза указанного заболевания на территорию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Сосковском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районе):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2.1.    Оперативный штаб: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координирует работу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Орловской области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организаций, расположенных на территории </w:t>
      </w:r>
      <w:proofErr w:type="spellStart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   вносит предложения в территориальные органы федеральной исполнительной власти, организации, расположенные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района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вопросам организации проведения мероприятий, направленных на предупреждение завоза и распространения </w:t>
      </w:r>
      <w:proofErr w:type="spellStart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инфекции;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-    проводит заседания с периодичностью, определенной руководителем Оперативного штаба либо в период его отсутствия - заместителем руководителя Оперативного штаба;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-    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2.2.    Заседания Оперативного штаба проводятся под председательством руководителя Оперативного штаба либо по его поручению - заместителя руководителя Оперативного штаба или иного члена Оперативного штаба.</w:t>
      </w:r>
    </w:p>
    <w:p w:rsidR="004A2721" w:rsidRPr="004A2721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   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4A27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2721" w:rsidRDefault="004A2721" w:rsidP="004A2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подлежит опубликованию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«Информационном Вестнике </w:t>
      </w:r>
      <w:proofErr w:type="spellStart"/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 и размещению на официальном сайте Администрации </w:t>
      </w:r>
      <w:proofErr w:type="spellStart"/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D91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4A2721" w:rsidRPr="00237DB5" w:rsidRDefault="004A2721" w:rsidP="004A2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4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распоряжения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4A2721" w:rsidRPr="00237DB5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721" w:rsidRPr="00237DB5" w:rsidRDefault="004A2721" w:rsidP="004A2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721" w:rsidRPr="00237DB5" w:rsidRDefault="004A2721" w:rsidP="004A2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Силкин</w:t>
      </w:r>
      <w:proofErr w:type="spellEnd"/>
    </w:p>
    <w:p w:rsidR="004A2721" w:rsidRPr="00237DB5" w:rsidRDefault="004A2721" w:rsidP="004A2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721" w:rsidRDefault="004A2721" w:rsidP="004A2721"/>
    <w:p w:rsidR="004A2721" w:rsidRDefault="004A2721" w:rsidP="004A2721"/>
    <w:p w:rsidR="004A2721" w:rsidRDefault="004A2721" w:rsidP="004A2721"/>
    <w:p w:rsidR="004A2721" w:rsidRDefault="004A2721"/>
    <w:p w:rsidR="00CB7FDF" w:rsidRDefault="00CB7FDF"/>
    <w:p w:rsidR="00CB7FDF" w:rsidRDefault="00CB7FDF"/>
    <w:p w:rsidR="00CB7FDF" w:rsidRDefault="00CB7FDF"/>
    <w:p w:rsidR="00CB7FDF" w:rsidRDefault="00CB7FDF"/>
    <w:p w:rsidR="00CB7FDF" w:rsidRDefault="00CB7FDF"/>
    <w:p w:rsidR="00CB7FDF" w:rsidRDefault="00CB7FDF"/>
    <w:p w:rsidR="00CB7FDF" w:rsidRDefault="00CB7FDF"/>
    <w:p w:rsidR="00CB7FDF" w:rsidRDefault="00CB7FDF"/>
    <w:p w:rsidR="00CB7FDF" w:rsidRDefault="00CB7FDF"/>
    <w:p w:rsidR="00CB7FDF" w:rsidRDefault="00CB7FDF"/>
    <w:p w:rsidR="00CB7FDF" w:rsidRDefault="00CB7FDF"/>
    <w:p w:rsidR="00CB7FDF" w:rsidRPr="00CB7FDF" w:rsidRDefault="00CB7FDF" w:rsidP="00CB7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CB7FDF" w:rsidRPr="00CB7FDF" w:rsidRDefault="00CB7FDF" w:rsidP="00CB7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7FDF" w:rsidRPr="00CB7FDF" w:rsidRDefault="00CB7FDF" w:rsidP="00CB7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марта </w:t>
      </w:r>
      <w:r w:rsidRPr="00CB7FDF">
        <w:rPr>
          <w:rFonts w:ascii="Times New Roman" w:hAnsi="Times New Roman" w:cs="Times New Roman"/>
          <w:sz w:val="28"/>
          <w:szCs w:val="28"/>
        </w:rPr>
        <w:t xml:space="preserve">2020 года  № </w:t>
      </w:r>
      <w:r>
        <w:rPr>
          <w:rFonts w:ascii="Times New Roman" w:hAnsi="Times New Roman" w:cs="Times New Roman"/>
          <w:sz w:val="28"/>
          <w:szCs w:val="28"/>
        </w:rPr>
        <w:t>93-р</w:t>
      </w:r>
    </w:p>
    <w:p w:rsidR="00CB7FDF" w:rsidRPr="00CB7FDF" w:rsidRDefault="00CB7FDF" w:rsidP="00CB7FDF">
      <w:pPr>
        <w:rPr>
          <w:rFonts w:ascii="Times New Roman" w:hAnsi="Times New Roman" w:cs="Times New Roman"/>
          <w:sz w:val="28"/>
          <w:szCs w:val="28"/>
        </w:rPr>
      </w:pPr>
    </w:p>
    <w:p w:rsidR="00CB7FDF" w:rsidRPr="00CB7FDF" w:rsidRDefault="00CB7FDF" w:rsidP="00CB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Штаб по недопущению завоза и распространения новой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инфекции (COVID – 19)  на территории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Р. М. – глава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района, председатель штаба</w:t>
      </w:r>
    </w:p>
    <w:p w:rsid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Агеев В.С. – первый заместитель Главы администрации района, заместитель председателя;                                                                                                                       Обухов А.А. –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>. главного врача БУЗ «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Сосковская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ЦРБ» (по согласованию);                                Кудинов С.Н. – начальник МО МВД России «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Сосковское</w:t>
      </w:r>
      <w:proofErr w:type="spellEnd"/>
      <w:proofErr w:type="gramStart"/>
      <w:r w:rsidRPr="00CB7FD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B7FDF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Соболев С.В. – начальник отдела образования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Г.П. - главный специалист по труду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Админтстрации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Харланова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Л.С. – начальник отдела организационной работы и                   делопроизводства;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Е.С.  –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B7FD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B7FDF"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редактора районной газеты «Вперед»;                             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А.А. –  начальник 33- ПСЧ (по согласованию);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>Лисовенко Л.И.  –  директор  филиала РСТ (по согласованию);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Корниенко М.В.,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Шульдешова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А.А. – представители  торговых объектов (по согласованию);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Н.С. – начальник отдела культуры и архивного дела администрации 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Заяц Л.В. –  директор ОО ЦСОН (по согласованию); 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Демидова В.В. -  руководитель клиентской службы  в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Сосковском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районе                 Управления    Пенсионного Фонда  </w:t>
      </w:r>
      <w:proofErr w:type="spellStart"/>
      <w:r w:rsidRPr="00CB7FDF">
        <w:rPr>
          <w:rFonts w:ascii="Times New Roman" w:hAnsi="Times New Roman" w:cs="Times New Roman"/>
          <w:sz w:val="28"/>
          <w:szCs w:val="28"/>
        </w:rPr>
        <w:t>Россйской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Федерации в Урицком 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FDF">
        <w:rPr>
          <w:rFonts w:ascii="Times New Roman" w:hAnsi="Times New Roman" w:cs="Times New Roman"/>
          <w:sz w:val="28"/>
          <w:szCs w:val="28"/>
        </w:rPr>
        <w:t xml:space="preserve">районе Орловской области </w:t>
      </w:r>
      <w:proofErr w:type="gramStart"/>
      <w:r w:rsidRPr="00CB7F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7FDF">
        <w:rPr>
          <w:rFonts w:ascii="Times New Roman" w:hAnsi="Times New Roman" w:cs="Times New Roman"/>
          <w:sz w:val="28"/>
          <w:szCs w:val="28"/>
        </w:rPr>
        <w:t xml:space="preserve">по согласованию);    </w:t>
      </w:r>
    </w:p>
    <w:p w:rsidR="00CB7FDF" w:rsidRPr="00CB7FDF" w:rsidRDefault="00CB7FDF" w:rsidP="00CB7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B7FDF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CB7FDF">
        <w:rPr>
          <w:rFonts w:ascii="Times New Roman" w:hAnsi="Times New Roman" w:cs="Times New Roman"/>
          <w:sz w:val="28"/>
          <w:szCs w:val="28"/>
        </w:rPr>
        <w:t xml:space="preserve"> А.А. – начальник  33 ПСЧ                                                                                      </w:t>
      </w:r>
    </w:p>
    <w:sectPr w:rsidR="00CB7FDF" w:rsidRPr="00CB7FDF" w:rsidSect="00CB7FDF">
      <w:pgSz w:w="11906" w:h="16838"/>
      <w:pgMar w:top="127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1"/>
    <w:rsid w:val="004A2721"/>
    <w:rsid w:val="005949C4"/>
    <w:rsid w:val="00833738"/>
    <w:rsid w:val="00861EB2"/>
    <w:rsid w:val="00C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4A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4A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IT</cp:lastModifiedBy>
  <cp:revision>5</cp:revision>
  <cp:lastPrinted>2020-03-20T13:03:00Z</cp:lastPrinted>
  <dcterms:created xsi:type="dcterms:W3CDTF">2020-03-20T12:48:00Z</dcterms:created>
  <dcterms:modified xsi:type="dcterms:W3CDTF">2020-03-30T13:58:00Z</dcterms:modified>
</cp:coreProperties>
</file>