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A9" w:rsidRPr="00552A17" w:rsidRDefault="000E4EA9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3.6pt;margin-top:-33pt;width:49.4pt;height:61.85pt;z-index:-251658240;visibility:visible" wrapcoords="-327 0 -327 21337 21600 21337 21600 0 -327 0">
            <v:imagedata r:id="rId5" o:title=""/>
            <w10:wrap type="through"/>
          </v:shape>
        </w:pict>
      </w:r>
    </w:p>
    <w:p w:rsidR="000E4EA9" w:rsidRPr="00552A17" w:rsidRDefault="000E4EA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Pr="00552A17" w:rsidRDefault="000E4EA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0E4EA9" w:rsidRPr="00552A17" w:rsidRDefault="000E4EA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0E4EA9" w:rsidRPr="00552A17" w:rsidRDefault="000E4EA9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0E4EA9" w:rsidRPr="00552A17" w:rsidRDefault="000E4EA9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Pr="00552A17" w:rsidRDefault="000E4EA9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</w:t>
      </w:r>
      <w:r w:rsidRPr="00552A17">
        <w:rPr>
          <w:rFonts w:ascii="Times New Roman" w:hAnsi="Times New Roman" w:cs="Times New Roman"/>
          <w:sz w:val="28"/>
          <w:szCs w:val="28"/>
          <w:lang w:eastAsia="ru-RU"/>
        </w:rPr>
        <w:t>ЕНИЕ</w:t>
      </w:r>
    </w:p>
    <w:p w:rsidR="000E4EA9" w:rsidRPr="00552A17" w:rsidRDefault="000E4EA9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2268"/>
        <w:gridCol w:w="992"/>
        <w:gridCol w:w="4820"/>
        <w:gridCol w:w="992"/>
      </w:tblGrid>
      <w:tr w:rsidR="000E4EA9" w:rsidRPr="002554E6">
        <w:tc>
          <w:tcPr>
            <w:tcW w:w="212" w:type="dxa"/>
          </w:tcPr>
          <w:p w:rsidR="000E4EA9" w:rsidRPr="00552A17" w:rsidRDefault="000E4EA9" w:rsidP="00552A17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4EA9" w:rsidRPr="00552A17" w:rsidRDefault="000E4EA9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4" w:type="dxa"/>
          </w:tcPr>
          <w:p w:rsidR="000E4EA9" w:rsidRPr="00552A17" w:rsidRDefault="000E4EA9" w:rsidP="00552A17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4EA9" w:rsidRPr="00552A17" w:rsidRDefault="000E4EA9" w:rsidP="005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992" w:type="dxa"/>
          </w:tcPr>
          <w:p w:rsidR="000E4EA9" w:rsidRPr="00552A17" w:rsidRDefault="000E4EA9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0E4EA9" w:rsidRPr="00552A17" w:rsidRDefault="000E4EA9" w:rsidP="0055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EA9" w:rsidRPr="00552A17" w:rsidRDefault="000E4EA9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0E4EA9" w:rsidRPr="00552A17" w:rsidRDefault="000E4EA9" w:rsidP="00552A17">
      <w:pPr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с. Сосково</w:t>
      </w:r>
    </w:p>
    <w:p w:rsidR="000E4EA9" w:rsidRPr="00552A17" w:rsidRDefault="000E4EA9" w:rsidP="00552A17">
      <w:pPr>
        <w:spacing w:after="0" w:line="240" w:lineRule="auto"/>
        <w:ind w:left="20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</w:tblGrid>
      <w:tr w:rsidR="000E4EA9" w:rsidRPr="006014C8" w:rsidTr="006014C8">
        <w:trPr>
          <w:trHeight w:val="1079"/>
        </w:trPr>
        <w:tc>
          <w:tcPr>
            <w:tcW w:w="4577" w:type="dxa"/>
          </w:tcPr>
          <w:p w:rsidR="000E4EA9" w:rsidRDefault="000E4EA9" w:rsidP="003F4D7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 внесении изменений в постановление  Администрации Сосковского района от 03.09.2019г. №134 «</w:t>
            </w:r>
            <w:r w:rsidRPr="00866C9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6C9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утверждении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муниципальной программы Сосков</w:t>
            </w:r>
            <w:r w:rsidRPr="00866C9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ского района Орловской области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«Развитие предпринимательства и деловой активности в Сосковском районе Орловской области»</w:t>
            </w:r>
          </w:p>
          <w:p w:rsidR="000E4EA9" w:rsidRPr="006014C8" w:rsidRDefault="000E4EA9" w:rsidP="006014C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4EA9" w:rsidRPr="001008EF" w:rsidRDefault="000E4EA9" w:rsidP="001008EF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 распоряжения Правительства Российской Федерации от 19 июня 2017 года №1284-р. </w:t>
      </w:r>
      <w:r w:rsidRPr="001008E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Сосковского района </w:t>
      </w:r>
    </w:p>
    <w:p w:rsidR="000E4EA9" w:rsidRPr="001008EF" w:rsidRDefault="000E4EA9" w:rsidP="001008EF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1008EF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8EF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0E4EA9" w:rsidRPr="001008EF" w:rsidRDefault="000E4EA9" w:rsidP="00A7492D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в постановление </w:t>
      </w:r>
      <w:r w:rsidRPr="001008EF">
        <w:rPr>
          <w:rFonts w:ascii="Times New Roman" w:hAnsi="Times New Roman" w:cs="Times New Roman"/>
          <w:sz w:val="28"/>
          <w:szCs w:val="28"/>
          <w:lang w:eastAsia="ru-RU"/>
        </w:rPr>
        <w:t>Администрации Сосковского района от 03.09.2019г. №134 «Об утверждении муниципальной программы Сосковского района Орловской области «Развитие предпринимательства и деловой активности в Сосковском районе Орловской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(далее-муниципальная программа) следующие изменения, изложив Приложение 2 к муниципальной программе </w:t>
      </w:r>
      <w:r w:rsidRPr="001008E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редакции согласно Приложению к настоящему постановлению.</w:t>
      </w:r>
    </w:p>
    <w:p w:rsidR="000E4EA9" w:rsidRPr="00C85E2F" w:rsidRDefault="000E4EA9" w:rsidP="00C8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85E2F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азмещению на официальном сайте А</w:t>
      </w:r>
      <w:r w:rsidRPr="00C85E2F">
        <w:rPr>
          <w:rFonts w:ascii="Times New Roman" w:hAnsi="Times New Roman" w:cs="Times New Roman"/>
          <w:sz w:val="28"/>
          <w:szCs w:val="28"/>
          <w:lang w:eastAsia="ru-RU"/>
        </w:rPr>
        <w:t>дминистрации Сосковского района.</w:t>
      </w:r>
    </w:p>
    <w:p w:rsidR="000E4EA9" w:rsidRPr="001008EF" w:rsidRDefault="000E4EA9" w:rsidP="00C85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85E2F">
        <w:rPr>
          <w:rFonts w:ascii="Times New Roman" w:hAnsi="Times New Roman" w:cs="Times New Roman"/>
          <w:sz w:val="28"/>
          <w:szCs w:val="28"/>
          <w:lang w:eastAsia="ru-RU"/>
        </w:rPr>
        <w:t xml:space="preserve"> 3. Контроль за исполнением настоящего постановления возложить на заместителя Главы администрации района по социальной сфере и экономике                 Г. И. Черникову</w:t>
      </w:r>
    </w:p>
    <w:p w:rsidR="000E4EA9" w:rsidRPr="001008EF" w:rsidRDefault="000E4EA9" w:rsidP="0010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Pr="00552A17" w:rsidRDefault="000E4EA9" w:rsidP="0010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0E4EA9" w:rsidRPr="00866C95" w:rsidRDefault="000E4EA9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r w:rsidRPr="00866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Р. М. Силкин</w:t>
      </w:r>
    </w:p>
    <w:p w:rsidR="000E4EA9" w:rsidRPr="00552A17" w:rsidRDefault="000E4EA9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0E4EA9" w:rsidRPr="00552A17" w:rsidRDefault="000E4EA9" w:rsidP="00552A17">
      <w:pPr>
        <w:tabs>
          <w:tab w:val="left" w:pos="203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Pr="00552A17" w:rsidRDefault="000E4EA9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E95FDD">
      <w:pPr>
        <w:jc w:val="both"/>
        <w:rPr>
          <w:sz w:val="28"/>
          <w:szCs w:val="28"/>
          <w:u w:val="single"/>
        </w:rPr>
      </w:pPr>
    </w:p>
    <w:p w:rsidR="000E4EA9" w:rsidRDefault="000E4EA9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0E4EA9" w:rsidSect="006C110A">
          <w:pgSz w:w="11905" w:h="16837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</w:p>
    <w:p w:rsidR="000E4EA9" w:rsidRPr="00DA7F12" w:rsidRDefault="000E4EA9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</w:t>
      </w:r>
      <w:r w:rsidRPr="00DA7F12">
        <w:rPr>
          <w:rFonts w:ascii="Times New Roman" w:hAnsi="Times New Roman" w:cs="Times New Roman"/>
          <w:sz w:val="28"/>
          <w:szCs w:val="28"/>
          <w:lang w:eastAsia="ru-RU"/>
        </w:rPr>
        <w:t xml:space="preserve">ению                                                                   </w:t>
      </w:r>
    </w:p>
    <w:p w:rsidR="000E4EA9" w:rsidRPr="00DA7F12" w:rsidRDefault="000E4EA9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7F12">
        <w:rPr>
          <w:rFonts w:ascii="Times New Roman" w:hAnsi="Times New Roman" w:cs="Times New Roman"/>
          <w:sz w:val="28"/>
          <w:szCs w:val="28"/>
          <w:lang w:eastAsia="ru-RU"/>
        </w:rPr>
        <w:t>Администрации Сосковского района</w:t>
      </w:r>
    </w:p>
    <w:p w:rsidR="000E4EA9" w:rsidRDefault="000E4EA9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от____   ________2019 года  № _____</w:t>
      </w:r>
    </w:p>
    <w:p w:rsidR="000E4EA9" w:rsidRPr="00552A17" w:rsidRDefault="000E4EA9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Pr="00552A17" w:rsidRDefault="000E4EA9" w:rsidP="006B1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Изменения, вносимые в постановление Администрации Сосковского района от 03.09.2019 г. № 134.</w:t>
      </w:r>
    </w:p>
    <w:p w:rsidR="000E4EA9" w:rsidRPr="00552A17" w:rsidRDefault="000E4EA9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Pr="00552A17" w:rsidRDefault="000E4EA9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Pr="00552A17" w:rsidRDefault="000E4EA9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Pr="00871944" w:rsidRDefault="000E4EA9" w:rsidP="00C85E2F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19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EA9" w:rsidRPr="00871944" w:rsidRDefault="000E4EA9" w:rsidP="00C85E2F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1944">
        <w:rPr>
          <w:rFonts w:ascii="Times New Roman" w:hAnsi="Times New Roman" w:cs="Times New Roman"/>
          <w:sz w:val="28"/>
          <w:szCs w:val="28"/>
        </w:rPr>
        <w:t>к муниципальной программе Сосковского района</w:t>
      </w:r>
    </w:p>
    <w:p w:rsidR="000E4EA9" w:rsidRPr="00871944" w:rsidRDefault="000E4EA9" w:rsidP="00C85E2F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1944">
        <w:rPr>
          <w:rFonts w:ascii="Times New Roman" w:hAnsi="Times New Roman" w:cs="Times New Roman"/>
          <w:sz w:val="28"/>
          <w:szCs w:val="28"/>
        </w:rPr>
        <w:t xml:space="preserve">Орловской области «Развитие предпринимательства </w:t>
      </w:r>
    </w:p>
    <w:p w:rsidR="000E4EA9" w:rsidRPr="00871944" w:rsidRDefault="000E4EA9" w:rsidP="00C85E2F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1944">
        <w:rPr>
          <w:rFonts w:ascii="Times New Roman" w:hAnsi="Times New Roman" w:cs="Times New Roman"/>
          <w:sz w:val="28"/>
          <w:szCs w:val="28"/>
        </w:rPr>
        <w:t>и деловой активности в Сосковском районе  Орловской области»</w:t>
      </w:r>
    </w:p>
    <w:p w:rsidR="000E4EA9" w:rsidRPr="00871944" w:rsidRDefault="000E4EA9" w:rsidP="00C85E2F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E4EA9" w:rsidRPr="00871944" w:rsidRDefault="000E4EA9" w:rsidP="00C85E2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EA9" w:rsidRPr="00871944" w:rsidRDefault="000E4EA9" w:rsidP="00C85E2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944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8719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подпрограмм муниципальной программы, ведомственных целевых программ и основных </w:t>
      </w:r>
    </w:p>
    <w:p w:rsidR="000E4EA9" w:rsidRPr="00871944" w:rsidRDefault="000E4EA9" w:rsidP="00C85E2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944">
        <w:rPr>
          <w:rFonts w:ascii="Times New Roman" w:hAnsi="Times New Roman" w:cs="Times New Roman"/>
          <w:color w:val="000000"/>
          <w:sz w:val="28"/>
          <w:szCs w:val="28"/>
        </w:rPr>
        <w:t>мероприятий подпрограмм муниципальной программы</w:t>
      </w:r>
    </w:p>
    <w:p w:rsidR="000E4EA9" w:rsidRPr="00871944" w:rsidRDefault="000E4EA9" w:rsidP="00C85E2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2210"/>
        <w:gridCol w:w="1571"/>
        <w:gridCol w:w="1572"/>
        <w:gridCol w:w="2443"/>
        <w:gridCol w:w="3828"/>
      </w:tblGrid>
      <w:tr w:rsidR="000E4EA9" w:rsidRPr="00871944" w:rsidTr="007F037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 подпрограммы, ведомственной целевой программы, основного мероприятия подпрограммы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0E4EA9" w:rsidRPr="00871944" w:rsidTr="007F037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4EA9" w:rsidRPr="00871944" w:rsidRDefault="000E4EA9" w:rsidP="00C85E2F">
      <w:pPr>
        <w:spacing w:after="0" w:line="240" w:lineRule="auto"/>
        <w:rPr>
          <w:sz w:val="2"/>
          <w:szCs w:val="2"/>
        </w:rPr>
      </w:pPr>
    </w:p>
    <w:tbl>
      <w:tblPr>
        <w:tblW w:w="15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2210"/>
        <w:gridCol w:w="1571"/>
        <w:gridCol w:w="1572"/>
        <w:gridCol w:w="2443"/>
        <w:gridCol w:w="3828"/>
      </w:tblGrid>
      <w:tr w:rsidR="000E4EA9" w:rsidRPr="00871944" w:rsidTr="007F0371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«Развитие инвестиционной деятельности в Сосковском районе Орловской области»</w:t>
            </w: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подпрограммы 1.1 «Формирование и актуализация стратегических документов об инвестиционной деятельности»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экономике, предпринимательсву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поддержание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актуальном состоянии стратегии реализации инвестиционной политики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до 2025 года: 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принятие 6 НПА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1.2. «Содействие созданию инфраструктуры сопровождения инвестиционных проектов»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Отдел по экономике, предпринимательсву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созданию и расширению инфраструктуры сопровождения инвестиционных проектов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до 2025 года: </w:t>
            </w:r>
          </w:p>
          <w:p w:rsidR="000E4EA9" w:rsidRPr="00871944" w:rsidRDefault="000E4EA9" w:rsidP="007F03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площадок, предоставленных в аренду 3 единицы</w:t>
            </w: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1.3. «Создание позитивного инвестиционного имиджа района»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Отдел по экономике, предпринимательсву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возможностей привлечения инвестиций;  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доступа к актуальной информации 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инвестиционном потенциале района;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до 2025 года: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количество мероприятий, значимых для формирования инвестиционного имиджа Орловской области, – 6 единиц;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6 обновлений материалов  об инвестиционной деятельности в районе на официальном сайте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участие в 2 конкурсах по проектной деятельности</w:t>
            </w: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1.4. «Содействие развитию приоритетных направлений инвестиционной деятельности»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Отдел по экономике, предпринимательсву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создания объектов инфраструктуры на территории  производственных площадок для реализации инвестиционных проектов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период до 2025 года участие  на выделение 2 субсидий 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юридическим лицам на обеспечение производственных площадок объектами инфраструктуры</w:t>
            </w: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и поддержка малого и среднего предпринимательства в Сосковском районе Орловской области»</w:t>
            </w: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2.1</w:t>
            </w:r>
            <w:r w:rsidRPr="00871944">
              <w:t xml:space="preserve"> </w:t>
            </w: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нормативной правовой базы, регулирующей деятельность субъектов малого и среднего предпринимательства, устранение административных барьеров»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социального предпринимательства к участию в форумах, выставках, ярмарках, круглых столах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Отдел по экономике, предпринимательсву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механизмов регулирования сферы предприниматель-ства.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грамотности предпринимателей по вопросам защиты своих прав и интересов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до 2025 года: 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1) принятие 6 НПА;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2) проведение (участие в проведении) мероприятий, совещаний, круглых столов, встреч и мероприятий с субъектами МСП, в том числе с участием контрольно-надзорных органов, – 6 единиц</w:t>
            </w: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2.2. «Формирование и обеспечение функционирования инфраструктуры поддержки МСП»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НО «Фонд поддержки предприниматель-ства Орловской области»;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НО МКК «Фонд микрофинансиро-вания Орловской области»,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финансовых ресурсов для субъектов МСП, оказание консультационной поддержки субъектам МСП, координирование проектов субъектов МСП, 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привлечению инвестиций, услуг организаций инфраструктуры поддержки субъектов МСП, иных организаций предпринимателям и гражданам, планирующим начать предпринимательс-кую деятельность, по принципу «одного окна»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К 2025 году количество субъектов МСП, получивших государственную поддержку, составит 9 единиц, которыми будет создано 9 новых рабочих мест.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1)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– 25 %;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2) количество субъектов МСП (включая индивидуальных предпринимателей) в расчете на 1 тыс. населения района– 25 единиц;</w:t>
            </w:r>
          </w:p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подпрограммы 2.4.</w:t>
            </w:r>
          </w:p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«Расширение участия малых и средних предприятий в закупках товаров, работ, услуг отдельными видами юридических лиц»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имуществом, отдел по экономике. предпринимательству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спроса на продукцию субъектов МСП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2025 году 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заключенных по результатам закупок, составит не менее 15 %</w:t>
            </w: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подпрограммы 2.5.</w:t>
            </w:r>
          </w:p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оказания имущественной поддержки субъектам МСП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предоставление первоочередного права на получение  в аренду муниципального имущества субъектам, осуществляющим деятельность в сфере социального предпринимательства с действующими льготами.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развития МСП на территории района за счет использования имущественного потенциала региона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объектов имущества в перечнях муниципального имущества, предназначенного для предоставления субъектам МСП и организациям, образующим инфраструктуру поддержки субъектов МСП, ежегодно на 10 % </w:t>
            </w: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мероприятие подпрограммы 2.6</w:t>
            </w:r>
            <w:r w:rsidRPr="00C85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участию субъектов социального предпринимательства в семинарах, тренингах, мастер-классах, .проводимых центром поддержки предпринимательства Орловской области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экономике. предпринимательству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C20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0E4EA9" w:rsidRPr="00871944" w:rsidRDefault="000E4EA9" w:rsidP="00C20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D27B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предпринимательства</w:t>
            </w: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грамотности предпринимателей по вопросам защиты своих прав и интересов</w:t>
            </w:r>
          </w:p>
        </w:tc>
      </w:tr>
      <w:tr w:rsidR="000E4EA9" w:rsidRPr="00871944" w:rsidTr="007F03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мероприятие подпрограммы 2.7</w:t>
            </w:r>
            <w:r w:rsidRPr="00C85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экономике. предпринимательству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D27B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0E4EA9" w:rsidRPr="00871944" w:rsidRDefault="000E4EA9" w:rsidP="00D27B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9" w:rsidRPr="00871944" w:rsidRDefault="000E4EA9" w:rsidP="00D27B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предпринимательства</w:t>
            </w:r>
            <w:r w:rsidRPr="00871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A9" w:rsidRPr="00871944" w:rsidRDefault="000E4EA9" w:rsidP="007F0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грамотности предпринимателей по вопросам защиты своих прав и интересов</w:t>
            </w:r>
          </w:p>
        </w:tc>
      </w:tr>
    </w:tbl>
    <w:p w:rsidR="000E4EA9" w:rsidRPr="00871944" w:rsidRDefault="000E4EA9" w:rsidP="00C85E2F"/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0E4EA9" w:rsidSect="00C85E2F">
          <w:pgSz w:w="16837" w:h="11905" w:orient="landscape"/>
          <w:pgMar w:top="1418" w:right="1134" w:bottom="567" w:left="1134" w:header="0" w:footer="6" w:gutter="0"/>
          <w:cols w:space="720"/>
          <w:noEndnote/>
          <w:titlePg/>
          <w:docGrid w:linePitch="360"/>
        </w:sect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Default="000E4EA9" w:rsidP="00C85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EA9" w:rsidRPr="00552A17" w:rsidRDefault="000E4EA9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E4EA9" w:rsidRPr="00552A17" w:rsidSect="006C110A"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C03"/>
    <w:multiLevelType w:val="multilevel"/>
    <w:tmpl w:val="A66E652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0229EE"/>
    <w:multiLevelType w:val="multilevel"/>
    <w:tmpl w:val="82E86884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B435D28"/>
    <w:multiLevelType w:val="multilevel"/>
    <w:tmpl w:val="38B4CA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A17"/>
    <w:rsid w:val="00034D55"/>
    <w:rsid w:val="000A0DB9"/>
    <w:rsid w:val="000E4EA9"/>
    <w:rsid w:val="000F2765"/>
    <w:rsid w:val="001008EF"/>
    <w:rsid w:val="0012269F"/>
    <w:rsid w:val="0012353B"/>
    <w:rsid w:val="00151512"/>
    <w:rsid w:val="00174B6B"/>
    <w:rsid w:val="001A1768"/>
    <w:rsid w:val="001B52EA"/>
    <w:rsid w:val="00211C1C"/>
    <w:rsid w:val="002554E6"/>
    <w:rsid w:val="00316FBB"/>
    <w:rsid w:val="003534E5"/>
    <w:rsid w:val="00386DAA"/>
    <w:rsid w:val="003C7D2F"/>
    <w:rsid w:val="003F1D60"/>
    <w:rsid w:val="003F4D73"/>
    <w:rsid w:val="00455203"/>
    <w:rsid w:val="004C6F00"/>
    <w:rsid w:val="00522E8D"/>
    <w:rsid w:val="00552A17"/>
    <w:rsid w:val="005B7E1E"/>
    <w:rsid w:val="006014C8"/>
    <w:rsid w:val="0067001A"/>
    <w:rsid w:val="00671E7E"/>
    <w:rsid w:val="006B19B2"/>
    <w:rsid w:val="006B2559"/>
    <w:rsid w:val="006C110A"/>
    <w:rsid w:val="006D641D"/>
    <w:rsid w:val="006E6883"/>
    <w:rsid w:val="00715D85"/>
    <w:rsid w:val="00732E1F"/>
    <w:rsid w:val="00791E35"/>
    <w:rsid w:val="007F0371"/>
    <w:rsid w:val="00811578"/>
    <w:rsid w:val="008155ED"/>
    <w:rsid w:val="00866C95"/>
    <w:rsid w:val="00871944"/>
    <w:rsid w:val="00910739"/>
    <w:rsid w:val="009818C8"/>
    <w:rsid w:val="009A17FE"/>
    <w:rsid w:val="009A7DC9"/>
    <w:rsid w:val="009B38CA"/>
    <w:rsid w:val="00A04DD1"/>
    <w:rsid w:val="00A63701"/>
    <w:rsid w:val="00A7492D"/>
    <w:rsid w:val="00AB3A28"/>
    <w:rsid w:val="00B6628A"/>
    <w:rsid w:val="00B66C12"/>
    <w:rsid w:val="00BA3EDE"/>
    <w:rsid w:val="00C2054C"/>
    <w:rsid w:val="00C66C0D"/>
    <w:rsid w:val="00C74718"/>
    <w:rsid w:val="00C85A97"/>
    <w:rsid w:val="00C85E2F"/>
    <w:rsid w:val="00C94799"/>
    <w:rsid w:val="00C97312"/>
    <w:rsid w:val="00CF08EF"/>
    <w:rsid w:val="00D27B38"/>
    <w:rsid w:val="00D825D2"/>
    <w:rsid w:val="00DA7F12"/>
    <w:rsid w:val="00E01609"/>
    <w:rsid w:val="00E15B20"/>
    <w:rsid w:val="00E17BB3"/>
    <w:rsid w:val="00E61E10"/>
    <w:rsid w:val="00E72D62"/>
    <w:rsid w:val="00E95FDD"/>
    <w:rsid w:val="00EE5874"/>
    <w:rsid w:val="00F14B9A"/>
    <w:rsid w:val="00F76D16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A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2A17"/>
    <w:rPr>
      <w:rFonts w:ascii="Arial Unicode MS" w:eastAsia="Arial Unicode MS" w:hAnsi="Arial Unicode MS"/>
      <w:color w:val="000000"/>
      <w:sz w:val="24"/>
      <w:lang w:val="x-none" w:eastAsia="ru-RU"/>
    </w:rPr>
  </w:style>
  <w:style w:type="paragraph" w:styleId="NormalWeb">
    <w:name w:val="Normal (Web)"/>
    <w:basedOn w:val="Normal"/>
    <w:uiPriority w:val="99"/>
    <w:rsid w:val="006B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6B2559"/>
    <w:rPr>
      <w:rFonts w:cs="Times New Roman"/>
      <w:b/>
    </w:rPr>
  </w:style>
  <w:style w:type="character" w:customStyle="1" w:styleId="a">
    <w:name w:val="Основной текст_"/>
    <w:link w:val="1"/>
    <w:uiPriority w:val="99"/>
    <w:locked/>
    <w:rsid w:val="006B2559"/>
    <w:rPr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B2559"/>
    <w:pPr>
      <w:widowControl w:val="0"/>
      <w:shd w:val="clear" w:color="auto" w:fill="FFFFFF"/>
      <w:spacing w:before="240" w:after="0" w:line="307" w:lineRule="exact"/>
      <w:jc w:val="both"/>
    </w:pPr>
    <w:rPr>
      <w:sz w:val="25"/>
      <w:szCs w:val="25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locked/>
    <w:rsid w:val="00DA7F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7</Pages>
  <Words>1317</Words>
  <Characters>7513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IT</cp:lastModifiedBy>
  <cp:revision>31</cp:revision>
  <cp:lastPrinted>2019-11-27T06:45:00Z</cp:lastPrinted>
  <dcterms:created xsi:type="dcterms:W3CDTF">2018-06-27T08:17:00Z</dcterms:created>
  <dcterms:modified xsi:type="dcterms:W3CDTF">2019-11-29T06:08:00Z</dcterms:modified>
</cp:coreProperties>
</file>