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C5" w:rsidRDefault="002459C5" w:rsidP="002459C5">
      <w:pPr>
        <w:rPr>
          <w:sz w:val="20"/>
          <w:szCs w:val="20"/>
        </w:rPr>
      </w:pPr>
      <w:bookmarkStart w:id="0" w:name="_GoBack"/>
      <w:bookmarkEnd w:id="0"/>
    </w:p>
    <w:p w:rsidR="002459C5" w:rsidRDefault="002459C5" w:rsidP="002459C5">
      <w:pPr>
        <w:jc w:val="right"/>
        <w:rPr>
          <w:sz w:val="20"/>
          <w:szCs w:val="20"/>
        </w:rPr>
      </w:pPr>
    </w:p>
    <w:p w:rsidR="002459C5" w:rsidRDefault="002459C5" w:rsidP="002459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к решению    № </w:t>
      </w:r>
      <w:r>
        <w:rPr>
          <w:color w:val="FF0000"/>
          <w:sz w:val="20"/>
          <w:szCs w:val="20"/>
        </w:rPr>
        <w:t>130</w:t>
      </w:r>
      <w:r>
        <w:rPr>
          <w:sz w:val="20"/>
          <w:szCs w:val="20"/>
        </w:rPr>
        <w:t xml:space="preserve"> от 20.11.2020 г.</w:t>
      </w:r>
    </w:p>
    <w:p w:rsidR="002459C5" w:rsidRDefault="002459C5" w:rsidP="002459C5">
      <w:pPr>
        <w:jc w:val="right"/>
        <w:rPr>
          <w:sz w:val="20"/>
          <w:szCs w:val="20"/>
        </w:rPr>
      </w:pPr>
      <w:r>
        <w:rPr>
          <w:sz w:val="20"/>
          <w:szCs w:val="20"/>
        </w:rPr>
        <w:t>Рыжковского сельского Совета народных депутатов</w:t>
      </w:r>
    </w:p>
    <w:p w:rsidR="002459C5" w:rsidRDefault="002459C5" w:rsidP="002459C5">
      <w:pPr>
        <w:jc w:val="right"/>
        <w:rPr>
          <w:sz w:val="20"/>
          <w:szCs w:val="20"/>
        </w:rPr>
      </w:pPr>
      <w:r>
        <w:rPr>
          <w:sz w:val="20"/>
          <w:szCs w:val="20"/>
        </w:rPr>
        <w:t>«Об исполнении  бюджета Рыжковского</w:t>
      </w:r>
    </w:p>
    <w:p w:rsidR="002459C5" w:rsidRDefault="002459C5" w:rsidP="002459C5">
      <w:pPr>
        <w:tabs>
          <w:tab w:val="left" w:pos="5145"/>
          <w:tab w:val="left" w:pos="6240"/>
        </w:tabs>
        <w:jc w:val="right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>сельского поселения за 9 месяцев 2020 года»</w:t>
      </w:r>
    </w:p>
    <w:p w:rsidR="002459C5" w:rsidRDefault="002459C5" w:rsidP="002459C5">
      <w:pPr>
        <w:tabs>
          <w:tab w:val="left" w:pos="5145"/>
          <w:tab w:val="left" w:pos="6240"/>
        </w:tabs>
        <w:jc w:val="center"/>
        <w:rPr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Доходы бюджета Рыжковского сельского поселения в разрезе экономической классификации доходов бюджетов Российской Федерации за 9 месяцев 2020 года</w:t>
      </w:r>
    </w:p>
    <w:p w:rsidR="002459C5" w:rsidRDefault="002459C5" w:rsidP="002459C5">
      <w:pPr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797"/>
      </w:tblGrid>
      <w:tr w:rsidR="002459C5" w:rsidTr="001E2106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 доходов на  2020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 за 9 мес. 2020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исполнения</w:t>
            </w:r>
          </w:p>
        </w:tc>
      </w:tr>
      <w:tr w:rsidR="002459C5" w:rsidTr="001E2106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2459C5" w:rsidTr="001E2106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9C5" w:rsidRDefault="002459C5" w:rsidP="001E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2459C5" w:rsidTr="001E2106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pStyle w:val="2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2459C5" w:rsidTr="001E2106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pStyle w:val="2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459C5" w:rsidTr="001E2106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pStyle w:val="2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</w:tr>
      <w:tr w:rsidR="002459C5" w:rsidTr="001E2106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10606033100000110</w:t>
            </w:r>
          </w:p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10606043100000110</w:t>
            </w:r>
          </w:p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pStyle w:val="2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налогооблажения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расположенных в границах поселений</w:t>
            </w:r>
          </w:p>
          <w:p w:rsidR="002459C5" w:rsidRDefault="002459C5" w:rsidP="001E2106">
            <w:pPr>
              <w:pStyle w:val="21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Зем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алог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(по обязательствам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возникш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До 1 января 2006г.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обилизир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территор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2459C5" w:rsidTr="001E2106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pStyle w:val="2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9C5" w:rsidTr="001E2106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pStyle w:val="2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11701000000000000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9C5" w:rsidRDefault="002459C5" w:rsidP="001E21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59C5" w:rsidTr="001E2106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9C5" w:rsidRDefault="002459C5" w:rsidP="001E210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59C5" w:rsidTr="001E2106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9C5" w:rsidRDefault="002459C5" w:rsidP="001E21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2459C5" w:rsidTr="001E2106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9C5" w:rsidRDefault="002459C5" w:rsidP="001E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9C5" w:rsidRDefault="002459C5" w:rsidP="001E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9C5" w:rsidRDefault="002459C5" w:rsidP="001E21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00211690050100000140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C5" w:rsidRDefault="002459C5" w:rsidP="001E21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18"/>
                <w:szCs w:val="18"/>
              </w:rPr>
            </w:pP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59C5" w:rsidRDefault="002459C5" w:rsidP="001E21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471,9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20215001100000150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C5" w:rsidRDefault="002459C5" w:rsidP="001E210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221,8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</w:t>
            </w: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20215002100000150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C5" w:rsidRDefault="002459C5" w:rsidP="001E210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0"/>
                <w:szCs w:val="20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20204999100000150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C5" w:rsidRDefault="002459C5" w:rsidP="001E210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20235118100000150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C5" w:rsidRDefault="002459C5" w:rsidP="001E210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</w:t>
            </w: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20249999100000150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C5" w:rsidRDefault="002459C5" w:rsidP="001E210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</w:tr>
      <w:tr w:rsidR="002459C5" w:rsidTr="001E2106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912,6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79</w:t>
            </w:r>
          </w:p>
        </w:tc>
      </w:tr>
    </w:tbl>
    <w:p w:rsidR="002459C5" w:rsidRDefault="002459C5" w:rsidP="002459C5"/>
    <w:p w:rsidR="002459C5" w:rsidRDefault="002459C5" w:rsidP="002459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2459C5" w:rsidRDefault="002459C5" w:rsidP="002459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2459C5" w:rsidRDefault="002459C5" w:rsidP="002459C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Приложение №2 к решению                                       </w:t>
      </w:r>
    </w:p>
    <w:p w:rsidR="002459C5" w:rsidRDefault="002459C5" w:rsidP="002459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2459C5" w:rsidRDefault="002459C5" w:rsidP="002459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2459C5" w:rsidRDefault="002459C5" w:rsidP="002459C5">
      <w:pPr>
        <w:tabs>
          <w:tab w:val="left" w:pos="59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сельского поселения за 9 месяцев 2020 года»</w:t>
      </w:r>
    </w:p>
    <w:p w:rsidR="002459C5" w:rsidRDefault="002459C5" w:rsidP="002459C5">
      <w:pPr>
        <w:jc w:val="both"/>
        <w:rPr>
          <w:sz w:val="20"/>
          <w:szCs w:val="20"/>
        </w:rPr>
      </w:pPr>
    </w:p>
    <w:p w:rsidR="002459C5" w:rsidRDefault="002459C5" w:rsidP="002459C5">
      <w:pPr>
        <w:jc w:val="both"/>
        <w:rPr>
          <w:sz w:val="20"/>
          <w:szCs w:val="20"/>
        </w:rPr>
      </w:pPr>
    </w:p>
    <w:p w:rsidR="002459C5" w:rsidRDefault="002459C5" w:rsidP="002459C5">
      <w:pPr>
        <w:jc w:val="both"/>
        <w:rPr>
          <w:sz w:val="20"/>
          <w:szCs w:val="20"/>
        </w:rPr>
      </w:pPr>
    </w:p>
    <w:p w:rsidR="002459C5" w:rsidRDefault="002459C5" w:rsidP="002459C5">
      <w:pPr>
        <w:pStyle w:val="1"/>
        <w:jc w:val="center"/>
      </w:pPr>
      <w:r>
        <w:t>Расходы бюджета за 9 месяцев 2020года по разделам и подразделам функциональной классификации расходов бюджетов Российской Федерации</w:t>
      </w:r>
    </w:p>
    <w:p w:rsidR="002459C5" w:rsidRDefault="002459C5" w:rsidP="002459C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2459C5" w:rsidTr="001E2106">
        <w:trPr>
          <w:cantSplit/>
          <w:trHeight w:val="4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2459C5" w:rsidTr="001E2106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59C5" w:rsidTr="001E2106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459C5" w:rsidTr="001E2106">
        <w:trPr>
          <w:cantSplit/>
          <w:trHeight w:val="17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  <w:p w:rsidR="002459C5" w:rsidRDefault="002459C5" w:rsidP="001E210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2459C5" w:rsidTr="001E2106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  <w:p w:rsidR="002459C5" w:rsidRDefault="002459C5" w:rsidP="001E210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9C5" w:rsidTr="001E2106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проведению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</w:p>
        </w:tc>
      </w:tr>
      <w:tr w:rsidR="002459C5" w:rsidTr="001E2106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  <w:p w:rsidR="002459C5" w:rsidRDefault="002459C5" w:rsidP="001E210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59C5" w:rsidTr="001E2106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  <w:p w:rsidR="002459C5" w:rsidRDefault="002459C5" w:rsidP="001E210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2459C5" w:rsidTr="001E2106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b/>
                <w:sz w:val="20"/>
                <w:szCs w:val="20"/>
              </w:rPr>
              <w:t>вневоинская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подготовка</w:t>
            </w:r>
          </w:p>
          <w:p w:rsidR="002459C5" w:rsidRDefault="002459C5" w:rsidP="001E210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2459C5" w:rsidTr="001E2106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  <w:p w:rsidR="002459C5" w:rsidRDefault="002459C5" w:rsidP="001E210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459C5" w:rsidTr="001E2106">
        <w:trPr>
          <w:cantSplit/>
          <w:trHeight w:val="17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  <w:p w:rsidR="002459C5" w:rsidRDefault="002459C5" w:rsidP="001E210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</w:p>
        </w:tc>
      </w:tr>
      <w:tr w:rsidR="002459C5" w:rsidTr="001E2106">
        <w:trPr>
          <w:cantSplit/>
          <w:trHeight w:val="21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  <w:p w:rsidR="002459C5" w:rsidRDefault="002459C5" w:rsidP="001E210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9C5" w:rsidTr="001E2106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  <w:p w:rsidR="002459C5" w:rsidRDefault="002459C5" w:rsidP="001E210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9C5" w:rsidTr="001E2106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общегосударственные расходы. </w:t>
            </w:r>
          </w:p>
          <w:p w:rsidR="002459C5" w:rsidRDefault="002459C5" w:rsidP="001E210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459C5" w:rsidTr="001E2106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в бюджет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59C5" w:rsidTr="001E2106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  <w:p w:rsidR="002459C5" w:rsidRDefault="002459C5" w:rsidP="001E21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5" w:rsidRDefault="002459C5" w:rsidP="001E210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</w:tbl>
    <w:p w:rsidR="002459C5" w:rsidRDefault="002459C5" w:rsidP="002459C5">
      <w:pPr>
        <w:pStyle w:val="a3"/>
      </w:pPr>
    </w:p>
    <w:p w:rsidR="002459C5" w:rsidRDefault="002459C5" w:rsidP="002459C5"/>
    <w:p w:rsidR="002459C5" w:rsidRDefault="002459C5" w:rsidP="002459C5"/>
    <w:p w:rsidR="002459C5" w:rsidRDefault="002459C5" w:rsidP="002459C5"/>
    <w:p w:rsidR="002459C5" w:rsidRDefault="002459C5" w:rsidP="002459C5"/>
    <w:p w:rsidR="002459C5" w:rsidRDefault="002459C5" w:rsidP="002459C5"/>
    <w:p w:rsidR="002459C5" w:rsidRDefault="002459C5" w:rsidP="002459C5"/>
    <w:p w:rsidR="00E57C03" w:rsidRDefault="00E57C03"/>
    <w:sectPr w:rsidR="00E5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F9"/>
    <w:rsid w:val="000C19F9"/>
    <w:rsid w:val="002459C5"/>
    <w:rsid w:val="00E5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9C5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45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5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459C5"/>
    <w:pPr>
      <w:spacing w:after="120"/>
    </w:pPr>
  </w:style>
  <w:style w:type="character" w:customStyle="1" w:styleId="a4">
    <w:name w:val="Основной текст Знак"/>
    <w:basedOn w:val="a0"/>
    <w:link w:val="a3"/>
    <w:rsid w:val="002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59C5"/>
    <w:pPr>
      <w:jc w:val="both"/>
    </w:pPr>
  </w:style>
  <w:style w:type="character" w:customStyle="1" w:styleId="22">
    <w:name w:val="Основной текст 2 Знак"/>
    <w:basedOn w:val="a0"/>
    <w:link w:val="21"/>
    <w:rsid w:val="00245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9C5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45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5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459C5"/>
    <w:pPr>
      <w:spacing w:after="120"/>
    </w:pPr>
  </w:style>
  <w:style w:type="character" w:customStyle="1" w:styleId="a4">
    <w:name w:val="Основной текст Знак"/>
    <w:basedOn w:val="a0"/>
    <w:link w:val="a3"/>
    <w:rsid w:val="002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59C5"/>
    <w:pPr>
      <w:jc w:val="both"/>
    </w:pPr>
  </w:style>
  <w:style w:type="character" w:customStyle="1" w:styleId="22">
    <w:name w:val="Основной текст 2 Знак"/>
    <w:basedOn w:val="a0"/>
    <w:link w:val="21"/>
    <w:rsid w:val="00245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2020-12-30T05:25:00Z</dcterms:created>
  <dcterms:modified xsi:type="dcterms:W3CDTF">2020-12-30T05:25:00Z</dcterms:modified>
</cp:coreProperties>
</file>