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6A" w:rsidRPr="005F0F5F" w:rsidRDefault="00E906AC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05426A" w:rsidRPr="005F0F5F">
        <w:rPr>
          <w:rFonts w:ascii="Times New Roman" w:hAnsi="Times New Roman" w:cs="Times New Roman"/>
          <w:sz w:val="24"/>
          <w:szCs w:val="24"/>
        </w:rPr>
        <w:t xml:space="preserve">распоряжению </w:t>
      </w:r>
    </w:p>
    <w:p w:rsidR="0005426A" w:rsidRPr="005F0F5F" w:rsidRDefault="0005426A" w:rsidP="00E906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 xml:space="preserve">председателя Сосковского районного </w:t>
      </w:r>
    </w:p>
    <w:p w:rsidR="00261370" w:rsidRPr="005F0F5F" w:rsidRDefault="0005426A" w:rsidP="002613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0F5F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="00E906AC" w:rsidRPr="005F0F5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right"/>
        <w:tblInd w:w="5495" w:type="dxa"/>
        <w:tblLook w:val="04A0" w:firstRow="1" w:lastRow="0" w:firstColumn="1" w:lastColumn="0" w:noHBand="0" w:noVBand="1"/>
      </w:tblPr>
      <w:tblGrid>
        <w:gridCol w:w="426"/>
        <w:gridCol w:w="1541"/>
        <w:gridCol w:w="1435"/>
        <w:gridCol w:w="484"/>
        <w:gridCol w:w="709"/>
      </w:tblGrid>
      <w:tr w:rsidR="00261370" w:rsidRPr="005F0F5F" w:rsidTr="00E40106">
        <w:trPr>
          <w:jc w:val="right"/>
        </w:trPr>
        <w:tc>
          <w:tcPr>
            <w:tcW w:w="426" w:type="dxa"/>
            <w:hideMark/>
          </w:tcPr>
          <w:p w:rsidR="00261370" w:rsidRPr="005F0F5F" w:rsidRDefault="00261370" w:rsidP="0026137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661DAE" w:rsidP="00DC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27 </w:t>
            </w:r>
            <w:r w:rsidR="00DC5BC7" w:rsidRPr="005F0F5F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435" w:type="dxa"/>
            <w:hideMark/>
          </w:tcPr>
          <w:p w:rsidR="00261370" w:rsidRPr="005F0F5F" w:rsidRDefault="00261370" w:rsidP="009D78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780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010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4" w:type="dxa"/>
            <w:hideMark/>
          </w:tcPr>
          <w:p w:rsidR="00261370" w:rsidRPr="005F0F5F" w:rsidRDefault="00261370" w:rsidP="00261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370" w:rsidRPr="005F0F5F" w:rsidRDefault="00661DAE" w:rsidP="00DC5BC7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DC5BC7" w:rsidRPr="005F0F5F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E40106" w:rsidRPr="005F0F5F">
        <w:rPr>
          <w:rFonts w:ascii="Times New Roman" w:hAnsi="Times New Roman" w:cs="Times New Roman"/>
          <w:b/>
          <w:sz w:val="24"/>
          <w:szCs w:val="24"/>
        </w:rPr>
        <w:t>РАБОТЫ</w:t>
      </w:r>
      <w:bookmarkStart w:id="0" w:name="_GoBack"/>
      <w:bookmarkEnd w:id="0"/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</w:t>
      </w:r>
    </w:p>
    <w:p w:rsidR="00E40106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Сосковского района Орловской области </w:t>
      </w:r>
    </w:p>
    <w:p w:rsidR="00CC30CB" w:rsidRPr="005F0F5F" w:rsidRDefault="00CC30CB" w:rsidP="00CC30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F5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5F0F5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7C029A" w:rsidRPr="005F0F5F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Pr="005F0F5F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40106" w:rsidRPr="005F0F5F" w:rsidRDefault="00E40106" w:rsidP="00CC30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1"/>
        <w:gridCol w:w="5410"/>
        <w:gridCol w:w="2810"/>
        <w:gridCol w:w="2008"/>
        <w:gridCol w:w="1815"/>
        <w:gridCol w:w="2410"/>
      </w:tblGrid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органы и организации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период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CA7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CC30C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1601CA" w:rsidP="00CA7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0F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CB" w:rsidRPr="005F0F5F" w:rsidRDefault="00CC30CB" w:rsidP="00851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</w:t>
            </w:r>
          </w:p>
        </w:tc>
      </w:tr>
      <w:tr w:rsidR="00856A16" w:rsidRPr="005F0F5F" w:rsidTr="00EA017A">
        <w:trPr>
          <w:trHeight w:val="122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1601CA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C613FB" w:rsidP="005F0543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  <w:r w:rsidR="00856A16" w:rsidRPr="005F0F5F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«Солнышко» комбинированного вида Сосковского района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856A16" w:rsidP="00C47C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МБДОУ детский сад «Солнышко» комбинированного вида Сосковского района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Default="00856A16" w:rsidP="00C6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  <w:r w:rsidR="007C029A" w:rsidRPr="005F0F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6A16" w:rsidRPr="005F0F5F" w:rsidRDefault="00856A16" w:rsidP="00C613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851487" w:rsidP="0085148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56A1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</w:t>
            </w:r>
            <w:r w:rsidR="007C029A"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56A1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856A16" w:rsidP="004618C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856A16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1601CA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CFC" w:rsidRPr="005F0F5F" w:rsidRDefault="00C613FB" w:rsidP="00C613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«Цвеленевская средняя общеобразовательная школа»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«Цвеленевская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Default="00C613FB" w:rsidP="007A11A2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год, </w:t>
            </w:r>
          </w:p>
          <w:p w:rsidR="00856A16" w:rsidRPr="005F0F5F" w:rsidRDefault="00C613FB" w:rsidP="007A11A2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C613FB" w:rsidP="008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A16" w:rsidRPr="005F0F5F" w:rsidRDefault="00C61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7C029A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1601CA" w:rsidP="00C4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C47CFC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244FB6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244FB6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Алмазовская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C47CFC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8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7C029A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1601CA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E97334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97334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Прилепская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8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7C029A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1601CA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7A11A2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E97334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97334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Рыжковская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8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7C029A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1601CA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7A11A2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E97334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97334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Сосковская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8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7C029A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1601CA" w:rsidP="00DC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47CFC" w:rsidRPr="005F0F5F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DC5BC7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Проверка эффективного и целевого использования бюджетных средств, выделенных в 2019 году на питание детей в летних оздоровительных лагерях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E97334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E97334"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Цвеленевская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851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9A" w:rsidRPr="005F0F5F" w:rsidRDefault="007C029A" w:rsidP="00DC5B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244F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3FB"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244FB6">
              <w:rPr>
                <w:rFonts w:ascii="Times New Roman" w:hAnsi="Times New Roman" w:cs="Times New Roman"/>
                <w:sz w:val="24"/>
                <w:szCs w:val="24"/>
              </w:rPr>
              <w:t xml:space="preserve">Прилепская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244FB6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244FB6">
              <w:rPr>
                <w:rFonts w:ascii="Times New Roman" w:hAnsi="Times New Roman" w:cs="Times New Roman"/>
                <w:sz w:val="24"/>
                <w:szCs w:val="24"/>
              </w:rPr>
              <w:t>Прилепская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Default="00C613FB" w:rsidP="00CA35EE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год, </w:t>
            </w:r>
          </w:p>
          <w:p w:rsidR="00C613FB" w:rsidRPr="005F0F5F" w:rsidRDefault="00C613FB" w:rsidP="00CA35EE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A3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44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A3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Анализ деятельности КСП  за 2019 год и подготовка отчета для представления в районный Совет народных депутатов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Председатель  КСП 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годовой бюджетной отчетности главных администраторов бюджетных средств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Главные администраторы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районного бюджета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отчет об исполнении районного бюджета за 2019 год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Алпеевского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Алпеевское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Алмазовского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Алмазовское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 Мураевского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Мураевское 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Кировского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Кировское 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внешней проверки годового отчета об исполнении бюджета и подготовка заключения на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об исполнении бюджета Рыжковского сельского 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Рыжковское 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Лобынцевского сельского поселения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Лобынцевское сельское поселение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администрации Сосковского района за 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Сосковского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 w:right="-126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Проведение внешней проверки годового отчета об исполнении бюджета и подготовка заключения на отчет об исполнении бюджета отделом образования администрации Сосковского района 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napToGrid w:val="0"/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о внесении изменений в решение  «О районном бюджете на 2020 год и на плановый период  2021 и 2022 </w:t>
            </w:r>
            <w:proofErr w:type="spellStart"/>
            <w:proofErr w:type="gramStart"/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</w:p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F451BB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квартал 2020 года и подготовка заключения на отчет  об исполнении районного бюджета за 1 квартал 2020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</w:p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1 полугодие 2020 года и подготовка заключения на отчет  об исполнении районного бюджета за 1 полугодие 2020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1 полугодие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napToGrid w:val="0"/>
              <w:spacing w:after="0" w:line="240" w:lineRule="auto"/>
              <w:ind w:left="-67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Анализ исполнения бюджета района за 9 месяцев 2020 года и подготовка заключения на отчет  об исполнении районного бюджета за 9 месяцев 2020 года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Финансовый отдел администрации района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9 месяцев 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5F0F5F">
            <w:pPr>
              <w:pStyle w:val="2"/>
              <w:spacing w:line="240" w:lineRule="auto"/>
              <w:ind w:left="-67" w:firstLine="0"/>
              <w:jc w:val="both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районном бюджете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EA017A">
            <w:pPr>
              <w:spacing w:after="0" w:line="240" w:lineRule="auto"/>
              <w:ind w:left="-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F0F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Администрация Сосковского района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2021 год</w:t>
            </w:r>
          </w:p>
          <w:p w:rsidR="00C613FB" w:rsidRPr="005F0F5F" w:rsidRDefault="00C613FB" w:rsidP="005F0F5F">
            <w:pPr>
              <w:pStyle w:val="2"/>
              <w:spacing w:line="240" w:lineRule="auto"/>
              <w:ind w:left="-67" w:firstLine="0"/>
              <w:rPr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и плановый период 2022 и 2023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47FA5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Экспертиза и подготовка заключения на проект решения «О бюджете Алмазовского сельского поселения на 2021 год и на плановый период 2022 </w:t>
            </w:r>
            <w:r w:rsidRPr="005F0F5F">
              <w:rPr>
                <w:spacing w:val="0"/>
                <w:sz w:val="24"/>
                <w:szCs w:val="24"/>
              </w:rPr>
              <w:lastRenderedPageBreak/>
              <w:t>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lastRenderedPageBreak/>
              <w:t xml:space="preserve">Алмазовское </w:t>
            </w:r>
          </w:p>
          <w:p w:rsidR="00C613FB" w:rsidRPr="005F0F5F" w:rsidRDefault="00C613FB" w:rsidP="00D767F8">
            <w:pPr>
              <w:pStyle w:val="2"/>
              <w:spacing w:line="240" w:lineRule="auto"/>
              <w:ind w:left="-67" w:hanging="23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и плановый период 2022 и 2023 годов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C38CF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Алпеевского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Алпеевское</w:t>
            </w:r>
          </w:p>
          <w:p w:rsidR="00C613FB" w:rsidRPr="005F0F5F" w:rsidRDefault="00C613FB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год и плановый период 2022 и 2023 годов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Кировского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Кировское</w:t>
            </w:r>
          </w:p>
          <w:p w:rsidR="00C613FB" w:rsidRPr="005F0F5F" w:rsidRDefault="00C613FB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2021 год и плановый период 2022 и 2023 годов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Лобынцевского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Лобынцевское</w:t>
            </w:r>
          </w:p>
          <w:p w:rsidR="00C613FB" w:rsidRPr="005F0F5F" w:rsidRDefault="00C613FB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2021 год и плановый период 2022 и 2023 годов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Мураевского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Мураевское</w:t>
            </w:r>
          </w:p>
          <w:p w:rsidR="00C613FB" w:rsidRPr="005F0F5F" w:rsidRDefault="00C613FB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DC5BC7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2021 год и плановый период 2022 и 2023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0B14F4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Рыжковского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Рыжковское</w:t>
            </w:r>
          </w:p>
          <w:p w:rsidR="00C613FB" w:rsidRPr="005F0F5F" w:rsidRDefault="00C613FB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DC5BC7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2021 год и плановый период 2022 и 2023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1843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352D4C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Экспертиза и подготовка заключения на проект решения «О бюджете Сосковского сельского поселения на 2021 год и на плановый период 2022 и 2023 годов»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661DA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Сосковское</w:t>
            </w:r>
          </w:p>
          <w:p w:rsidR="00C613FB" w:rsidRPr="005F0F5F" w:rsidRDefault="00C613FB" w:rsidP="00661DAE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сельское поселение   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pStyle w:val="2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2021 год и плановый период 2022 и 2023 годов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3FB" w:rsidRPr="005F0F5F" w:rsidRDefault="00C613FB" w:rsidP="00625F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13FB" w:rsidRPr="005F0F5F" w:rsidRDefault="00C613FB" w:rsidP="001843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Параллельные экспертно-аналитические мероприятия </w:t>
            </w:r>
            <w:proofErr w:type="gramStart"/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Контрольно-счетной</w:t>
            </w:r>
            <w:proofErr w:type="gramEnd"/>
          </w:p>
          <w:p w:rsidR="00C613FB" w:rsidRPr="005F0F5F" w:rsidRDefault="00C613FB" w:rsidP="001843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палаты Орловской области и Контрольно-счетной палаты Сосковского района Орловской области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18430D" w:rsidRDefault="00C613FB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финансовой обеспеченности региональных полномочий в сфере расчета и предоставления дотаций бюджетам городских, сельских поселений Орловской области за счет средств областного бюджета, переданных в соответствии с Законом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Орловской области от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декабря 2008 года № 846-ОЗ «О наделении органов местного самоуправления</w:t>
            </w:r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муниципальных районов Орловской области полномочиями органов государственной власти </w:t>
            </w: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Орловской области по расчету и предоставлению</w:t>
            </w:r>
          </w:p>
          <w:p w:rsidR="00C613FB" w:rsidRPr="005F0F5F" w:rsidRDefault="00C613FB" w:rsidP="001843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дотаций бюджетам городских, сельских поселений Орловской области за счет средств областного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бюджета»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Сосковский муниципальный район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год, иные</w:t>
            </w:r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периоды </w:t>
            </w: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  <w:p w:rsidR="00C613FB" w:rsidRPr="005F0F5F" w:rsidRDefault="00C613FB" w:rsidP="008C5EB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18430D" w:rsidRDefault="00C613FB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Анализ образования и погашения </w:t>
            </w: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кредиторской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задолженности муниципальных образований Орловской области и учреждений бюджетной сферы муниципальных образований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Сосковский муниципальный район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год, иные</w:t>
            </w:r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периоды </w:t>
            </w: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необходимости</w:t>
            </w:r>
          </w:p>
          <w:p w:rsidR="00C613FB" w:rsidRPr="005F0F5F" w:rsidRDefault="00C613FB" w:rsidP="008C5EB3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II-III кварталы</w:t>
            </w:r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года</w:t>
            </w:r>
          </w:p>
          <w:p w:rsidR="00C613FB" w:rsidRPr="005F0F5F" w:rsidRDefault="00C613FB" w:rsidP="008C5E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18430D" w:rsidRDefault="00C613FB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30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финансовой обеспеченности на содержание дошкольных образовательных и общеобразовательных организаций, расположенных на территории муниципальных образований Орловской области,</w:t>
            </w:r>
            <w:r w:rsidRPr="005F0F5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расходов на выплату заработной платы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Сосковский муниципальный район Орловской области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 год, иные периоды </w:t>
            </w:r>
            <w:proofErr w:type="gramStart"/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</w:t>
            </w:r>
            <w:proofErr w:type="gramEnd"/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необходимости</w:t>
            </w:r>
          </w:p>
          <w:p w:rsidR="00C613FB" w:rsidRPr="005F0F5F" w:rsidRDefault="00C613FB" w:rsidP="008C5E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F0F5F">
              <w:rPr>
                <w:rFonts w:ascii="Times New Roman" w:eastAsia="Times New Roman" w:hAnsi="Times New Roman" w:cs="Times New Roman"/>
                <w:sz w:val="24"/>
                <w:szCs w:val="24"/>
              </w:rPr>
              <w:t>-IV квартал 2020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C5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ind w:left="-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деятельность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851487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Представление отчета о деятельности контрольно-счётной палаты за 2019 год в районный Совет народных депутатов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1      </w:t>
            </w:r>
            <w:r w:rsidRPr="005F0F5F">
              <w:rPr>
                <w:spacing w:val="0"/>
                <w:sz w:val="24"/>
                <w:szCs w:val="24"/>
                <w:lang w:val="en-US"/>
              </w:rPr>
              <w:t>I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C47CFC">
            <w:pPr>
              <w:pStyle w:val="2"/>
              <w:spacing w:line="240" w:lineRule="auto"/>
              <w:ind w:left="-67" w:firstLine="6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 xml:space="preserve">года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7C7F44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общих собраниях участников Совета контрольно-счетных органов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9D7803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3" w:rsidRPr="005F0F5F" w:rsidRDefault="009D7803" w:rsidP="001566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3" w:rsidRPr="005F0F5F" w:rsidRDefault="009D7803" w:rsidP="00022E1C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Участие в </w:t>
            </w:r>
            <w:proofErr w:type="gramStart"/>
            <w:r w:rsidRPr="005F0F5F">
              <w:rPr>
                <w:spacing w:val="0"/>
                <w:sz w:val="24"/>
                <w:szCs w:val="24"/>
              </w:rPr>
              <w:t>семинар-совещаниях</w:t>
            </w:r>
            <w:proofErr w:type="gramEnd"/>
            <w:r w:rsidRPr="005F0F5F">
              <w:rPr>
                <w:spacing w:val="0"/>
                <w:sz w:val="24"/>
                <w:szCs w:val="24"/>
              </w:rPr>
              <w:t>, конференциях, круглых столах, проводимых Счетной палатой Российской Федерации по актуальным вопросам внешнего государственного аудита (контроля) в формате видеоконференцсвязи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3" w:rsidRPr="005F0F5F" w:rsidRDefault="009D78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3" w:rsidRPr="005F0F5F" w:rsidRDefault="009D7803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3" w:rsidRPr="005F0F5F" w:rsidRDefault="009D7803" w:rsidP="00B7656C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</w:t>
            </w:r>
          </w:p>
          <w:p w:rsidR="009D7803" w:rsidRPr="005F0F5F" w:rsidRDefault="009D7803" w:rsidP="00B7656C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803" w:rsidRPr="005F0F5F" w:rsidRDefault="009D7803" w:rsidP="00B76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FC251E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работе заседаний районного Совета народных депутатов, в работе совещаний при Главе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pStyle w:val="2"/>
              <w:spacing w:line="240" w:lineRule="auto"/>
              <w:ind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 течение 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отчету об исполнении районного бюджета за 2019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II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C47CFC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F451BB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Участие в публичных слушаниях по проекту решения «О районном бюджете на 2020 год и на плановый период 2021 и 2022 годов».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C47CFC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F451BB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Подготовка и утверждение плана деятельности Контрольно-счётной палаты Сосковского района на 2020 год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z w:val="24"/>
                <w:szCs w:val="24"/>
                <w:lang w:val="en-US"/>
              </w:rPr>
              <w:t>IV</w:t>
            </w:r>
            <w:r w:rsidRPr="005F0F5F">
              <w:rPr>
                <w:spacing w:val="0"/>
                <w:sz w:val="24"/>
                <w:szCs w:val="24"/>
              </w:rPr>
              <w:t xml:space="preserve"> квартал</w:t>
            </w:r>
          </w:p>
          <w:p w:rsidR="00C613FB" w:rsidRPr="005F0F5F" w:rsidRDefault="00C613FB" w:rsidP="00C47CFC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  <w:lang w:val="en-US"/>
              </w:rPr>
              <w:t>20</w:t>
            </w:r>
            <w:r w:rsidRPr="005F0F5F">
              <w:rPr>
                <w:spacing w:val="0"/>
                <w:sz w:val="24"/>
                <w:szCs w:val="24"/>
              </w:rPr>
              <w:t>20</w:t>
            </w:r>
            <w:r w:rsidRPr="005F0F5F">
              <w:rPr>
                <w:spacing w:val="0"/>
                <w:sz w:val="24"/>
                <w:szCs w:val="24"/>
                <w:lang w:val="en-US"/>
              </w:rPr>
              <w:t xml:space="preserve"> </w:t>
            </w: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BA11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Проведение контрольных и экспертно-аналитических мероприятий на основании поручений Сосковского районного Совета народных депутатов и Главы Сосковского района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C613FB" w:rsidRPr="005F0F5F" w:rsidRDefault="00C613FB" w:rsidP="004439F0">
            <w:pPr>
              <w:pStyle w:val="2"/>
              <w:spacing w:line="240" w:lineRule="auto"/>
              <w:ind w:left="-67" w:hanging="87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352D4C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Взаимодействие с Урицкой межрайонной прокуратурой Орловской области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 в течение </w:t>
            </w:r>
          </w:p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both"/>
              <w:rPr>
                <w:spacing w:val="0"/>
                <w:sz w:val="24"/>
                <w:szCs w:val="24"/>
              </w:rPr>
            </w:pPr>
            <w:proofErr w:type="gramStart"/>
            <w:r w:rsidRPr="006355E0">
              <w:rPr>
                <w:spacing w:val="0"/>
                <w:sz w:val="24"/>
                <w:szCs w:val="24"/>
              </w:rPr>
              <w:t>Контроль за</w:t>
            </w:r>
            <w:proofErr w:type="gramEnd"/>
            <w:r w:rsidRPr="006355E0">
              <w:rPr>
                <w:spacing w:val="0"/>
                <w:sz w:val="24"/>
                <w:szCs w:val="24"/>
              </w:rPr>
              <w:t xml:space="preserve"> принятием мер по устранению выявленных КСО нарушений и недостатков, за исполнением уведомлений, представлений и предписаний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течении </w:t>
            </w:r>
          </w:p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  <w:tr w:rsidR="00C613FB" w:rsidRPr="005F0F5F" w:rsidTr="00EA017A"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4.11.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7A2D24">
            <w:pPr>
              <w:pStyle w:val="2"/>
              <w:shd w:val="clear" w:color="auto" w:fill="auto"/>
              <w:spacing w:line="240" w:lineRule="auto"/>
              <w:ind w:left="-67" w:right="-126" w:firstLine="0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Размещение на официальном сайте Администрации Сосковского района в информационно-телекоммуникационной сети Интернет информации о деятельности Контрольно-счетной палаты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hd w:val="clear" w:color="auto" w:fill="auto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 xml:space="preserve">в течение </w:t>
            </w:r>
          </w:p>
          <w:p w:rsidR="00C613FB" w:rsidRPr="005F0F5F" w:rsidRDefault="00C613FB" w:rsidP="004439F0">
            <w:pPr>
              <w:pStyle w:val="2"/>
              <w:spacing w:line="240" w:lineRule="auto"/>
              <w:ind w:left="-67" w:firstLine="0"/>
              <w:jc w:val="center"/>
              <w:rPr>
                <w:spacing w:val="0"/>
                <w:sz w:val="24"/>
                <w:szCs w:val="24"/>
              </w:rPr>
            </w:pPr>
            <w:r w:rsidRPr="005F0F5F">
              <w:rPr>
                <w:spacing w:val="0"/>
                <w:sz w:val="24"/>
                <w:szCs w:val="24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3FB" w:rsidRPr="005F0F5F" w:rsidRDefault="00C613FB" w:rsidP="00C47C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F5F">
              <w:rPr>
                <w:rFonts w:ascii="Times New Roman" w:hAnsi="Times New Roman" w:cs="Times New Roman"/>
                <w:sz w:val="24"/>
                <w:szCs w:val="24"/>
              </w:rPr>
              <w:t>Е.Г. Нескородова</w:t>
            </w:r>
          </w:p>
        </w:tc>
      </w:tr>
    </w:tbl>
    <w:p w:rsidR="0082419F" w:rsidRPr="005F0F5F" w:rsidRDefault="0082419F" w:rsidP="00EA017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419F" w:rsidRPr="005F0F5F" w:rsidSect="005916A3">
      <w:pgSz w:w="16837" w:h="11905" w:orient="landscape"/>
      <w:pgMar w:top="851" w:right="567" w:bottom="567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5643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1F9"/>
    <w:multiLevelType w:val="hybridMultilevel"/>
    <w:tmpl w:val="5360E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7838"/>
    <w:rsid w:val="00022E1C"/>
    <w:rsid w:val="00025175"/>
    <w:rsid w:val="0005172B"/>
    <w:rsid w:val="00052E5F"/>
    <w:rsid w:val="00053860"/>
    <w:rsid w:val="0005426A"/>
    <w:rsid w:val="00057055"/>
    <w:rsid w:val="00062878"/>
    <w:rsid w:val="000B14F4"/>
    <w:rsid w:val="000F2454"/>
    <w:rsid w:val="000F3961"/>
    <w:rsid w:val="00123FC4"/>
    <w:rsid w:val="001601CA"/>
    <w:rsid w:val="00173BDC"/>
    <w:rsid w:val="0018430D"/>
    <w:rsid w:val="00196622"/>
    <w:rsid w:val="001C716F"/>
    <w:rsid w:val="001D40E2"/>
    <w:rsid w:val="00244FB6"/>
    <w:rsid w:val="00261370"/>
    <w:rsid w:val="002E1CD9"/>
    <w:rsid w:val="002E5204"/>
    <w:rsid w:val="002F48B7"/>
    <w:rsid w:val="00352D4C"/>
    <w:rsid w:val="00363B2B"/>
    <w:rsid w:val="004439F0"/>
    <w:rsid w:val="004618CE"/>
    <w:rsid w:val="00463236"/>
    <w:rsid w:val="004A6A53"/>
    <w:rsid w:val="004C38CF"/>
    <w:rsid w:val="004F0450"/>
    <w:rsid w:val="005223EE"/>
    <w:rsid w:val="005916A3"/>
    <w:rsid w:val="005A1BE6"/>
    <w:rsid w:val="005A2779"/>
    <w:rsid w:val="005F0543"/>
    <w:rsid w:val="005F0F5F"/>
    <w:rsid w:val="00625F9B"/>
    <w:rsid w:val="00647FA5"/>
    <w:rsid w:val="00655471"/>
    <w:rsid w:val="00661DAE"/>
    <w:rsid w:val="007A11A2"/>
    <w:rsid w:val="007A2D24"/>
    <w:rsid w:val="007C029A"/>
    <w:rsid w:val="007C7F44"/>
    <w:rsid w:val="00803E57"/>
    <w:rsid w:val="0082419F"/>
    <w:rsid w:val="0085055C"/>
    <w:rsid w:val="00851487"/>
    <w:rsid w:val="00856A16"/>
    <w:rsid w:val="00864C36"/>
    <w:rsid w:val="00877DB3"/>
    <w:rsid w:val="00884C4E"/>
    <w:rsid w:val="008873C6"/>
    <w:rsid w:val="008A447E"/>
    <w:rsid w:val="008F586D"/>
    <w:rsid w:val="009B555C"/>
    <w:rsid w:val="009C6941"/>
    <w:rsid w:val="009D4CF4"/>
    <w:rsid w:val="009D7803"/>
    <w:rsid w:val="009F5810"/>
    <w:rsid w:val="00AB323F"/>
    <w:rsid w:val="00AC3C6E"/>
    <w:rsid w:val="00AC52BE"/>
    <w:rsid w:val="00AF0F82"/>
    <w:rsid w:val="00B179DB"/>
    <w:rsid w:val="00B7031A"/>
    <w:rsid w:val="00B76F65"/>
    <w:rsid w:val="00B8274D"/>
    <w:rsid w:val="00C01017"/>
    <w:rsid w:val="00C45A01"/>
    <w:rsid w:val="00C47CFC"/>
    <w:rsid w:val="00C613FB"/>
    <w:rsid w:val="00C9064A"/>
    <w:rsid w:val="00C938C3"/>
    <w:rsid w:val="00CA705E"/>
    <w:rsid w:val="00CB427D"/>
    <w:rsid w:val="00CC30CB"/>
    <w:rsid w:val="00CF5010"/>
    <w:rsid w:val="00D04656"/>
    <w:rsid w:val="00D50D49"/>
    <w:rsid w:val="00D67D6E"/>
    <w:rsid w:val="00D767F8"/>
    <w:rsid w:val="00D76B54"/>
    <w:rsid w:val="00DA5BC9"/>
    <w:rsid w:val="00DC5BC7"/>
    <w:rsid w:val="00E40106"/>
    <w:rsid w:val="00E903E0"/>
    <w:rsid w:val="00E906AC"/>
    <w:rsid w:val="00E97334"/>
    <w:rsid w:val="00EA017A"/>
    <w:rsid w:val="00EB7838"/>
    <w:rsid w:val="00EC2FB8"/>
    <w:rsid w:val="00EE408B"/>
    <w:rsid w:val="00F17470"/>
    <w:rsid w:val="00F451BB"/>
    <w:rsid w:val="00F7635E"/>
    <w:rsid w:val="00FC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783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763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rsid w:val="00F7635E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7635E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F763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635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1105pt0pt">
    <w:name w:val="Заголовок №1 + 10;5 pt;Не полужирный;Интервал 0 pt"/>
    <w:basedOn w:val="1"/>
    <w:rsid w:val="00F7635E"/>
    <w:rPr>
      <w:rFonts w:ascii="Times New Roman" w:eastAsia="Times New Roman" w:hAnsi="Times New Roman" w:cs="Times New Roman"/>
      <w:b/>
      <w:bCs/>
      <w:spacing w:val="10"/>
      <w:sz w:val="20"/>
      <w:szCs w:val="20"/>
      <w:shd w:val="clear" w:color="auto" w:fill="FFFFFF"/>
    </w:rPr>
  </w:style>
  <w:style w:type="character" w:customStyle="1" w:styleId="3-1pt">
    <w:name w:val="Основной текст (3) + Интервал -1 pt"/>
    <w:basedOn w:val="3"/>
    <w:rsid w:val="00F7635E"/>
    <w:rPr>
      <w:rFonts w:ascii="Times New Roman" w:eastAsia="Times New Roman" w:hAnsi="Times New Roman" w:cs="Times New Roman"/>
      <w:spacing w:val="-20"/>
      <w:sz w:val="20"/>
      <w:szCs w:val="20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1-1pt">
    <w:name w:val="Основной текст (11) + Интервал -1 pt"/>
    <w:basedOn w:val="11"/>
    <w:rsid w:val="00F7635E"/>
    <w:rPr>
      <w:rFonts w:ascii="Times New Roman" w:eastAsia="Times New Roman" w:hAnsi="Times New Roman" w:cs="Times New Roman"/>
      <w:spacing w:val="-20"/>
      <w:sz w:val="18"/>
      <w:szCs w:val="18"/>
      <w:shd w:val="clear" w:color="auto" w:fill="FFFFFF"/>
    </w:rPr>
  </w:style>
  <w:style w:type="character" w:customStyle="1" w:styleId="9pt1pt">
    <w:name w:val="Основной текст + 9 pt;Интервал 1 pt"/>
    <w:basedOn w:val="a4"/>
    <w:rsid w:val="00F7635E"/>
    <w:rPr>
      <w:rFonts w:ascii="Times New Roman" w:eastAsia="Times New Roman" w:hAnsi="Times New Roman" w:cs="Times New Roman"/>
      <w:spacing w:val="16"/>
      <w:sz w:val="18"/>
      <w:szCs w:val="18"/>
      <w:shd w:val="clear" w:color="auto" w:fill="FFFFFF"/>
    </w:rPr>
  </w:style>
  <w:style w:type="character" w:customStyle="1" w:styleId="12">
    <w:name w:val="Основной текст1"/>
    <w:basedOn w:val="a4"/>
    <w:rsid w:val="00F7635E"/>
    <w:rPr>
      <w:rFonts w:ascii="Times New Roman" w:eastAsia="Times New Roman" w:hAnsi="Times New Roman" w:cs="Times New Roman"/>
      <w:spacing w:val="10"/>
      <w:sz w:val="20"/>
      <w:szCs w:val="20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F7635E"/>
    <w:pPr>
      <w:shd w:val="clear" w:color="auto" w:fill="FFFFFF"/>
      <w:spacing w:after="0" w:line="274" w:lineRule="exact"/>
      <w:ind w:hanging="640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10">
    <w:name w:val="Заголовок №1"/>
    <w:basedOn w:val="a"/>
    <w:link w:val="1"/>
    <w:rsid w:val="00F7635E"/>
    <w:pPr>
      <w:shd w:val="clear" w:color="auto" w:fill="FFFFFF"/>
      <w:spacing w:before="540" w:after="0" w:line="322" w:lineRule="exact"/>
      <w:outlineLvl w:val="0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30">
    <w:name w:val="Основной текст (3)"/>
    <w:basedOn w:val="a"/>
    <w:link w:val="3"/>
    <w:rsid w:val="00F7635E"/>
    <w:pPr>
      <w:shd w:val="clear" w:color="auto" w:fill="FFFFFF"/>
      <w:spacing w:after="0" w:line="283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90">
    <w:name w:val="Основной текст (9)"/>
    <w:basedOn w:val="a"/>
    <w:link w:val="9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F763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10">
    <w:name w:val="Основной текст (11)"/>
    <w:basedOn w:val="a"/>
    <w:link w:val="11"/>
    <w:rsid w:val="00F7635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6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D6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1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DAB43-C920-4D2B-9BC9-FE375336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2020-01-13T05:35:00Z</cp:lastPrinted>
  <dcterms:created xsi:type="dcterms:W3CDTF">2019-12-30T11:27:00Z</dcterms:created>
  <dcterms:modified xsi:type="dcterms:W3CDTF">2020-01-13T05:37:00Z</dcterms:modified>
</cp:coreProperties>
</file>